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219" w:rsidRPr="00FE223E" w:rsidRDefault="00B31219" w:rsidP="0054446D">
      <w:pPr>
        <w:spacing w:line="400" w:lineRule="exact"/>
        <w:rPr>
          <w:sz w:val="32"/>
        </w:rPr>
      </w:pPr>
    </w:p>
    <w:p w:rsidR="00B31219" w:rsidRDefault="005D3D9F">
      <w:pPr>
        <w:spacing w:line="400" w:lineRule="exact"/>
        <w:jc w:val="center"/>
        <w:rPr>
          <w:rFonts w:ascii="黑体" w:eastAsia="黑体" w:hAnsi="黑体"/>
          <w:sz w:val="32"/>
        </w:rPr>
      </w:pPr>
      <w:r>
        <w:rPr>
          <w:rFonts w:ascii="黑体" w:eastAsia="黑体" w:hAnsi="黑体" w:hint="eastAsia"/>
          <w:sz w:val="32"/>
        </w:rPr>
        <w:t xml:space="preserve">摘 </w:t>
      </w:r>
      <w:r>
        <w:rPr>
          <w:rFonts w:ascii="黑体" w:eastAsia="黑体" w:hAnsi="黑体"/>
          <w:sz w:val="32"/>
        </w:rPr>
        <w:t xml:space="preserve"> </w:t>
      </w:r>
      <w:r>
        <w:rPr>
          <w:rFonts w:ascii="黑体" w:eastAsia="黑体" w:hAnsi="黑体" w:hint="eastAsia"/>
          <w:sz w:val="32"/>
        </w:rPr>
        <w:t>要</w:t>
      </w:r>
    </w:p>
    <w:p w:rsidR="00914031" w:rsidRDefault="00914031">
      <w:pPr>
        <w:spacing w:line="400" w:lineRule="exact"/>
        <w:jc w:val="center"/>
        <w:rPr>
          <w:rFonts w:ascii="黑体" w:eastAsia="黑体" w:hAnsi="黑体"/>
          <w:sz w:val="32"/>
        </w:rPr>
      </w:pPr>
    </w:p>
    <w:p w:rsidR="00B31219" w:rsidRDefault="00E31673" w:rsidP="00E31673">
      <w:pPr>
        <w:spacing w:line="400" w:lineRule="exact"/>
        <w:ind w:firstLine="420"/>
        <w:jc w:val="left"/>
        <w:rPr>
          <w:sz w:val="24"/>
        </w:rPr>
      </w:pPr>
      <w:r>
        <w:rPr>
          <w:rFonts w:hint="eastAsia"/>
          <w:sz w:val="24"/>
        </w:rPr>
        <w:t>本系统设计的目的是通过在“微机原理”课堂上学习的知识，以及查阅资料，将理论知识应用到工程实际中，</w:t>
      </w:r>
      <w:r w:rsidR="008D44BE">
        <w:rPr>
          <w:rFonts w:hint="eastAsia"/>
          <w:sz w:val="24"/>
        </w:rPr>
        <w:t>掌握单片机系统一般的开发流程，学会对常见问题的处理方法，积累设计系统的经验，为今后更复杂的系统设计奠定基础。</w:t>
      </w:r>
    </w:p>
    <w:p w:rsidR="008D44BE" w:rsidRDefault="008D44BE" w:rsidP="008D44BE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hint="eastAsia"/>
          <w:sz w:val="24"/>
        </w:rPr>
        <w:t>数字频率计是计算机、通讯设备、音频视频等科研生产领域不可缺少的测量仪器。</w:t>
      </w:r>
      <w:r>
        <w:rPr>
          <w:rFonts w:ascii="宋体" w:hAnsi="宋体" w:hint="eastAsia"/>
          <w:sz w:val="24"/>
        </w:rPr>
        <w:t>它的基本功能是测量方波信号及其他各种单位时间内变化的物理量。</w:t>
      </w:r>
      <w:r>
        <w:rPr>
          <w:rFonts w:hint="eastAsia"/>
          <w:sz w:val="24"/>
        </w:rPr>
        <w:t>在进行模拟、数字电路的设计、安装、调试过程中，</w:t>
      </w:r>
      <w:r>
        <w:rPr>
          <w:rFonts w:ascii="宋体" w:hAnsi="宋体" w:hint="eastAsia"/>
          <w:sz w:val="24"/>
        </w:rPr>
        <w:t>由于其使用十进制数显示，测量迅速，精确度高，显示直观，</w:t>
      </w:r>
      <w:r>
        <w:rPr>
          <w:rFonts w:hint="eastAsia"/>
          <w:sz w:val="24"/>
        </w:rPr>
        <w:t>经常要用到频率计。</w:t>
      </w:r>
      <w:r>
        <w:rPr>
          <w:rFonts w:ascii="宋体" w:hAnsi="宋体" w:hint="eastAsia"/>
          <w:sz w:val="24"/>
        </w:rPr>
        <w:t xml:space="preserve"> </w:t>
      </w:r>
    </w:p>
    <w:p w:rsidR="008D44BE" w:rsidRDefault="008D44BE" w:rsidP="008D44BE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本系统设计的基于51单片机的数字频率计仿真</w:t>
      </w:r>
      <w:r w:rsidR="0027378A">
        <w:rPr>
          <w:rFonts w:ascii="宋体" w:hAnsi="宋体" w:hint="eastAsia"/>
          <w:sz w:val="24"/>
        </w:rPr>
        <w:t>，在protues7.1平台实现，</w:t>
      </w:r>
      <w:r>
        <w:rPr>
          <w:rFonts w:ascii="宋体" w:hAnsi="宋体" w:hint="eastAsia"/>
          <w:sz w:val="24"/>
        </w:rPr>
        <w:t>将采用定时、计数的方法测量频率，采用一个1602A LCD显示器动态显示3位数。测量范围从1Hz</w:t>
      </w:r>
      <w:r>
        <w:rPr>
          <w:rFonts w:ascii="宋体" w:hAnsi="宋体"/>
          <w:sz w:val="24"/>
        </w:rPr>
        <w:t>—</w:t>
      </w:r>
      <w:r>
        <w:rPr>
          <w:rFonts w:ascii="宋体" w:hAnsi="宋体" w:hint="eastAsia"/>
          <w:sz w:val="24"/>
        </w:rPr>
        <w:t>1kHz方波，用单片机实现自动测量功能，且误差在±0.1%，较好地完成了设计指标。</w:t>
      </w:r>
    </w:p>
    <w:p w:rsidR="00774B27" w:rsidRDefault="00774B27" w:rsidP="00721FEB">
      <w:pPr>
        <w:spacing w:line="400" w:lineRule="exact"/>
        <w:jc w:val="left"/>
        <w:rPr>
          <w:rFonts w:ascii="黑体" w:eastAsia="黑体" w:hAnsi="黑体"/>
          <w:sz w:val="24"/>
        </w:rPr>
      </w:pPr>
    </w:p>
    <w:p w:rsidR="00774B27" w:rsidRDefault="00774B27" w:rsidP="00721FEB">
      <w:pPr>
        <w:spacing w:line="400" w:lineRule="exact"/>
        <w:jc w:val="left"/>
        <w:rPr>
          <w:rFonts w:ascii="黑体" w:eastAsia="黑体" w:hAnsi="黑体"/>
          <w:sz w:val="24"/>
        </w:rPr>
      </w:pPr>
    </w:p>
    <w:p w:rsidR="00B31219" w:rsidRDefault="005D3D9F">
      <w:pPr>
        <w:spacing w:line="400" w:lineRule="exact"/>
        <w:jc w:val="left"/>
        <w:rPr>
          <w:rFonts w:ascii="宋体" w:hAnsi="宋体"/>
          <w:sz w:val="24"/>
        </w:rPr>
      </w:pPr>
      <w:r>
        <w:rPr>
          <w:rFonts w:ascii="黑体" w:eastAsia="黑体" w:hAnsi="黑体" w:hint="eastAsia"/>
          <w:sz w:val="24"/>
        </w:rPr>
        <w:t>关键词</w:t>
      </w:r>
      <w:r>
        <w:rPr>
          <w:rFonts w:ascii="宋体" w:hAnsi="宋体" w:hint="eastAsia"/>
          <w:sz w:val="24"/>
        </w:rPr>
        <w:t>：</w:t>
      </w:r>
      <w:r w:rsidR="008D44BE">
        <w:rPr>
          <w:rFonts w:ascii="宋体" w:hAnsi="宋体" w:hint="eastAsia"/>
          <w:sz w:val="24"/>
        </w:rPr>
        <w:t>单片机；频率计；数字系统；自动测量</w:t>
      </w:r>
      <w:r w:rsidR="0045272C">
        <w:rPr>
          <w:rFonts w:ascii="宋体" w:hAnsi="宋体"/>
          <w:sz w:val="24"/>
        </w:rPr>
        <w:t xml:space="preserve"> </w:t>
      </w: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1233C2" w:rsidRDefault="001233C2">
      <w:pPr>
        <w:spacing w:line="400" w:lineRule="exact"/>
        <w:jc w:val="left"/>
        <w:rPr>
          <w:rFonts w:ascii="宋体" w:hAnsi="宋体"/>
          <w:sz w:val="24"/>
        </w:rPr>
      </w:pPr>
    </w:p>
    <w:p w:rsidR="00B31219" w:rsidRPr="004D25ED" w:rsidRDefault="00B31219">
      <w:pPr>
        <w:spacing w:line="400" w:lineRule="exact"/>
        <w:jc w:val="center"/>
        <w:rPr>
          <w:rFonts w:ascii="宋体" w:hAnsi="宋体"/>
          <w:sz w:val="24"/>
        </w:rPr>
      </w:pPr>
    </w:p>
    <w:p w:rsidR="00B31219" w:rsidRDefault="001233C2" w:rsidP="00C911FA">
      <w:pPr>
        <w:pStyle w:val="af2"/>
        <w:numPr>
          <w:ilvl w:val="0"/>
          <w:numId w:val="4"/>
        </w:numPr>
        <w:spacing w:line="400" w:lineRule="exact"/>
        <w:ind w:firstLineChars="0"/>
        <w:jc w:val="left"/>
        <w:outlineLvl w:val="1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设计内容</w:t>
      </w:r>
    </w:p>
    <w:p w:rsidR="00940EE3" w:rsidRDefault="00FA6A69" w:rsidP="00335DBC">
      <w:pPr>
        <w:pStyle w:val="af2"/>
        <w:spacing w:line="400" w:lineRule="exact"/>
        <w:ind w:left="420" w:firstLineChars="0"/>
        <w:rPr>
          <w:rFonts w:ascii="宋体" w:hAnsi="宋体" w:hint="eastAsia"/>
          <w:sz w:val="24"/>
        </w:rPr>
      </w:pPr>
      <w:r w:rsidRPr="00FA6A69">
        <w:rPr>
          <w:rFonts w:ascii="宋体" w:hAnsi="宋体" w:hint="eastAsia"/>
          <w:sz w:val="24"/>
        </w:rPr>
        <w:t>测量范围从1Hz</w:t>
      </w:r>
      <w:r w:rsidRPr="00FA6A69">
        <w:rPr>
          <w:rFonts w:ascii="宋体" w:hAnsi="宋体"/>
          <w:sz w:val="24"/>
        </w:rPr>
        <w:t>—</w:t>
      </w:r>
      <w:r w:rsidRPr="00FA6A69">
        <w:rPr>
          <w:rFonts w:ascii="宋体" w:hAnsi="宋体" w:hint="eastAsia"/>
          <w:sz w:val="24"/>
        </w:rPr>
        <w:t>1kHz方波，</w:t>
      </w:r>
      <w:r>
        <w:rPr>
          <w:rFonts w:ascii="宋体" w:hAnsi="宋体" w:hint="eastAsia"/>
          <w:sz w:val="24"/>
        </w:rPr>
        <w:t>利用51</w:t>
      </w:r>
      <w:r w:rsidRPr="00FA6A69">
        <w:rPr>
          <w:rFonts w:ascii="宋体" w:hAnsi="宋体" w:hint="eastAsia"/>
          <w:sz w:val="24"/>
        </w:rPr>
        <w:t>单片机实现自动测量功能，且误差在±0.1%，</w:t>
      </w:r>
      <w:r>
        <w:rPr>
          <w:rFonts w:ascii="宋体" w:hAnsi="宋体" w:hint="eastAsia"/>
          <w:sz w:val="24"/>
        </w:rPr>
        <w:t>通过L</w:t>
      </w:r>
      <w:r>
        <w:rPr>
          <w:rFonts w:ascii="宋体" w:hAnsi="宋体"/>
          <w:sz w:val="24"/>
        </w:rPr>
        <w:t>CD1602</w:t>
      </w:r>
      <w:r>
        <w:rPr>
          <w:rFonts w:ascii="宋体" w:hAnsi="宋体" w:hint="eastAsia"/>
          <w:sz w:val="24"/>
        </w:rPr>
        <w:t>液晶显示测量结果。</w:t>
      </w:r>
      <w:r w:rsidRPr="00FA6A69">
        <w:rPr>
          <w:rFonts w:ascii="宋体" w:hAnsi="宋体" w:hint="eastAsia"/>
          <w:sz w:val="24"/>
        </w:rPr>
        <w:t xml:space="preserve"> </w:t>
      </w:r>
    </w:p>
    <w:p w:rsidR="0054446D" w:rsidRPr="00335DBC" w:rsidRDefault="0054446D" w:rsidP="00335DBC">
      <w:pPr>
        <w:pStyle w:val="af2"/>
        <w:spacing w:line="400" w:lineRule="exact"/>
        <w:ind w:left="420" w:firstLineChars="0"/>
        <w:rPr>
          <w:rFonts w:ascii="宋体" w:hAnsi="宋体"/>
          <w:sz w:val="24"/>
        </w:rPr>
      </w:pPr>
    </w:p>
    <w:p w:rsidR="00B31219" w:rsidRDefault="00823184" w:rsidP="00382FB2">
      <w:pPr>
        <w:pStyle w:val="af2"/>
        <w:numPr>
          <w:ilvl w:val="0"/>
          <w:numId w:val="4"/>
        </w:numPr>
        <w:ind w:firstLineChars="0"/>
        <w:jc w:val="left"/>
        <w:outlineLvl w:val="1"/>
        <w:rPr>
          <w:rFonts w:ascii="黑体" w:eastAsia="黑体" w:hAnsi="黑体"/>
          <w:sz w:val="24"/>
        </w:rPr>
      </w:pPr>
      <w:bookmarkStart w:id="0" w:name="_Toc502187299"/>
      <w:r w:rsidRPr="00382FB2">
        <w:rPr>
          <w:rFonts w:ascii="黑体" w:eastAsia="黑体" w:hAnsi="黑体" w:hint="eastAsia"/>
          <w:sz w:val="24"/>
        </w:rPr>
        <w:t>系统</w:t>
      </w:r>
      <w:r w:rsidR="005D3D9F" w:rsidRPr="00382FB2">
        <w:rPr>
          <w:rFonts w:ascii="黑体" w:eastAsia="黑体" w:hAnsi="黑体" w:hint="eastAsia"/>
          <w:sz w:val="24"/>
        </w:rPr>
        <w:t>设计</w:t>
      </w:r>
      <w:r w:rsidR="002E6685">
        <w:rPr>
          <w:rFonts w:ascii="黑体" w:eastAsia="黑体" w:hAnsi="黑体" w:hint="eastAsia"/>
          <w:sz w:val="24"/>
        </w:rPr>
        <w:t>及</w:t>
      </w:r>
      <w:r w:rsidR="005D3D9F" w:rsidRPr="00382FB2">
        <w:rPr>
          <w:rFonts w:ascii="黑体" w:eastAsia="黑体" w:hAnsi="黑体" w:hint="eastAsia"/>
          <w:sz w:val="24"/>
        </w:rPr>
        <w:t>原理</w:t>
      </w:r>
      <w:bookmarkEnd w:id="0"/>
    </w:p>
    <w:p w:rsidR="00335DBC" w:rsidRDefault="00335DBC" w:rsidP="00335DBC">
      <w:pPr>
        <w:pStyle w:val="af2"/>
        <w:ind w:left="360" w:firstLineChars="0" w:firstLine="0"/>
        <w:jc w:val="left"/>
        <w:outlineLvl w:val="1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2.1测量原理</w:t>
      </w:r>
    </w:p>
    <w:p w:rsidR="00335DBC" w:rsidRPr="00335DBC" w:rsidRDefault="00335DBC" w:rsidP="00335DBC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宋体" w:hAnsi="宋体"/>
          <w:sz w:val="24"/>
          <w:vertAlign w:val="subscript"/>
        </w:rPr>
      </w:pPr>
      <w:r>
        <w:rPr>
          <w:rFonts w:ascii="宋体" w:hAnsi="宋体" w:cs="宋体" w:hint="eastAsia"/>
          <w:sz w:val="24"/>
        </w:rPr>
        <w:t>若被测量信号的周期为，分频数</w:t>
      </w:r>
      <w:r>
        <w:rPr>
          <w:rFonts w:ascii="宋体" w:hAnsi="宋体" w:cs="宋体"/>
          <w:sz w:val="24"/>
        </w:rPr>
        <w:t>m</w:t>
      </w:r>
      <w:r>
        <w:rPr>
          <w:rFonts w:ascii="宋体" w:hAnsi="宋体" w:hint="eastAsia"/>
          <w:sz w:val="24"/>
          <w:vertAlign w:val="subscript"/>
        </w:rPr>
        <w:t>1</w:t>
      </w:r>
      <w:r>
        <w:rPr>
          <w:rFonts w:ascii="宋体" w:hAnsi="宋体" w:cs="宋体" w:hint="eastAsia"/>
          <w:sz w:val="24"/>
        </w:rPr>
        <w:t>，分频后信号的周期为</w:t>
      </w:r>
      <w:r>
        <w:rPr>
          <w:rFonts w:ascii="宋体" w:hAnsi="宋体" w:cs="宋体"/>
          <w:sz w:val="24"/>
        </w:rPr>
        <w:t>T</w:t>
      </w:r>
      <w:r>
        <w:rPr>
          <w:rFonts w:ascii="宋体" w:hAnsi="宋体" w:cs="宋体" w:hint="eastAsia"/>
          <w:sz w:val="24"/>
        </w:rPr>
        <w:t>，则：T=m</w:t>
      </w:r>
      <w:r>
        <w:rPr>
          <w:rFonts w:ascii="宋体" w:hAnsi="宋体" w:hint="eastAsia"/>
          <w:sz w:val="24"/>
          <w:vertAlign w:val="subscript"/>
        </w:rPr>
        <w:t>1</w:t>
      </w:r>
      <w:r>
        <w:rPr>
          <w:rFonts w:ascii="宋体" w:hAnsi="宋体" w:cs="宋体" w:hint="eastAsia"/>
          <w:sz w:val="24"/>
        </w:rPr>
        <w:t>T</w:t>
      </w:r>
      <w:r>
        <w:rPr>
          <w:rFonts w:ascii="宋体" w:hAnsi="宋体" w:hint="eastAsia"/>
          <w:sz w:val="24"/>
          <w:vertAlign w:val="subscript"/>
        </w:rPr>
        <w:t xml:space="preserve">x </w:t>
      </w:r>
      <w:r>
        <w:rPr>
          <w:rFonts w:ascii="宋体" w:hAnsi="宋体" w:cs="宋体" w:hint="eastAsia"/>
          <w:sz w:val="24"/>
        </w:rPr>
        <w:t>。由图可知： T=</w:t>
      </w:r>
      <w:proofErr w:type="spellStart"/>
      <w:r>
        <w:rPr>
          <w:rFonts w:ascii="宋体" w:hAnsi="宋体" w:cs="宋体" w:hint="eastAsia"/>
          <w:sz w:val="24"/>
        </w:rPr>
        <w:t>NT</w:t>
      </w:r>
      <w:r>
        <w:rPr>
          <w:rFonts w:ascii="宋体" w:hAnsi="宋体"/>
          <w:sz w:val="24"/>
          <w:vertAlign w:val="subscript"/>
        </w:rPr>
        <w:t>o</w:t>
      </w:r>
      <w:proofErr w:type="spellEnd"/>
      <w:r>
        <w:rPr>
          <w:rFonts w:ascii="宋体" w:hAnsi="宋体" w:hint="eastAsia"/>
          <w:sz w:val="24"/>
          <w:vertAlign w:val="subscript"/>
        </w:rPr>
        <w:t xml:space="preserve"> </w:t>
      </w:r>
      <w:r>
        <w:rPr>
          <w:rFonts w:ascii="宋体" w:hAnsi="宋体"/>
          <w:sz w:val="24"/>
          <w:vertAlign w:val="subscript"/>
        </w:rPr>
        <w:t xml:space="preserve"> </w:t>
      </w:r>
      <w:r w:rsidRPr="00335DBC">
        <w:rPr>
          <w:rFonts w:ascii="宋体" w:hAnsi="宋体" w:cs="宋体" w:hint="eastAsia"/>
          <w:sz w:val="24"/>
        </w:rPr>
        <w:t>因</w:t>
      </w:r>
      <w:r>
        <w:rPr>
          <w:rFonts w:ascii="宋体" w:hAnsi="宋体" w:cs="宋体" w:hint="eastAsia"/>
          <w:sz w:val="24"/>
        </w:rPr>
        <w:t>T</w:t>
      </w:r>
      <w:r>
        <w:rPr>
          <w:rFonts w:ascii="宋体" w:hAnsi="宋体"/>
          <w:sz w:val="24"/>
          <w:vertAlign w:val="subscript"/>
        </w:rPr>
        <w:t>o</w:t>
      </w:r>
      <w:r>
        <w:rPr>
          <w:rFonts w:ascii="宋体" w:hAnsi="宋体" w:cs="宋体" w:hint="eastAsia"/>
          <w:sz w:val="24"/>
        </w:rPr>
        <w:t>为标准信号的周期，所以T为分频后信号的周期，则可以算出被测量信号的频率f。</w:t>
      </w:r>
      <w:r w:rsidR="0089269E">
        <w:rPr>
          <w:rFonts w:ascii="宋体" w:hAnsi="宋体" w:cs="宋体" w:hint="eastAsia"/>
          <w:sz w:val="24"/>
        </w:rPr>
        <w:t>如图1所示。</w:t>
      </w:r>
    </w:p>
    <w:p w:rsidR="00335DBC" w:rsidRDefault="0089269E" w:rsidP="00335DBC">
      <w:pPr>
        <w:spacing w:before="50" w:afterLines="50" w:after="156" w:line="440" w:lineRule="exact"/>
        <w:ind w:firstLine="420"/>
        <w:rPr>
          <w:rFonts w:ascii="宋体" w:hAnsi="宋体" w:cs="宋体"/>
          <w:sz w:val="24"/>
        </w:rPr>
      </w:pPr>
      <w:r>
        <w:rPr>
          <w:rFonts w:ascii="黑体" w:eastAsia="黑体" w:hAnsi="黑体" w:hint="eastAsia"/>
          <w:noProof/>
          <w:sz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1977822</wp:posOffset>
            </wp:positionH>
            <wp:positionV relativeFrom="paragraph">
              <wp:posOffset>1027176</wp:posOffset>
            </wp:positionV>
            <wp:extent cx="1485900" cy="1287780"/>
            <wp:effectExtent l="0" t="0" r="0" b="762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5DBC">
        <w:rPr>
          <w:rFonts w:ascii="宋体" w:hAnsi="宋体" w:cs="宋体" w:hint="eastAsia"/>
          <w:sz w:val="24"/>
        </w:rPr>
        <w:t>由于单片机系统的标准频率比较稳定，而是系统标准信号频率的误差，通常情况下很小；而系统的量化误差小于1，所以由式T=</w:t>
      </w:r>
      <w:proofErr w:type="spellStart"/>
      <w:r w:rsidR="00335DBC">
        <w:rPr>
          <w:rFonts w:ascii="宋体" w:hAnsi="宋体" w:cs="宋体" w:hint="eastAsia"/>
          <w:sz w:val="24"/>
        </w:rPr>
        <w:t>NT</w:t>
      </w:r>
      <w:r w:rsidR="00335DBC">
        <w:rPr>
          <w:rFonts w:ascii="宋体" w:hAnsi="宋体"/>
          <w:sz w:val="24"/>
          <w:vertAlign w:val="subscript"/>
        </w:rPr>
        <w:t>o</w:t>
      </w:r>
      <w:proofErr w:type="spellEnd"/>
      <w:r w:rsidR="00335DBC">
        <w:rPr>
          <w:rFonts w:ascii="宋体" w:hAnsi="宋体" w:cs="宋体" w:hint="eastAsia"/>
          <w:sz w:val="24"/>
        </w:rPr>
        <w:t>可知，频率测量的误差主要取决于N值的大小，N值越大，误差越小，测量的精度越高。</w:t>
      </w:r>
    </w:p>
    <w:p w:rsidR="0089269E" w:rsidRDefault="0089269E" w:rsidP="0014500B">
      <w:pPr>
        <w:spacing w:before="50" w:afterLines="50" w:after="156" w:line="440" w:lineRule="exact"/>
        <w:ind w:left="2520" w:firstLine="420"/>
        <w:rPr>
          <w:rFonts w:ascii="宋体" w:hAnsi="宋体" w:cs="宋体"/>
          <w:sz w:val="24"/>
        </w:rPr>
      </w:pPr>
      <w:r w:rsidRPr="0014500B">
        <w:rPr>
          <w:rFonts w:ascii="宋体" w:hAnsi="宋体" w:cs="宋体" w:hint="eastAsia"/>
          <w:sz w:val="24"/>
        </w:rPr>
        <w:t>图1 频率测量原理</w:t>
      </w:r>
      <w:r w:rsidR="0014500B">
        <w:rPr>
          <w:rFonts w:ascii="宋体" w:hAnsi="宋体" w:cs="宋体" w:hint="eastAsia"/>
          <w:sz w:val="24"/>
        </w:rPr>
        <w:t>示意图</w:t>
      </w:r>
    </w:p>
    <w:p w:rsidR="0014500B" w:rsidRPr="0014500B" w:rsidRDefault="0014500B" w:rsidP="0014500B">
      <w:pPr>
        <w:pStyle w:val="af2"/>
        <w:ind w:left="360" w:firstLineChars="0" w:firstLine="0"/>
        <w:jc w:val="left"/>
        <w:outlineLvl w:val="1"/>
        <w:rPr>
          <w:rFonts w:ascii="黑体" w:eastAsia="黑体" w:hAnsi="黑体"/>
          <w:sz w:val="24"/>
        </w:rPr>
      </w:pPr>
      <w:r w:rsidRPr="0014500B">
        <w:rPr>
          <w:rFonts w:ascii="黑体" w:eastAsia="黑体" w:hAnsi="黑体" w:hint="eastAsia"/>
          <w:sz w:val="24"/>
        </w:rPr>
        <w:t>2.2设计思路</w:t>
      </w:r>
    </w:p>
    <w:p w:rsidR="0014500B" w:rsidRDefault="0014500B" w:rsidP="0014500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若在一定时间间隔</w:t>
      </w:r>
      <w:r>
        <w:rPr>
          <w:rFonts w:hint="eastAsia"/>
          <w:sz w:val="24"/>
        </w:rPr>
        <w:t>T</w:t>
      </w:r>
      <w:r>
        <w:rPr>
          <w:rFonts w:hint="eastAsia"/>
          <w:sz w:val="24"/>
        </w:rPr>
        <w:t>内测得这个周期性信号的重复变化次数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，则其频率可表示为</w:t>
      </w:r>
      <w:r>
        <w:rPr>
          <w:rFonts w:hint="eastAsia"/>
          <w:sz w:val="24"/>
        </w:rPr>
        <w:t>f=N/T</w:t>
      </w:r>
      <w:r>
        <w:rPr>
          <w:rFonts w:hint="eastAsia"/>
          <w:sz w:val="24"/>
        </w:rPr>
        <w:t>。其中脉冲形成电路的作用是将被测信号变成脉冲信号，其重复频率等于被测频率</w:t>
      </w:r>
      <w:proofErr w:type="spellStart"/>
      <w:r>
        <w:rPr>
          <w:rFonts w:hint="eastAsia"/>
          <w:sz w:val="24"/>
        </w:rPr>
        <w:t>f</w:t>
      </w:r>
      <w:r>
        <w:rPr>
          <w:rFonts w:hint="eastAsia"/>
          <w:sz w:val="24"/>
          <w:vertAlign w:val="subscript"/>
        </w:rPr>
        <w:t>x</w:t>
      </w:r>
      <w:proofErr w:type="spellEnd"/>
      <w:r>
        <w:rPr>
          <w:rFonts w:hint="eastAsia"/>
          <w:sz w:val="24"/>
        </w:rPr>
        <w:t>。时间基准信号发生器提供标准的时间脉冲信号，若其周期为</w:t>
      </w:r>
      <w:r>
        <w:rPr>
          <w:rFonts w:hint="eastAsia"/>
          <w:sz w:val="24"/>
        </w:rPr>
        <w:t>1s</w:t>
      </w:r>
      <w:r>
        <w:rPr>
          <w:rFonts w:hint="eastAsia"/>
          <w:sz w:val="24"/>
        </w:rPr>
        <w:t>，则门控电路的输出信号持续时间亦准确地等于</w:t>
      </w:r>
      <w:r>
        <w:rPr>
          <w:rFonts w:hint="eastAsia"/>
          <w:sz w:val="24"/>
        </w:rPr>
        <w:t>1s</w:t>
      </w:r>
      <w:r>
        <w:rPr>
          <w:rFonts w:hint="eastAsia"/>
          <w:sz w:val="24"/>
        </w:rPr>
        <w:t>。闸门电路由标准</w:t>
      </w:r>
      <w:proofErr w:type="gramStart"/>
      <w:r>
        <w:rPr>
          <w:rFonts w:hint="eastAsia"/>
          <w:sz w:val="24"/>
        </w:rPr>
        <w:t>秒</w:t>
      </w:r>
      <w:proofErr w:type="gramEnd"/>
      <w:r>
        <w:rPr>
          <w:rFonts w:hint="eastAsia"/>
          <w:sz w:val="24"/>
        </w:rPr>
        <w:t>信号进行控制，当秒信号来到时，闸门开通，被测脉冲信号通过闸门送到计数译码显示电路。</w:t>
      </w:r>
      <w:proofErr w:type="gramStart"/>
      <w:r>
        <w:rPr>
          <w:rFonts w:hint="eastAsia"/>
          <w:sz w:val="24"/>
        </w:rPr>
        <w:t>秒</w:t>
      </w:r>
      <w:proofErr w:type="gramEnd"/>
      <w:r>
        <w:rPr>
          <w:rFonts w:hint="eastAsia"/>
          <w:sz w:val="24"/>
        </w:rPr>
        <w:t>信号结束时闸门关闭，计数器停止计数。由于计数器计得的脉冲数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是在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秒时间内的累计数，所以被测频率</w:t>
      </w:r>
      <w:proofErr w:type="spellStart"/>
      <w:r>
        <w:rPr>
          <w:rFonts w:hint="eastAsia"/>
          <w:sz w:val="24"/>
        </w:rPr>
        <w:t>fx</w:t>
      </w:r>
      <w:proofErr w:type="spellEnd"/>
      <w:r>
        <w:rPr>
          <w:rFonts w:hint="eastAsia"/>
          <w:sz w:val="24"/>
        </w:rPr>
        <w:t>=</w:t>
      </w:r>
      <w:proofErr w:type="spellStart"/>
      <w:r>
        <w:rPr>
          <w:rFonts w:hint="eastAsia"/>
          <w:sz w:val="24"/>
        </w:rPr>
        <w:t>NHz</w:t>
      </w:r>
      <w:proofErr w:type="spellEnd"/>
      <w:r>
        <w:rPr>
          <w:rFonts w:hint="eastAsia"/>
          <w:sz w:val="24"/>
        </w:rPr>
        <w:t>。</w:t>
      </w:r>
    </w:p>
    <w:p w:rsidR="0014500B" w:rsidRDefault="0014500B" w:rsidP="0014500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在利用</w:t>
      </w:r>
      <w:r>
        <w:rPr>
          <w:rFonts w:hint="eastAsia"/>
          <w:sz w:val="24"/>
        </w:rPr>
        <w:t>51</w:t>
      </w:r>
      <w:r>
        <w:rPr>
          <w:rFonts w:hint="eastAsia"/>
          <w:sz w:val="24"/>
        </w:rPr>
        <w:t>单片机实现时，可利用定时器产生一个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秒“闸门”时间，在这段时间内利用其内部计数器对外部引脚的电平跳变数进行计数</w:t>
      </w:r>
      <w:r w:rsidR="002E6685">
        <w:rPr>
          <w:rFonts w:hint="eastAsia"/>
          <w:sz w:val="24"/>
        </w:rPr>
        <w:t>，得到的数值即外部输入信号的频率。</w:t>
      </w:r>
    </w:p>
    <w:p w:rsidR="002E6685" w:rsidRDefault="002E6685" w:rsidP="0014500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2.3</w:t>
      </w:r>
      <w:r>
        <w:rPr>
          <w:rFonts w:hint="eastAsia"/>
          <w:sz w:val="24"/>
        </w:rPr>
        <w:t>硬件系统组成</w:t>
      </w:r>
    </w:p>
    <w:p w:rsidR="002E6685" w:rsidRDefault="002E6685" w:rsidP="0014500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kern w:val="0"/>
          <w:sz w:val="24"/>
        </w:rPr>
        <w:lastRenderedPageBreak/>
        <w:t>本频率计的数据采集系统</w:t>
      </w:r>
      <w:r>
        <w:rPr>
          <w:rFonts w:ascii="宋体" w:hAnsi="宋体" w:cs="宋体" w:hint="eastAsia"/>
          <w:sz w:val="24"/>
        </w:rPr>
        <w:t>核心部件是单片机</w:t>
      </w:r>
      <w:r>
        <w:rPr>
          <w:rFonts w:ascii="宋体" w:hAnsi="宋体" w:cs="宋体"/>
          <w:sz w:val="24"/>
        </w:rPr>
        <w:t>AT89S51</w:t>
      </w:r>
      <w:r>
        <w:rPr>
          <w:rFonts w:ascii="宋体" w:hAnsi="宋体" w:cs="宋体" w:hint="eastAsia"/>
          <w:sz w:val="24"/>
        </w:rPr>
        <w:t>，由它完成对待测信号频率的计数和结果显示等功能，外部包括单片机复位电路、</w:t>
      </w:r>
      <w:r w:rsidR="00D20A3C">
        <w:rPr>
          <w:rFonts w:ascii="宋体" w:hAnsi="宋体" w:cs="宋体" w:hint="eastAsia"/>
          <w:sz w:val="24"/>
        </w:rPr>
        <w:t>晶振电路、</w:t>
      </w:r>
      <w:r>
        <w:rPr>
          <w:rFonts w:ascii="宋体" w:hAnsi="宋体" w:cs="宋体" w:hint="eastAsia"/>
          <w:sz w:val="24"/>
        </w:rPr>
        <w:t>上</w:t>
      </w:r>
      <w:proofErr w:type="gramStart"/>
      <w:r>
        <w:rPr>
          <w:rFonts w:ascii="宋体" w:hAnsi="宋体" w:cs="宋体" w:hint="eastAsia"/>
          <w:sz w:val="24"/>
        </w:rPr>
        <w:t>拉排阻</w:t>
      </w:r>
      <w:proofErr w:type="gramEnd"/>
      <w:r>
        <w:rPr>
          <w:rFonts w:ascii="宋体" w:hAnsi="宋体" w:cs="宋体" w:hint="eastAsia"/>
          <w:sz w:val="24"/>
        </w:rPr>
        <w:t>、</w:t>
      </w:r>
      <w:r w:rsidR="00D20A3C">
        <w:rPr>
          <w:rFonts w:ascii="宋体" w:hAnsi="宋体" w:cs="宋体" w:hint="eastAsia"/>
          <w:sz w:val="24"/>
        </w:rPr>
        <w:t>液晶显示电路、</w:t>
      </w:r>
      <w:r>
        <w:rPr>
          <w:rFonts w:ascii="宋体" w:hAnsi="宋体" w:cs="宋体" w:hint="eastAsia"/>
          <w:sz w:val="24"/>
        </w:rPr>
        <w:t>供电电路及虚拟信号产生和</w:t>
      </w:r>
      <w:proofErr w:type="gramStart"/>
      <w:r>
        <w:rPr>
          <w:rFonts w:ascii="宋体" w:hAnsi="宋体" w:cs="宋体" w:hint="eastAsia"/>
          <w:sz w:val="24"/>
        </w:rPr>
        <w:t>示波</w:t>
      </w:r>
      <w:proofErr w:type="gramEnd"/>
      <w:r>
        <w:rPr>
          <w:rFonts w:ascii="宋体" w:hAnsi="宋体" w:cs="宋体" w:hint="eastAsia"/>
          <w:sz w:val="24"/>
        </w:rPr>
        <w:t>仪器。</w:t>
      </w:r>
      <w:r>
        <w:rPr>
          <w:rFonts w:hint="eastAsia"/>
          <w:sz w:val="24"/>
        </w:rPr>
        <w:t xml:space="preserve"> </w:t>
      </w:r>
    </w:p>
    <w:p w:rsidR="002E6685" w:rsidRDefault="002E6685" w:rsidP="0014500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2.4</w:t>
      </w:r>
      <w:r>
        <w:rPr>
          <w:rFonts w:hint="eastAsia"/>
          <w:sz w:val="24"/>
        </w:rPr>
        <w:t>软件设计框图及思路</w:t>
      </w:r>
    </w:p>
    <w:p w:rsidR="005A5739" w:rsidRDefault="005A5739" w:rsidP="0014500B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84AC068" wp14:editId="52FE1E3C">
            <wp:simplePos x="0" y="0"/>
            <wp:positionH relativeFrom="margin">
              <wp:posOffset>1676604</wp:posOffset>
            </wp:positionH>
            <wp:positionV relativeFrom="paragraph">
              <wp:posOffset>350241</wp:posOffset>
            </wp:positionV>
            <wp:extent cx="3371429" cy="6457143"/>
            <wp:effectExtent l="0" t="0" r="635" b="127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6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72B1" w:rsidRDefault="007572B1" w:rsidP="007572B1">
      <w:pPr>
        <w:spacing w:line="360" w:lineRule="auto"/>
        <w:jc w:val="center"/>
        <w:outlineLvl w:val="1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图2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系统程序流程图</w:t>
      </w:r>
    </w:p>
    <w:p w:rsidR="005A5739" w:rsidRPr="00291A0B" w:rsidRDefault="005A5739" w:rsidP="00291A0B">
      <w:pPr>
        <w:spacing w:line="360" w:lineRule="auto"/>
        <w:ind w:firstLine="360"/>
        <w:jc w:val="left"/>
        <w:outlineLvl w:val="1"/>
        <w:rPr>
          <w:rFonts w:ascii="宋体" w:hAnsi="宋体"/>
          <w:sz w:val="24"/>
        </w:rPr>
      </w:pPr>
      <w:r w:rsidRPr="005A5739">
        <w:rPr>
          <w:rFonts w:ascii="宋体" w:hAnsi="宋体" w:hint="eastAsia"/>
          <w:sz w:val="24"/>
        </w:rPr>
        <w:t>程序</w:t>
      </w:r>
      <w:proofErr w:type="gramStart"/>
      <w:r w:rsidRPr="005A5739">
        <w:rPr>
          <w:rFonts w:ascii="宋体" w:hAnsi="宋体" w:hint="eastAsia"/>
          <w:sz w:val="24"/>
        </w:rPr>
        <w:t>起初先</w:t>
      </w:r>
      <w:proofErr w:type="gramEnd"/>
      <w:r w:rsidRPr="005A5739">
        <w:rPr>
          <w:rFonts w:ascii="宋体" w:hAnsi="宋体" w:hint="eastAsia"/>
          <w:sz w:val="24"/>
        </w:rPr>
        <w:t>对定时器计数器及中断的工作模式初始化设置，定时器0装载初值以循环计时实现一秒的计时，定时器1工作在外部计数模式以对外部电平跳变计数，当定时</w:t>
      </w:r>
      <w:r w:rsidRPr="005A5739">
        <w:rPr>
          <w:rFonts w:ascii="宋体" w:hAnsi="宋体" w:hint="eastAsia"/>
          <w:sz w:val="24"/>
        </w:rPr>
        <w:lastRenderedPageBreak/>
        <w:t>器0</w:t>
      </w:r>
      <w:proofErr w:type="gramStart"/>
      <w:r w:rsidRPr="005A5739">
        <w:rPr>
          <w:rFonts w:ascii="宋体" w:hAnsi="宋体" w:hint="eastAsia"/>
          <w:sz w:val="24"/>
        </w:rPr>
        <w:t>计满溢出</w:t>
      </w:r>
      <w:proofErr w:type="gramEnd"/>
      <w:r w:rsidRPr="005A5739">
        <w:rPr>
          <w:rFonts w:ascii="宋体" w:hAnsi="宋体" w:hint="eastAsia"/>
          <w:sz w:val="24"/>
        </w:rPr>
        <w:t>时产生中断，此时可进入中断读取计数器计频数据，最后显示在L</w:t>
      </w:r>
      <w:r w:rsidRPr="005A5739">
        <w:rPr>
          <w:rFonts w:ascii="宋体" w:hAnsi="宋体"/>
          <w:sz w:val="24"/>
        </w:rPr>
        <w:t>CD</w:t>
      </w:r>
      <w:r w:rsidRPr="005A5739">
        <w:rPr>
          <w:rFonts w:ascii="宋体" w:hAnsi="宋体" w:hint="eastAsia"/>
          <w:sz w:val="24"/>
        </w:rPr>
        <w:t>1602</w:t>
      </w:r>
      <w:r>
        <w:rPr>
          <w:rFonts w:ascii="宋体" w:hAnsi="宋体" w:hint="eastAsia"/>
          <w:sz w:val="24"/>
        </w:rPr>
        <w:t>液晶屏</w:t>
      </w:r>
      <w:r w:rsidRPr="005A5739">
        <w:rPr>
          <w:rFonts w:ascii="宋体" w:hAnsi="宋体" w:hint="eastAsia"/>
          <w:sz w:val="24"/>
        </w:rPr>
        <w:t>上</w:t>
      </w:r>
      <w:r w:rsidR="00BA3A5E">
        <w:rPr>
          <w:rFonts w:ascii="宋体" w:hAnsi="宋体" w:hint="eastAsia"/>
          <w:sz w:val="24"/>
        </w:rPr>
        <w:t>，系统软件流程图如上图2</w:t>
      </w:r>
      <w:r w:rsidRPr="005A5739">
        <w:rPr>
          <w:rFonts w:ascii="宋体" w:hAnsi="宋体" w:hint="eastAsia"/>
          <w:sz w:val="24"/>
        </w:rPr>
        <w:t>。</w:t>
      </w:r>
    </w:p>
    <w:p w:rsidR="000718AC" w:rsidRPr="00D82935" w:rsidRDefault="000718AC" w:rsidP="00D82935">
      <w:pPr>
        <w:spacing w:line="360" w:lineRule="auto"/>
        <w:jc w:val="left"/>
        <w:outlineLvl w:val="1"/>
        <w:rPr>
          <w:rFonts w:ascii="黑体" w:eastAsia="黑体" w:hAnsi="黑体"/>
          <w:sz w:val="24"/>
        </w:rPr>
      </w:pPr>
    </w:p>
    <w:p w:rsidR="001D4C7C" w:rsidRPr="00B261C1" w:rsidRDefault="00552205" w:rsidP="00B261C1">
      <w:pPr>
        <w:spacing w:line="360" w:lineRule="auto"/>
        <w:jc w:val="left"/>
        <w:outlineLvl w:val="1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  <w:highlight w:val="lightGray"/>
        </w:rPr>
        <w:t>3</w:t>
      </w:r>
      <w:r w:rsidR="00B261C1" w:rsidRPr="00B261C1">
        <w:rPr>
          <w:rFonts w:ascii="黑体" w:eastAsia="黑体" w:hAnsi="黑体" w:hint="eastAsia"/>
          <w:sz w:val="24"/>
          <w:highlight w:val="lightGray"/>
        </w:rPr>
        <w:t>.</w:t>
      </w:r>
      <w:r w:rsidR="001D4C7C" w:rsidRPr="00B261C1">
        <w:rPr>
          <w:rFonts w:ascii="黑体" w:eastAsia="黑体" w:hAnsi="黑体" w:hint="eastAsia"/>
          <w:sz w:val="24"/>
        </w:rPr>
        <w:t>总结</w:t>
      </w:r>
    </w:p>
    <w:p w:rsidR="00030A7F" w:rsidRDefault="00D82935">
      <w:pPr>
        <w:jc w:val="left"/>
        <w:outlineLvl w:val="1"/>
        <w:rPr>
          <w:rFonts w:ascii="黑体" w:eastAsia="黑体" w:hAnsi="黑体"/>
          <w:sz w:val="24"/>
        </w:rPr>
      </w:pPr>
      <w:r>
        <w:rPr>
          <w:rFonts w:ascii="黑体" w:eastAsia="黑体" w:hAnsi="黑体"/>
          <w:sz w:val="24"/>
        </w:rPr>
        <w:tab/>
      </w:r>
      <w:r>
        <w:rPr>
          <w:rFonts w:ascii="黑体" w:eastAsia="黑体" w:hAnsi="黑体" w:hint="eastAsia"/>
          <w:sz w:val="24"/>
        </w:rPr>
        <w:t>通过本次仿真，较好的完成了设计内容，达到预期效果，对单片机的基本资源有了更灵活的运用，也能讲本学期的理论所学应用到实践中，所谓学以致</w:t>
      </w:r>
      <w:r w:rsidR="009D6B2A">
        <w:rPr>
          <w:rFonts w:ascii="黑体" w:eastAsia="黑体" w:hAnsi="黑体" w:hint="eastAsia"/>
          <w:sz w:val="24"/>
        </w:rPr>
        <w:t>用，在今后的学习道路上我会继续保持下去，不断提高自己，也很感谢</w:t>
      </w:r>
      <w:r>
        <w:rPr>
          <w:rFonts w:ascii="黑体" w:eastAsia="黑体" w:hAnsi="黑体" w:hint="eastAsia"/>
          <w:sz w:val="24"/>
        </w:rPr>
        <w:t>老师</w:t>
      </w:r>
      <w:bookmarkStart w:id="1" w:name="_GoBack"/>
      <w:bookmarkEnd w:id="1"/>
      <w:r>
        <w:rPr>
          <w:rFonts w:ascii="黑体" w:eastAsia="黑体" w:hAnsi="黑体" w:hint="eastAsia"/>
          <w:sz w:val="24"/>
        </w:rPr>
        <w:t>的指导和教学。</w:t>
      </w:r>
    </w:p>
    <w:p w:rsidR="00030A7F" w:rsidRDefault="00D7208A">
      <w:pPr>
        <w:jc w:val="left"/>
        <w:outlineLvl w:val="1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附录：</w:t>
      </w:r>
    </w:p>
    <w:p w:rsidR="00D7208A" w:rsidRDefault="00D7208A">
      <w:pPr>
        <w:jc w:val="left"/>
        <w:outlineLvl w:val="1"/>
        <w:rPr>
          <w:rFonts w:ascii="黑体" w:eastAsia="黑体" w:hAnsi="黑体"/>
          <w:sz w:val="24"/>
        </w:rPr>
      </w:pPr>
    </w:p>
    <w:p w:rsidR="00515B0E" w:rsidRPr="00D00386" w:rsidRDefault="00453094" w:rsidP="00D00386">
      <w:pPr>
        <w:jc w:val="left"/>
        <w:outlineLvl w:val="1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系统效果如图：</w:t>
      </w:r>
    </w:p>
    <w:p w:rsidR="00C95103" w:rsidRDefault="007726F5" w:rsidP="00C95103">
      <w:pPr>
        <w:jc w:val="center"/>
      </w:pPr>
      <w:bookmarkStart w:id="2" w:name="_Toc502187315"/>
      <w:r>
        <w:rPr>
          <w:noProof/>
        </w:rPr>
        <w:drawing>
          <wp:inline distT="0" distB="0" distL="0" distR="0" wp14:anchorId="0B838062" wp14:editId="27798527">
            <wp:extent cx="5486400" cy="24396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:rsidR="00B31219" w:rsidRDefault="000718AC" w:rsidP="007726F5">
      <w:pPr>
        <w:ind w:firstLineChars="200" w:firstLine="480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图3</w:t>
      </w:r>
      <w:r>
        <w:rPr>
          <w:rFonts w:ascii="宋体" w:hAnsi="宋体" w:cs="宋体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测量频率为1</w:t>
      </w:r>
      <w:r>
        <w:rPr>
          <w:rFonts w:ascii="宋体" w:hAnsi="宋体" w:cs="宋体"/>
          <w:sz w:val="24"/>
        </w:rPr>
        <w:t>H</w:t>
      </w:r>
      <w:r>
        <w:rPr>
          <w:rFonts w:ascii="宋体" w:hAnsi="宋体" w:cs="宋体" w:hint="eastAsia"/>
          <w:sz w:val="24"/>
        </w:rPr>
        <w:t>z方波的效果图</w:t>
      </w:r>
    </w:p>
    <w:p w:rsidR="007726F5" w:rsidRDefault="007726F5" w:rsidP="007726F5">
      <w:pPr>
        <w:ind w:firstLineChars="200" w:firstLine="480"/>
        <w:jc w:val="center"/>
        <w:rPr>
          <w:rFonts w:ascii="宋体" w:hAnsi="宋体" w:cs="宋体"/>
          <w:sz w:val="24"/>
        </w:rPr>
      </w:pPr>
    </w:p>
    <w:p w:rsidR="000718AC" w:rsidRDefault="000718AC" w:rsidP="007726F5">
      <w:pPr>
        <w:ind w:firstLineChars="200" w:firstLine="480"/>
        <w:rPr>
          <w:rFonts w:ascii="宋体" w:hAnsi="宋体" w:cs="宋体"/>
          <w:sz w:val="24"/>
        </w:rPr>
      </w:pPr>
    </w:p>
    <w:p w:rsidR="00030A7F" w:rsidRDefault="00030A7F" w:rsidP="0036702C">
      <w:pPr>
        <w:ind w:firstLineChars="200" w:firstLine="480"/>
        <w:jc w:val="left"/>
        <w:rPr>
          <w:rFonts w:ascii="宋体" w:hAnsi="宋体" w:cs="宋体"/>
          <w:sz w:val="24"/>
        </w:rPr>
      </w:pPr>
    </w:p>
    <w:p w:rsidR="00030A7F" w:rsidRPr="00030A7F" w:rsidRDefault="00030A7F" w:rsidP="007726F5">
      <w:pPr>
        <w:ind w:firstLineChars="200" w:firstLine="480"/>
        <w:jc w:val="left"/>
        <w:rPr>
          <w:rFonts w:ascii="宋体" w:hAnsi="宋体" w:cs="宋体"/>
          <w:sz w:val="24"/>
        </w:rPr>
      </w:pPr>
    </w:p>
    <w:sectPr w:rsidR="00030A7F" w:rsidRPr="00030A7F">
      <w:headerReference w:type="default" r:id="rId13"/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4C78" w:rsidRDefault="003F4C78">
      <w:r>
        <w:separator/>
      </w:r>
    </w:p>
  </w:endnote>
  <w:endnote w:type="continuationSeparator" w:id="0">
    <w:p w:rsidR="003F4C78" w:rsidRDefault="003F4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Courier New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4C78" w:rsidRDefault="003F4C78">
      <w:r>
        <w:separator/>
      </w:r>
    </w:p>
  </w:footnote>
  <w:footnote w:type="continuationSeparator" w:id="0">
    <w:p w:rsidR="003F4C78" w:rsidRDefault="003F4C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6D31" w:rsidRDefault="00EB6D31" w:rsidP="00340D76">
    <w:pPr>
      <w:pStyle w:val="a8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4802505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23" name="文本框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B6D31" w:rsidRDefault="00EB6D3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>PAGE   \* MERGEFORMAT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 w:rsidR="009D6B2A" w:rsidRPr="009D6B2A">
                            <w:rPr>
                              <w:noProof/>
                              <w:sz w:val="18"/>
                              <w:lang w:val="zh-CN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9D6B2A">
                            <w:rPr>
                              <w:noProof/>
                              <w:sz w:val="18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3" o:spid="_x0000_s1026" type="#_x0000_t202" style="position:absolute;left:0;text-align:left;margin-left:378.15pt;margin-top:1.9pt;width:2in;height:2in;z-index:25166233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" filled="f" stroked="f">
              <v:textbox style="mso-fit-shape-to-text:t" inset="0,0,0,0">
                <w:txbxContent>
                  <w:p w:rsidR="00EB6D31" w:rsidRDefault="00EB6D3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>PAGE   \* MERGEFORMAT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 w:rsidR="009D6B2A" w:rsidRPr="009D6B2A">
                      <w:rPr>
                        <w:noProof/>
                        <w:sz w:val="18"/>
                        <w:lang w:val="zh-CN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9D6B2A">
                      <w:rPr>
                        <w:noProof/>
                        <w:sz w:val="18"/>
                      </w:rP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BE5387"/>
    <w:multiLevelType w:val="singleLevel"/>
    <w:tmpl w:val="49BE538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5A3B0F49"/>
    <w:multiLevelType w:val="singleLevel"/>
    <w:tmpl w:val="5A3B0F49"/>
    <w:lvl w:ilvl="0">
      <w:start w:val="1"/>
      <w:numFmt w:val="decimal"/>
      <w:suff w:val="nothing"/>
      <w:lvlText w:val="(%1)"/>
      <w:lvlJc w:val="left"/>
    </w:lvl>
  </w:abstractNum>
  <w:abstractNum w:abstractNumId="2">
    <w:nsid w:val="5A51DADF"/>
    <w:multiLevelType w:val="singleLevel"/>
    <w:tmpl w:val="5A51DADF"/>
    <w:lvl w:ilvl="0">
      <w:start w:val="1"/>
      <w:numFmt w:val="decimal"/>
      <w:suff w:val="nothing"/>
      <w:lvlText w:val="%1、"/>
      <w:lvlJc w:val="left"/>
    </w:lvl>
  </w:abstractNum>
  <w:abstractNum w:abstractNumId="3">
    <w:nsid w:val="5D1A79F6"/>
    <w:multiLevelType w:val="hybridMultilevel"/>
    <w:tmpl w:val="0D7CA1B4"/>
    <w:lvl w:ilvl="0" w:tplc="8B4EA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DF8"/>
    <w:rsid w:val="00000F2C"/>
    <w:rsid w:val="00002216"/>
    <w:rsid w:val="00002BAC"/>
    <w:rsid w:val="0001100F"/>
    <w:rsid w:val="0001215D"/>
    <w:rsid w:val="00012491"/>
    <w:rsid w:val="000137A0"/>
    <w:rsid w:val="000257C0"/>
    <w:rsid w:val="00030A7F"/>
    <w:rsid w:val="00032F17"/>
    <w:rsid w:val="00033DDF"/>
    <w:rsid w:val="0003746B"/>
    <w:rsid w:val="00040A79"/>
    <w:rsid w:val="00057D18"/>
    <w:rsid w:val="000611DA"/>
    <w:rsid w:val="000718AC"/>
    <w:rsid w:val="0007292C"/>
    <w:rsid w:val="00077B50"/>
    <w:rsid w:val="00081496"/>
    <w:rsid w:val="00085928"/>
    <w:rsid w:val="00093489"/>
    <w:rsid w:val="000A016A"/>
    <w:rsid w:val="000A2DF3"/>
    <w:rsid w:val="000A620B"/>
    <w:rsid w:val="000A7D67"/>
    <w:rsid w:val="000C0900"/>
    <w:rsid w:val="000C1377"/>
    <w:rsid w:val="000D05F8"/>
    <w:rsid w:val="000D6B18"/>
    <w:rsid w:val="000D6BF0"/>
    <w:rsid w:val="000E67A5"/>
    <w:rsid w:val="000E7781"/>
    <w:rsid w:val="00100072"/>
    <w:rsid w:val="001039B6"/>
    <w:rsid w:val="00103FFD"/>
    <w:rsid w:val="001066DB"/>
    <w:rsid w:val="0011015F"/>
    <w:rsid w:val="00114238"/>
    <w:rsid w:val="00115029"/>
    <w:rsid w:val="00117666"/>
    <w:rsid w:val="00122796"/>
    <w:rsid w:val="001233C2"/>
    <w:rsid w:val="00125C41"/>
    <w:rsid w:val="001350EF"/>
    <w:rsid w:val="0014500B"/>
    <w:rsid w:val="00153361"/>
    <w:rsid w:val="00165317"/>
    <w:rsid w:val="0017154B"/>
    <w:rsid w:val="00181DBD"/>
    <w:rsid w:val="0019575F"/>
    <w:rsid w:val="00197527"/>
    <w:rsid w:val="001A1432"/>
    <w:rsid w:val="001A1C27"/>
    <w:rsid w:val="001A1D6D"/>
    <w:rsid w:val="001A4BC2"/>
    <w:rsid w:val="001B4649"/>
    <w:rsid w:val="001C0C6B"/>
    <w:rsid w:val="001C3F4B"/>
    <w:rsid w:val="001C5056"/>
    <w:rsid w:val="001C6A39"/>
    <w:rsid w:val="001C7C4C"/>
    <w:rsid w:val="001D1DFB"/>
    <w:rsid w:val="001D3C3E"/>
    <w:rsid w:val="001D4C7C"/>
    <w:rsid w:val="001E7D42"/>
    <w:rsid w:val="001F0662"/>
    <w:rsid w:val="001F1CF0"/>
    <w:rsid w:val="001F6CD0"/>
    <w:rsid w:val="00201DE3"/>
    <w:rsid w:val="002041C6"/>
    <w:rsid w:val="00210F0A"/>
    <w:rsid w:val="00214D3E"/>
    <w:rsid w:val="002232B0"/>
    <w:rsid w:val="00224331"/>
    <w:rsid w:val="0022438B"/>
    <w:rsid w:val="00225953"/>
    <w:rsid w:val="0023680A"/>
    <w:rsid w:val="00236DDC"/>
    <w:rsid w:val="002427D4"/>
    <w:rsid w:val="00245ED3"/>
    <w:rsid w:val="0027215F"/>
    <w:rsid w:val="002721F9"/>
    <w:rsid w:val="0027378A"/>
    <w:rsid w:val="00277ED8"/>
    <w:rsid w:val="00286C6A"/>
    <w:rsid w:val="00291A0B"/>
    <w:rsid w:val="002938F3"/>
    <w:rsid w:val="002B13F7"/>
    <w:rsid w:val="002B7512"/>
    <w:rsid w:val="002C0EF2"/>
    <w:rsid w:val="002C28D0"/>
    <w:rsid w:val="002D3403"/>
    <w:rsid w:val="002E6685"/>
    <w:rsid w:val="002F1D7C"/>
    <w:rsid w:val="002F3D12"/>
    <w:rsid w:val="00300845"/>
    <w:rsid w:val="00334C70"/>
    <w:rsid w:val="00335407"/>
    <w:rsid w:val="00335DBC"/>
    <w:rsid w:val="00340D76"/>
    <w:rsid w:val="0035005C"/>
    <w:rsid w:val="00353E01"/>
    <w:rsid w:val="003553AC"/>
    <w:rsid w:val="00355F07"/>
    <w:rsid w:val="00356398"/>
    <w:rsid w:val="0036107D"/>
    <w:rsid w:val="00361F13"/>
    <w:rsid w:val="00364929"/>
    <w:rsid w:val="0036702C"/>
    <w:rsid w:val="003679D2"/>
    <w:rsid w:val="003726E0"/>
    <w:rsid w:val="003767F9"/>
    <w:rsid w:val="003778B8"/>
    <w:rsid w:val="00382515"/>
    <w:rsid w:val="00382FB2"/>
    <w:rsid w:val="00384F9F"/>
    <w:rsid w:val="00385E29"/>
    <w:rsid w:val="00391618"/>
    <w:rsid w:val="00391F83"/>
    <w:rsid w:val="003A01EA"/>
    <w:rsid w:val="003A17EB"/>
    <w:rsid w:val="003A5994"/>
    <w:rsid w:val="003B65A6"/>
    <w:rsid w:val="003C0C0E"/>
    <w:rsid w:val="003C1CA7"/>
    <w:rsid w:val="003C225E"/>
    <w:rsid w:val="003C48C5"/>
    <w:rsid w:val="003C52F2"/>
    <w:rsid w:val="003C6C60"/>
    <w:rsid w:val="003D3864"/>
    <w:rsid w:val="003E2F32"/>
    <w:rsid w:val="003E64CF"/>
    <w:rsid w:val="003F2FEA"/>
    <w:rsid w:val="003F4C78"/>
    <w:rsid w:val="003F51DF"/>
    <w:rsid w:val="003F7C56"/>
    <w:rsid w:val="00406FBE"/>
    <w:rsid w:val="004100D0"/>
    <w:rsid w:val="004162B2"/>
    <w:rsid w:val="00421052"/>
    <w:rsid w:val="004223ED"/>
    <w:rsid w:val="00426C45"/>
    <w:rsid w:val="004305CC"/>
    <w:rsid w:val="004326FC"/>
    <w:rsid w:val="00437B3E"/>
    <w:rsid w:val="0045272C"/>
    <w:rsid w:val="00453094"/>
    <w:rsid w:val="0045673D"/>
    <w:rsid w:val="00457E95"/>
    <w:rsid w:val="00462F24"/>
    <w:rsid w:val="0046668C"/>
    <w:rsid w:val="004720A0"/>
    <w:rsid w:val="00473252"/>
    <w:rsid w:val="00475B37"/>
    <w:rsid w:val="00480E23"/>
    <w:rsid w:val="004907C3"/>
    <w:rsid w:val="004A4C08"/>
    <w:rsid w:val="004A6FC7"/>
    <w:rsid w:val="004C2485"/>
    <w:rsid w:val="004C3DF8"/>
    <w:rsid w:val="004D25ED"/>
    <w:rsid w:val="004D6357"/>
    <w:rsid w:val="004E1D33"/>
    <w:rsid w:val="004E20BB"/>
    <w:rsid w:val="004E2BE6"/>
    <w:rsid w:val="004E2E90"/>
    <w:rsid w:val="004E7257"/>
    <w:rsid w:val="004F467E"/>
    <w:rsid w:val="004F7A08"/>
    <w:rsid w:val="00502921"/>
    <w:rsid w:val="00503489"/>
    <w:rsid w:val="0050447F"/>
    <w:rsid w:val="005150D2"/>
    <w:rsid w:val="00515B0E"/>
    <w:rsid w:val="00515B7E"/>
    <w:rsid w:val="00523B14"/>
    <w:rsid w:val="005246CB"/>
    <w:rsid w:val="00531268"/>
    <w:rsid w:val="005342F7"/>
    <w:rsid w:val="00535D96"/>
    <w:rsid w:val="0054446D"/>
    <w:rsid w:val="005465EB"/>
    <w:rsid w:val="00552205"/>
    <w:rsid w:val="00562488"/>
    <w:rsid w:val="0056375A"/>
    <w:rsid w:val="0057409B"/>
    <w:rsid w:val="00577903"/>
    <w:rsid w:val="005828BD"/>
    <w:rsid w:val="00584C99"/>
    <w:rsid w:val="00584EAE"/>
    <w:rsid w:val="005877A8"/>
    <w:rsid w:val="00587F4F"/>
    <w:rsid w:val="00591FDB"/>
    <w:rsid w:val="00596F0B"/>
    <w:rsid w:val="005A21E2"/>
    <w:rsid w:val="005A5739"/>
    <w:rsid w:val="005B68F8"/>
    <w:rsid w:val="005C3EA6"/>
    <w:rsid w:val="005C6FC6"/>
    <w:rsid w:val="005D3D9F"/>
    <w:rsid w:val="005D593F"/>
    <w:rsid w:val="005E1046"/>
    <w:rsid w:val="005F00F3"/>
    <w:rsid w:val="005F3630"/>
    <w:rsid w:val="005F613B"/>
    <w:rsid w:val="006032EE"/>
    <w:rsid w:val="0061178E"/>
    <w:rsid w:val="00613F64"/>
    <w:rsid w:val="0062310B"/>
    <w:rsid w:val="00624232"/>
    <w:rsid w:val="00624C5E"/>
    <w:rsid w:val="00625407"/>
    <w:rsid w:val="00626DBC"/>
    <w:rsid w:val="00643900"/>
    <w:rsid w:val="006472F2"/>
    <w:rsid w:val="0064735E"/>
    <w:rsid w:val="0065183C"/>
    <w:rsid w:val="006619BF"/>
    <w:rsid w:val="00663CCD"/>
    <w:rsid w:val="00664F63"/>
    <w:rsid w:val="0066655A"/>
    <w:rsid w:val="00674A96"/>
    <w:rsid w:val="00674F8E"/>
    <w:rsid w:val="0067560D"/>
    <w:rsid w:val="0068047F"/>
    <w:rsid w:val="00686996"/>
    <w:rsid w:val="00696C52"/>
    <w:rsid w:val="00696E3D"/>
    <w:rsid w:val="006973D1"/>
    <w:rsid w:val="006A0AB3"/>
    <w:rsid w:val="006A4029"/>
    <w:rsid w:val="006A4311"/>
    <w:rsid w:val="006A4D49"/>
    <w:rsid w:val="006A6BCC"/>
    <w:rsid w:val="006B0EF6"/>
    <w:rsid w:val="006B2B2E"/>
    <w:rsid w:val="006B59C4"/>
    <w:rsid w:val="006C50E2"/>
    <w:rsid w:val="006D2CFB"/>
    <w:rsid w:val="006D5F31"/>
    <w:rsid w:val="006E38C1"/>
    <w:rsid w:val="006F0FD9"/>
    <w:rsid w:val="006F2601"/>
    <w:rsid w:val="007051FF"/>
    <w:rsid w:val="00715592"/>
    <w:rsid w:val="00717FE1"/>
    <w:rsid w:val="00720F51"/>
    <w:rsid w:val="00720FF0"/>
    <w:rsid w:val="00721FEB"/>
    <w:rsid w:val="00722D64"/>
    <w:rsid w:val="007250EA"/>
    <w:rsid w:val="00740DCE"/>
    <w:rsid w:val="00742C77"/>
    <w:rsid w:val="00746F02"/>
    <w:rsid w:val="007539C5"/>
    <w:rsid w:val="00754A1B"/>
    <w:rsid w:val="007572B1"/>
    <w:rsid w:val="00762159"/>
    <w:rsid w:val="007726F5"/>
    <w:rsid w:val="00774B27"/>
    <w:rsid w:val="00780819"/>
    <w:rsid w:val="007A2664"/>
    <w:rsid w:val="007A2BBC"/>
    <w:rsid w:val="007A6947"/>
    <w:rsid w:val="007B0237"/>
    <w:rsid w:val="007B0C18"/>
    <w:rsid w:val="007C51C2"/>
    <w:rsid w:val="007C538E"/>
    <w:rsid w:val="007D39D2"/>
    <w:rsid w:val="007D537E"/>
    <w:rsid w:val="007D6303"/>
    <w:rsid w:val="007E0056"/>
    <w:rsid w:val="007E3D76"/>
    <w:rsid w:val="007F6071"/>
    <w:rsid w:val="007F6A1B"/>
    <w:rsid w:val="007F79BF"/>
    <w:rsid w:val="008000F1"/>
    <w:rsid w:val="0080135B"/>
    <w:rsid w:val="00810074"/>
    <w:rsid w:val="00813D8F"/>
    <w:rsid w:val="00823184"/>
    <w:rsid w:val="00833A4B"/>
    <w:rsid w:val="0084056E"/>
    <w:rsid w:val="00840730"/>
    <w:rsid w:val="00840F2F"/>
    <w:rsid w:val="008435ED"/>
    <w:rsid w:val="00851B2F"/>
    <w:rsid w:val="00865D2E"/>
    <w:rsid w:val="0089269E"/>
    <w:rsid w:val="008937A0"/>
    <w:rsid w:val="00894978"/>
    <w:rsid w:val="00897278"/>
    <w:rsid w:val="008A1991"/>
    <w:rsid w:val="008B23E2"/>
    <w:rsid w:val="008B35BC"/>
    <w:rsid w:val="008C0D66"/>
    <w:rsid w:val="008C1BB7"/>
    <w:rsid w:val="008C6743"/>
    <w:rsid w:val="008D07AE"/>
    <w:rsid w:val="008D44BE"/>
    <w:rsid w:val="008D6611"/>
    <w:rsid w:val="008E638E"/>
    <w:rsid w:val="008F7255"/>
    <w:rsid w:val="00900125"/>
    <w:rsid w:val="00910942"/>
    <w:rsid w:val="00914031"/>
    <w:rsid w:val="0092141C"/>
    <w:rsid w:val="00934590"/>
    <w:rsid w:val="009357CC"/>
    <w:rsid w:val="00940EE3"/>
    <w:rsid w:val="009441DB"/>
    <w:rsid w:val="00954C5C"/>
    <w:rsid w:val="00956694"/>
    <w:rsid w:val="009600B5"/>
    <w:rsid w:val="00961943"/>
    <w:rsid w:val="00974892"/>
    <w:rsid w:val="00980F80"/>
    <w:rsid w:val="00987F21"/>
    <w:rsid w:val="009903B1"/>
    <w:rsid w:val="009945F3"/>
    <w:rsid w:val="009A0038"/>
    <w:rsid w:val="009A2C6D"/>
    <w:rsid w:val="009B0085"/>
    <w:rsid w:val="009B031E"/>
    <w:rsid w:val="009B5008"/>
    <w:rsid w:val="009B557E"/>
    <w:rsid w:val="009C43DF"/>
    <w:rsid w:val="009D085C"/>
    <w:rsid w:val="009D1FF9"/>
    <w:rsid w:val="009D3431"/>
    <w:rsid w:val="009D6B2A"/>
    <w:rsid w:val="009D7C3D"/>
    <w:rsid w:val="009E0820"/>
    <w:rsid w:val="009E551F"/>
    <w:rsid w:val="009E6D46"/>
    <w:rsid w:val="009F6D19"/>
    <w:rsid w:val="00A06EF3"/>
    <w:rsid w:val="00A16FBA"/>
    <w:rsid w:val="00A22183"/>
    <w:rsid w:val="00A31286"/>
    <w:rsid w:val="00A31737"/>
    <w:rsid w:val="00A46CAB"/>
    <w:rsid w:val="00A50ABE"/>
    <w:rsid w:val="00A50DD4"/>
    <w:rsid w:val="00A5391E"/>
    <w:rsid w:val="00A56BFD"/>
    <w:rsid w:val="00A6451B"/>
    <w:rsid w:val="00A70E6C"/>
    <w:rsid w:val="00A85464"/>
    <w:rsid w:val="00A85C8F"/>
    <w:rsid w:val="00A92AB8"/>
    <w:rsid w:val="00A940D9"/>
    <w:rsid w:val="00A9610C"/>
    <w:rsid w:val="00AA6287"/>
    <w:rsid w:val="00AB2857"/>
    <w:rsid w:val="00AB2CB1"/>
    <w:rsid w:val="00AC5D14"/>
    <w:rsid w:val="00AE309D"/>
    <w:rsid w:val="00AF1669"/>
    <w:rsid w:val="00AF7545"/>
    <w:rsid w:val="00B02E2E"/>
    <w:rsid w:val="00B174AD"/>
    <w:rsid w:val="00B261C1"/>
    <w:rsid w:val="00B31219"/>
    <w:rsid w:val="00B3571C"/>
    <w:rsid w:val="00B35F8B"/>
    <w:rsid w:val="00B412AE"/>
    <w:rsid w:val="00B70099"/>
    <w:rsid w:val="00B76D97"/>
    <w:rsid w:val="00B9102C"/>
    <w:rsid w:val="00B977FD"/>
    <w:rsid w:val="00BA3A5E"/>
    <w:rsid w:val="00BA56C8"/>
    <w:rsid w:val="00BC0D1C"/>
    <w:rsid w:val="00BC516E"/>
    <w:rsid w:val="00BD7F3E"/>
    <w:rsid w:val="00BE3FE7"/>
    <w:rsid w:val="00BE7F69"/>
    <w:rsid w:val="00C013CB"/>
    <w:rsid w:val="00C07901"/>
    <w:rsid w:val="00C11C1E"/>
    <w:rsid w:val="00C174EA"/>
    <w:rsid w:val="00C211FB"/>
    <w:rsid w:val="00C213FC"/>
    <w:rsid w:val="00C217DA"/>
    <w:rsid w:val="00C27609"/>
    <w:rsid w:val="00C401D1"/>
    <w:rsid w:val="00C47006"/>
    <w:rsid w:val="00C55771"/>
    <w:rsid w:val="00C56F85"/>
    <w:rsid w:val="00C60E46"/>
    <w:rsid w:val="00C70576"/>
    <w:rsid w:val="00C83012"/>
    <w:rsid w:val="00C86378"/>
    <w:rsid w:val="00C86F3D"/>
    <w:rsid w:val="00C8704C"/>
    <w:rsid w:val="00C911FA"/>
    <w:rsid w:val="00C95103"/>
    <w:rsid w:val="00C9689F"/>
    <w:rsid w:val="00CA13BC"/>
    <w:rsid w:val="00CA1822"/>
    <w:rsid w:val="00CA224B"/>
    <w:rsid w:val="00CA5819"/>
    <w:rsid w:val="00CC4228"/>
    <w:rsid w:val="00CD184D"/>
    <w:rsid w:val="00CD7066"/>
    <w:rsid w:val="00CE06F8"/>
    <w:rsid w:val="00CE0CB8"/>
    <w:rsid w:val="00CE2AB0"/>
    <w:rsid w:val="00CE752A"/>
    <w:rsid w:val="00D00386"/>
    <w:rsid w:val="00D037E6"/>
    <w:rsid w:val="00D03C14"/>
    <w:rsid w:val="00D13550"/>
    <w:rsid w:val="00D20A3C"/>
    <w:rsid w:val="00D21599"/>
    <w:rsid w:val="00D2576F"/>
    <w:rsid w:val="00D32CD3"/>
    <w:rsid w:val="00D348E5"/>
    <w:rsid w:val="00D34DBB"/>
    <w:rsid w:val="00D376DD"/>
    <w:rsid w:val="00D6245B"/>
    <w:rsid w:val="00D700A0"/>
    <w:rsid w:val="00D7208A"/>
    <w:rsid w:val="00D82935"/>
    <w:rsid w:val="00D940A4"/>
    <w:rsid w:val="00D95A64"/>
    <w:rsid w:val="00DA42FE"/>
    <w:rsid w:val="00DA6BE9"/>
    <w:rsid w:val="00DA7D8F"/>
    <w:rsid w:val="00DC5691"/>
    <w:rsid w:val="00DC70C7"/>
    <w:rsid w:val="00DC7FBB"/>
    <w:rsid w:val="00DD10BE"/>
    <w:rsid w:val="00DD1299"/>
    <w:rsid w:val="00DD2603"/>
    <w:rsid w:val="00DD3B1E"/>
    <w:rsid w:val="00DE70B4"/>
    <w:rsid w:val="00DF1DEE"/>
    <w:rsid w:val="00DF4A88"/>
    <w:rsid w:val="00DF4E71"/>
    <w:rsid w:val="00DF5C9D"/>
    <w:rsid w:val="00E01038"/>
    <w:rsid w:val="00E1139A"/>
    <w:rsid w:val="00E15FF0"/>
    <w:rsid w:val="00E31673"/>
    <w:rsid w:val="00E37D5D"/>
    <w:rsid w:val="00E416C3"/>
    <w:rsid w:val="00E4287A"/>
    <w:rsid w:val="00E42E0B"/>
    <w:rsid w:val="00E554E5"/>
    <w:rsid w:val="00E57F66"/>
    <w:rsid w:val="00E72B34"/>
    <w:rsid w:val="00E72C5F"/>
    <w:rsid w:val="00E73B81"/>
    <w:rsid w:val="00E76F5A"/>
    <w:rsid w:val="00E777C2"/>
    <w:rsid w:val="00E812D8"/>
    <w:rsid w:val="00E874D8"/>
    <w:rsid w:val="00E90771"/>
    <w:rsid w:val="00E92E0C"/>
    <w:rsid w:val="00E93A85"/>
    <w:rsid w:val="00E95742"/>
    <w:rsid w:val="00E96BBF"/>
    <w:rsid w:val="00EB677D"/>
    <w:rsid w:val="00EB6D31"/>
    <w:rsid w:val="00EC3D99"/>
    <w:rsid w:val="00EC7AE9"/>
    <w:rsid w:val="00ED5189"/>
    <w:rsid w:val="00EE7317"/>
    <w:rsid w:val="00EF1115"/>
    <w:rsid w:val="00EF5618"/>
    <w:rsid w:val="00EF5F3E"/>
    <w:rsid w:val="00F01334"/>
    <w:rsid w:val="00F07FF9"/>
    <w:rsid w:val="00F160CE"/>
    <w:rsid w:val="00F1634F"/>
    <w:rsid w:val="00F2071A"/>
    <w:rsid w:val="00F321C3"/>
    <w:rsid w:val="00F32EC9"/>
    <w:rsid w:val="00F33D71"/>
    <w:rsid w:val="00F341FA"/>
    <w:rsid w:val="00F34E96"/>
    <w:rsid w:val="00F35923"/>
    <w:rsid w:val="00F37F78"/>
    <w:rsid w:val="00F523A8"/>
    <w:rsid w:val="00F63AEB"/>
    <w:rsid w:val="00F70B12"/>
    <w:rsid w:val="00F71B58"/>
    <w:rsid w:val="00F840A6"/>
    <w:rsid w:val="00F8456B"/>
    <w:rsid w:val="00F86663"/>
    <w:rsid w:val="00F97738"/>
    <w:rsid w:val="00FA6A0F"/>
    <w:rsid w:val="00FA6A69"/>
    <w:rsid w:val="00FB12FF"/>
    <w:rsid w:val="00FB1C35"/>
    <w:rsid w:val="00FB1C82"/>
    <w:rsid w:val="00FB4D1A"/>
    <w:rsid w:val="00FC1A7F"/>
    <w:rsid w:val="00FD3D86"/>
    <w:rsid w:val="00FE06E9"/>
    <w:rsid w:val="00FE18DE"/>
    <w:rsid w:val="00FE223E"/>
    <w:rsid w:val="00FE5DA9"/>
    <w:rsid w:val="00FE6B37"/>
    <w:rsid w:val="00FF33D8"/>
    <w:rsid w:val="26B91FB3"/>
    <w:rsid w:val="27AA3342"/>
    <w:rsid w:val="3CE13FDD"/>
    <w:rsid w:val="576523C3"/>
    <w:rsid w:val="6140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unhideWhenUsed="1" w:qFormat="1"/>
    <w:lsdException w:name="toc 3" w:uiPriority="39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ite" w:qFormat="1"/>
    <w:lsdException w:name="HTML Code" w:uiPriority="99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Variable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4">
    <w:name w:val="heading 4"/>
    <w:basedOn w:val="a"/>
    <w:next w:val="a"/>
    <w:link w:val="4Char"/>
    <w:semiHidden/>
    <w:unhideWhenUsed/>
    <w:qFormat/>
    <w:rsid w:val="00613F6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qFormat/>
    <w:rPr>
      <w:b/>
      <w:bCs/>
    </w:rPr>
  </w:style>
  <w:style w:type="paragraph" w:styleId="a4">
    <w:name w:val="annotation text"/>
    <w:basedOn w:val="a"/>
    <w:link w:val="Char0"/>
    <w:qFormat/>
    <w:pPr>
      <w:jc w:val="left"/>
    </w:pPr>
  </w:style>
  <w:style w:type="paragraph" w:styleId="a5">
    <w:name w:val="Body Text Indent"/>
    <w:basedOn w:val="a"/>
    <w:qFormat/>
    <w:pPr>
      <w:spacing w:line="360" w:lineRule="auto"/>
      <w:ind w:firstLineChars="200" w:firstLine="420"/>
    </w:pPr>
    <w:rPr>
      <w:rFonts w:ascii="黑体" w:eastAsia="黑体" w:hAnsi="Arial" w:cs="Arial"/>
    </w:rPr>
  </w:style>
  <w:style w:type="paragraph" w:styleId="3">
    <w:name w:val="toc 3"/>
    <w:basedOn w:val="a"/>
    <w:next w:val="a"/>
    <w:uiPriority w:val="39"/>
    <w:unhideWhenUsed/>
    <w:qFormat/>
    <w:pPr>
      <w:widowControl/>
      <w:spacing w:after="100" w:line="400" w:lineRule="exact"/>
      <w:jc w:val="left"/>
      <w:outlineLvl w:val="1"/>
    </w:pPr>
    <w:rPr>
      <w:rFonts w:ascii="黑体" w:eastAsia="黑体" w:hAnsi="黑体"/>
      <w:kern w:val="0"/>
      <w:sz w:val="24"/>
    </w:rPr>
  </w:style>
  <w:style w:type="paragraph" w:styleId="a6">
    <w:name w:val="Balloon Text"/>
    <w:basedOn w:val="a"/>
    <w:link w:val="Char1"/>
    <w:qFormat/>
    <w:rPr>
      <w:sz w:val="18"/>
      <w:szCs w:val="18"/>
    </w:rPr>
  </w:style>
  <w:style w:type="paragraph" w:styleId="a7">
    <w:name w:val="footer"/>
    <w:basedOn w:val="a"/>
    <w:link w:val="Char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8">
    <w:name w:val="header"/>
    <w:basedOn w:val="a"/>
    <w:link w:val="Char3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</w:style>
  <w:style w:type="paragraph" w:styleId="a9">
    <w:name w:val="Subtitle"/>
    <w:basedOn w:val="a"/>
    <w:next w:val="a"/>
    <w:link w:val="Char4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  <w:lang w:val="zh-CN"/>
    </w:rPr>
  </w:style>
  <w:style w:type="paragraph" w:styleId="2">
    <w:name w:val="toc 2"/>
    <w:basedOn w:val="a"/>
    <w:next w:val="a"/>
    <w:uiPriority w:val="39"/>
    <w:unhideWhenUsed/>
    <w:qFormat/>
    <w:pPr>
      <w:widowControl/>
      <w:spacing w:after="100" w:line="259" w:lineRule="auto"/>
      <w:jc w:val="left"/>
      <w:outlineLvl w:val="1"/>
    </w:pPr>
    <w:rPr>
      <w:rFonts w:ascii="黑体" w:eastAsia="黑体" w:hAnsi="黑体"/>
      <w:kern w:val="0"/>
      <w:sz w:val="24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PingFang SC" w:eastAsia="PingFang SC" w:hAnsi="PingFang SC"/>
      <w:kern w:val="0"/>
      <w:sz w:val="24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b">
    <w:name w:val="Emphasis"/>
    <w:qFormat/>
  </w:style>
  <w:style w:type="character" w:styleId="HTML0">
    <w:name w:val="HTML Definition"/>
    <w:qFormat/>
  </w:style>
  <w:style w:type="character" w:styleId="HTML1">
    <w:name w:val="HTML Variable"/>
    <w:qFormat/>
  </w:style>
  <w:style w:type="character" w:styleId="ac">
    <w:name w:val="Hyperlink"/>
    <w:uiPriority w:val="99"/>
    <w:unhideWhenUsed/>
    <w:qFormat/>
    <w:rPr>
      <w:color w:val="0000FF"/>
      <w:u w:val="single"/>
    </w:rPr>
  </w:style>
  <w:style w:type="character" w:styleId="HTML2">
    <w:name w:val="HTML Code"/>
    <w:uiPriority w:val="99"/>
    <w:qFormat/>
    <w:rPr>
      <w:rFonts w:ascii="PingFang SC" w:eastAsia="PingFang SC" w:hAnsi="PingFang SC" w:cs="PingFang SC" w:hint="eastAsia"/>
      <w:sz w:val="20"/>
    </w:rPr>
  </w:style>
  <w:style w:type="character" w:styleId="ad">
    <w:name w:val="annotation reference"/>
    <w:basedOn w:val="a0"/>
    <w:qFormat/>
    <w:rPr>
      <w:sz w:val="21"/>
      <w:szCs w:val="21"/>
    </w:rPr>
  </w:style>
  <w:style w:type="character" w:styleId="HTML3">
    <w:name w:val="HTML Cite"/>
    <w:qFormat/>
  </w:style>
  <w:style w:type="character" w:styleId="HTML4">
    <w:name w:val="HTML Keyboard"/>
    <w:qFormat/>
    <w:rPr>
      <w:rFonts w:ascii="PingFang SC" w:eastAsia="PingFang SC" w:hAnsi="PingFang SC" w:cs="PingFang SC" w:hint="default"/>
      <w:sz w:val="20"/>
    </w:rPr>
  </w:style>
  <w:style w:type="character" w:styleId="HTML5">
    <w:name w:val="HTML Sample"/>
    <w:qFormat/>
    <w:rPr>
      <w:rFonts w:ascii="PingFang SC" w:eastAsia="PingFang SC" w:hAnsi="PingFang SC" w:cs="PingFang SC" w:hint="default"/>
    </w:rPr>
  </w:style>
  <w:style w:type="table" w:styleId="ae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elease-day">
    <w:name w:val="release-day"/>
    <w:qFormat/>
    <w:rPr>
      <w:bdr w:val="single" w:sz="6" w:space="0" w:color="BDEBB0"/>
      <w:shd w:val="clear" w:color="auto" w:fill="F5FFF1"/>
    </w:rPr>
  </w:style>
  <w:style w:type="character" w:customStyle="1" w:styleId="num">
    <w:name w:val="num"/>
    <w:qFormat/>
    <w:rPr>
      <w:b/>
      <w:color w:val="FF7800"/>
    </w:rPr>
  </w:style>
  <w:style w:type="character" w:customStyle="1" w:styleId="answer-title">
    <w:name w:val="answer-title"/>
    <w:qFormat/>
    <w:rPr>
      <w:color w:val="35B558"/>
      <w:sz w:val="33"/>
      <w:szCs w:val="33"/>
    </w:rPr>
  </w:style>
  <w:style w:type="character" w:customStyle="1" w:styleId="Char2">
    <w:name w:val="页脚 Char"/>
    <w:link w:val="a7"/>
    <w:uiPriority w:val="99"/>
    <w:qFormat/>
    <w:rPr>
      <w:kern w:val="2"/>
      <w:sz w:val="18"/>
      <w:szCs w:val="18"/>
    </w:rPr>
  </w:style>
  <w:style w:type="character" w:customStyle="1" w:styleId="1Char">
    <w:name w:val="标题 1 Char"/>
    <w:link w:val="1"/>
    <w:qFormat/>
    <w:rPr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Char4">
    <w:name w:val="副标题 Char"/>
    <w:link w:val="a9"/>
    <w:qFormat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Char0">
    <w:name w:val="批注文字 Char"/>
    <w:basedOn w:val="a0"/>
    <w:link w:val="a4"/>
    <w:qFormat/>
    <w:rPr>
      <w:kern w:val="2"/>
      <w:sz w:val="21"/>
      <w:szCs w:val="24"/>
    </w:rPr>
  </w:style>
  <w:style w:type="character" w:customStyle="1" w:styleId="Char">
    <w:name w:val="批注主题 Char"/>
    <w:basedOn w:val="Char0"/>
    <w:link w:val="a3"/>
    <w:qFormat/>
    <w:rPr>
      <w:b/>
      <w:bCs/>
      <w:kern w:val="2"/>
      <w:sz w:val="21"/>
      <w:szCs w:val="24"/>
    </w:rPr>
  </w:style>
  <w:style w:type="character" w:customStyle="1" w:styleId="Char1">
    <w:name w:val="批注框文本 Char"/>
    <w:basedOn w:val="a0"/>
    <w:link w:val="a6"/>
    <w:qFormat/>
    <w:rPr>
      <w:kern w:val="2"/>
      <w:sz w:val="18"/>
      <w:szCs w:val="18"/>
    </w:rPr>
  </w:style>
  <w:style w:type="character" w:styleId="af">
    <w:name w:val="Placeholder Text"/>
    <w:basedOn w:val="a0"/>
    <w:uiPriority w:val="99"/>
    <w:unhideWhenUsed/>
    <w:qFormat/>
    <w:rPr>
      <w:color w:val="808080"/>
    </w:rPr>
  </w:style>
  <w:style w:type="character" w:customStyle="1" w:styleId="Char3">
    <w:name w:val="页眉 Char"/>
    <w:basedOn w:val="a0"/>
    <w:link w:val="a8"/>
    <w:qFormat/>
    <w:rPr>
      <w:kern w:val="2"/>
      <w:sz w:val="18"/>
      <w:szCs w:val="18"/>
    </w:rPr>
  </w:style>
  <w:style w:type="paragraph" w:customStyle="1" w:styleId="af0">
    <w:name w:val="图题"/>
    <w:basedOn w:val="a"/>
    <w:link w:val="Char5"/>
    <w:qFormat/>
    <w:rsid w:val="00A06EF3"/>
    <w:pPr>
      <w:jc w:val="center"/>
    </w:pPr>
    <w:rPr>
      <w:rFonts w:ascii="宋体" w:hAnsi="宋体"/>
      <w:szCs w:val="21"/>
      <w:lang w:bidi="he-IL"/>
    </w:rPr>
  </w:style>
  <w:style w:type="character" w:customStyle="1" w:styleId="Char5">
    <w:name w:val="图题 Char"/>
    <w:basedOn w:val="a0"/>
    <w:link w:val="af0"/>
    <w:rsid w:val="00A06EF3"/>
    <w:rPr>
      <w:rFonts w:ascii="宋体" w:hAnsi="宋体"/>
      <w:kern w:val="2"/>
      <w:sz w:val="21"/>
      <w:szCs w:val="21"/>
      <w:lang w:bidi="he-IL"/>
    </w:rPr>
  </w:style>
  <w:style w:type="paragraph" w:customStyle="1" w:styleId="af1">
    <w:name w:val="正文部分"/>
    <w:basedOn w:val="a"/>
    <w:link w:val="Char6"/>
    <w:qFormat/>
    <w:rsid w:val="00961943"/>
    <w:pPr>
      <w:spacing w:line="360" w:lineRule="auto"/>
      <w:ind w:firstLineChars="200" w:firstLine="480"/>
    </w:pPr>
    <w:rPr>
      <w:kern w:val="0"/>
      <w:sz w:val="24"/>
    </w:rPr>
  </w:style>
  <w:style w:type="character" w:customStyle="1" w:styleId="Char6">
    <w:name w:val="正文部分 Char"/>
    <w:basedOn w:val="a0"/>
    <w:link w:val="af1"/>
    <w:rsid w:val="00961943"/>
    <w:rPr>
      <w:sz w:val="24"/>
      <w:szCs w:val="24"/>
    </w:rPr>
  </w:style>
  <w:style w:type="character" w:customStyle="1" w:styleId="4Char">
    <w:name w:val="标题 4 Char"/>
    <w:basedOn w:val="a0"/>
    <w:link w:val="4"/>
    <w:semiHidden/>
    <w:rsid w:val="00613F6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2">
    <w:name w:val="List Paragraph"/>
    <w:basedOn w:val="a"/>
    <w:uiPriority w:val="99"/>
    <w:rsid w:val="00C911F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unhideWhenUsed="1" w:qFormat="1"/>
    <w:lsdException w:name="toc 3" w:uiPriority="39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ite" w:qFormat="1"/>
    <w:lsdException w:name="HTML Code" w:uiPriority="99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Variable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4">
    <w:name w:val="heading 4"/>
    <w:basedOn w:val="a"/>
    <w:next w:val="a"/>
    <w:link w:val="4Char"/>
    <w:semiHidden/>
    <w:unhideWhenUsed/>
    <w:qFormat/>
    <w:rsid w:val="00613F6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qFormat/>
    <w:rPr>
      <w:b/>
      <w:bCs/>
    </w:rPr>
  </w:style>
  <w:style w:type="paragraph" w:styleId="a4">
    <w:name w:val="annotation text"/>
    <w:basedOn w:val="a"/>
    <w:link w:val="Char0"/>
    <w:qFormat/>
    <w:pPr>
      <w:jc w:val="left"/>
    </w:pPr>
  </w:style>
  <w:style w:type="paragraph" w:styleId="a5">
    <w:name w:val="Body Text Indent"/>
    <w:basedOn w:val="a"/>
    <w:qFormat/>
    <w:pPr>
      <w:spacing w:line="360" w:lineRule="auto"/>
      <w:ind w:firstLineChars="200" w:firstLine="420"/>
    </w:pPr>
    <w:rPr>
      <w:rFonts w:ascii="黑体" w:eastAsia="黑体" w:hAnsi="Arial" w:cs="Arial"/>
    </w:rPr>
  </w:style>
  <w:style w:type="paragraph" w:styleId="3">
    <w:name w:val="toc 3"/>
    <w:basedOn w:val="a"/>
    <w:next w:val="a"/>
    <w:uiPriority w:val="39"/>
    <w:unhideWhenUsed/>
    <w:qFormat/>
    <w:pPr>
      <w:widowControl/>
      <w:spacing w:after="100" w:line="400" w:lineRule="exact"/>
      <w:jc w:val="left"/>
      <w:outlineLvl w:val="1"/>
    </w:pPr>
    <w:rPr>
      <w:rFonts w:ascii="黑体" w:eastAsia="黑体" w:hAnsi="黑体"/>
      <w:kern w:val="0"/>
      <w:sz w:val="24"/>
    </w:rPr>
  </w:style>
  <w:style w:type="paragraph" w:styleId="a6">
    <w:name w:val="Balloon Text"/>
    <w:basedOn w:val="a"/>
    <w:link w:val="Char1"/>
    <w:qFormat/>
    <w:rPr>
      <w:sz w:val="18"/>
      <w:szCs w:val="18"/>
    </w:rPr>
  </w:style>
  <w:style w:type="paragraph" w:styleId="a7">
    <w:name w:val="footer"/>
    <w:basedOn w:val="a"/>
    <w:link w:val="Char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8">
    <w:name w:val="header"/>
    <w:basedOn w:val="a"/>
    <w:link w:val="Char3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</w:style>
  <w:style w:type="paragraph" w:styleId="a9">
    <w:name w:val="Subtitle"/>
    <w:basedOn w:val="a"/>
    <w:next w:val="a"/>
    <w:link w:val="Char4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  <w:lang w:val="zh-CN"/>
    </w:rPr>
  </w:style>
  <w:style w:type="paragraph" w:styleId="2">
    <w:name w:val="toc 2"/>
    <w:basedOn w:val="a"/>
    <w:next w:val="a"/>
    <w:uiPriority w:val="39"/>
    <w:unhideWhenUsed/>
    <w:qFormat/>
    <w:pPr>
      <w:widowControl/>
      <w:spacing w:after="100" w:line="259" w:lineRule="auto"/>
      <w:jc w:val="left"/>
      <w:outlineLvl w:val="1"/>
    </w:pPr>
    <w:rPr>
      <w:rFonts w:ascii="黑体" w:eastAsia="黑体" w:hAnsi="黑体"/>
      <w:kern w:val="0"/>
      <w:sz w:val="24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PingFang SC" w:eastAsia="PingFang SC" w:hAnsi="PingFang SC"/>
      <w:kern w:val="0"/>
      <w:sz w:val="24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b">
    <w:name w:val="Emphasis"/>
    <w:qFormat/>
  </w:style>
  <w:style w:type="character" w:styleId="HTML0">
    <w:name w:val="HTML Definition"/>
    <w:qFormat/>
  </w:style>
  <w:style w:type="character" w:styleId="HTML1">
    <w:name w:val="HTML Variable"/>
    <w:qFormat/>
  </w:style>
  <w:style w:type="character" w:styleId="ac">
    <w:name w:val="Hyperlink"/>
    <w:uiPriority w:val="99"/>
    <w:unhideWhenUsed/>
    <w:qFormat/>
    <w:rPr>
      <w:color w:val="0000FF"/>
      <w:u w:val="single"/>
    </w:rPr>
  </w:style>
  <w:style w:type="character" w:styleId="HTML2">
    <w:name w:val="HTML Code"/>
    <w:uiPriority w:val="99"/>
    <w:qFormat/>
    <w:rPr>
      <w:rFonts w:ascii="PingFang SC" w:eastAsia="PingFang SC" w:hAnsi="PingFang SC" w:cs="PingFang SC" w:hint="eastAsia"/>
      <w:sz w:val="20"/>
    </w:rPr>
  </w:style>
  <w:style w:type="character" w:styleId="ad">
    <w:name w:val="annotation reference"/>
    <w:basedOn w:val="a0"/>
    <w:qFormat/>
    <w:rPr>
      <w:sz w:val="21"/>
      <w:szCs w:val="21"/>
    </w:rPr>
  </w:style>
  <w:style w:type="character" w:styleId="HTML3">
    <w:name w:val="HTML Cite"/>
    <w:qFormat/>
  </w:style>
  <w:style w:type="character" w:styleId="HTML4">
    <w:name w:val="HTML Keyboard"/>
    <w:qFormat/>
    <w:rPr>
      <w:rFonts w:ascii="PingFang SC" w:eastAsia="PingFang SC" w:hAnsi="PingFang SC" w:cs="PingFang SC" w:hint="default"/>
      <w:sz w:val="20"/>
    </w:rPr>
  </w:style>
  <w:style w:type="character" w:styleId="HTML5">
    <w:name w:val="HTML Sample"/>
    <w:qFormat/>
    <w:rPr>
      <w:rFonts w:ascii="PingFang SC" w:eastAsia="PingFang SC" w:hAnsi="PingFang SC" w:cs="PingFang SC" w:hint="default"/>
    </w:rPr>
  </w:style>
  <w:style w:type="table" w:styleId="ae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elease-day">
    <w:name w:val="release-day"/>
    <w:qFormat/>
    <w:rPr>
      <w:bdr w:val="single" w:sz="6" w:space="0" w:color="BDEBB0"/>
      <w:shd w:val="clear" w:color="auto" w:fill="F5FFF1"/>
    </w:rPr>
  </w:style>
  <w:style w:type="character" w:customStyle="1" w:styleId="num">
    <w:name w:val="num"/>
    <w:qFormat/>
    <w:rPr>
      <w:b/>
      <w:color w:val="FF7800"/>
    </w:rPr>
  </w:style>
  <w:style w:type="character" w:customStyle="1" w:styleId="answer-title">
    <w:name w:val="answer-title"/>
    <w:qFormat/>
    <w:rPr>
      <w:color w:val="35B558"/>
      <w:sz w:val="33"/>
      <w:szCs w:val="33"/>
    </w:rPr>
  </w:style>
  <w:style w:type="character" w:customStyle="1" w:styleId="Char2">
    <w:name w:val="页脚 Char"/>
    <w:link w:val="a7"/>
    <w:uiPriority w:val="99"/>
    <w:qFormat/>
    <w:rPr>
      <w:kern w:val="2"/>
      <w:sz w:val="18"/>
      <w:szCs w:val="18"/>
    </w:rPr>
  </w:style>
  <w:style w:type="character" w:customStyle="1" w:styleId="1Char">
    <w:name w:val="标题 1 Char"/>
    <w:link w:val="1"/>
    <w:qFormat/>
    <w:rPr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Char4">
    <w:name w:val="副标题 Char"/>
    <w:link w:val="a9"/>
    <w:qFormat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Char0">
    <w:name w:val="批注文字 Char"/>
    <w:basedOn w:val="a0"/>
    <w:link w:val="a4"/>
    <w:qFormat/>
    <w:rPr>
      <w:kern w:val="2"/>
      <w:sz w:val="21"/>
      <w:szCs w:val="24"/>
    </w:rPr>
  </w:style>
  <w:style w:type="character" w:customStyle="1" w:styleId="Char">
    <w:name w:val="批注主题 Char"/>
    <w:basedOn w:val="Char0"/>
    <w:link w:val="a3"/>
    <w:qFormat/>
    <w:rPr>
      <w:b/>
      <w:bCs/>
      <w:kern w:val="2"/>
      <w:sz w:val="21"/>
      <w:szCs w:val="24"/>
    </w:rPr>
  </w:style>
  <w:style w:type="character" w:customStyle="1" w:styleId="Char1">
    <w:name w:val="批注框文本 Char"/>
    <w:basedOn w:val="a0"/>
    <w:link w:val="a6"/>
    <w:qFormat/>
    <w:rPr>
      <w:kern w:val="2"/>
      <w:sz w:val="18"/>
      <w:szCs w:val="18"/>
    </w:rPr>
  </w:style>
  <w:style w:type="character" w:styleId="af">
    <w:name w:val="Placeholder Text"/>
    <w:basedOn w:val="a0"/>
    <w:uiPriority w:val="99"/>
    <w:unhideWhenUsed/>
    <w:qFormat/>
    <w:rPr>
      <w:color w:val="808080"/>
    </w:rPr>
  </w:style>
  <w:style w:type="character" w:customStyle="1" w:styleId="Char3">
    <w:name w:val="页眉 Char"/>
    <w:basedOn w:val="a0"/>
    <w:link w:val="a8"/>
    <w:qFormat/>
    <w:rPr>
      <w:kern w:val="2"/>
      <w:sz w:val="18"/>
      <w:szCs w:val="18"/>
    </w:rPr>
  </w:style>
  <w:style w:type="paragraph" w:customStyle="1" w:styleId="af0">
    <w:name w:val="图题"/>
    <w:basedOn w:val="a"/>
    <w:link w:val="Char5"/>
    <w:qFormat/>
    <w:rsid w:val="00A06EF3"/>
    <w:pPr>
      <w:jc w:val="center"/>
    </w:pPr>
    <w:rPr>
      <w:rFonts w:ascii="宋体" w:hAnsi="宋体"/>
      <w:szCs w:val="21"/>
      <w:lang w:bidi="he-IL"/>
    </w:rPr>
  </w:style>
  <w:style w:type="character" w:customStyle="1" w:styleId="Char5">
    <w:name w:val="图题 Char"/>
    <w:basedOn w:val="a0"/>
    <w:link w:val="af0"/>
    <w:rsid w:val="00A06EF3"/>
    <w:rPr>
      <w:rFonts w:ascii="宋体" w:hAnsi="宋体"/>
      <w:kern w:val="2"/>
      <w:sz w:val="21"/>
      <w:szCs w:val="21"/>
      <w:lang w:bidi="he-IL"/>
    </w:rPr>
  </w:style>
  <w:style w:type="paragraph" w:customStyle="1" w:styleId="af1">
    <w:name w:val="正文部分"/>
    <w:basedOn w:val="a"/>
    <w:link w:val="Char6"/>
    <w:qFormat/>
    <w:rsid w:val="00961943"/>
    <w:pPr>
      <w:spacing w:line="360" w:lineRule="auto"/>
      <w:ind w:firstLineChars="200" w:firstLine="480"/>
    </w:pPr>
    <w:rPr>
      <w:kern w:val="0"/>
      <w:sz w:val="24"/>
    </w:rPr>
  </w:style>
  <w:style w:type="character" w:customStyle="1" w:styleId="Char6">
    <w:name w:val="正文部分 Char"/>
    <w:basedOn w:val="a0"/>
    <w:link w:val="af1"/>
    <w:rsid w:val="00961943"/>
    <w:rPr>
      <w:sz w:val="24"/>
      <w:szCs w:val="24"/>
    </w:rPr>
  </w:style>
  <w:style w:type="character" w:customStyle="1" w:styleId="4Char">
    <w:name w:val="标题 4 Char"/>
    <w:basedOn w:val="a0"/>
    <w:link w:val="4"/>
    <w:semiHidden/>
    <w:rsid w:val="00613F6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2">
    <w:name w:val="List Paragraph"/>
    <w:basedOn w:val="a"/>
    <w:uiPriority w:val="99"/>
    <w:rsid w:val="00C911F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09AA01-8F1D-438B-BA1E-B60B546D8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4</Pages>
  <Words>215</Words>
  <Characters>1232</Characters>
  <Application>Microsoft Office Word</Application>
  <DocSecurity>0</DocSecurity>
  <Lines>10</Lines>
  <Paragraphs>2</Paragraphs>
  <ScaleCrop>false</ScaleCrop>
  <Company>番茄花园</Company>
  <LinksUpToDate>false</LinksUpToDate>
  <CharactersWithSpaces>1445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番茄花园</dc:creator>
  <cp:lastModifiedBy>ZZC</cp:lastModifiedBy>
  <cp:revision>220</cp:revision>
  <cp:lastPrinted>2018-01-08T14:02:00Z</cp:lastPrinted>
  <dcterms:created xsi:type="dcterms:W3CDTF">2018-01-09T12:46:00Z</dcterms:created>
  <dcterms:modified xsi:type="dcterms:W3CDTF">2020-01-10T05:38:00Z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