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E67027" w:rsidRPr="00C444E8" w:rsidRDefault="00E67027">
      <w:pPr>
        <w:rPr>
          <w:rFonts w:ascii="楷体" w:eastAsia="楷体" w:hAnsi="楷体"/>
          <w:sz w:val="24"/>
          <w:szCs w:val="24"/>
        </w:rPr>
      </w:pPr>
      <w:bookmarkStart w:id="0" w:name="_Toc1339"/>
      <w:bookmarkStart w:id="1" w:name="_Toc29594"/>
      <w:bookmarkStart w:id="2" w:name="_Toc27289"/>
      <w:bookmarkStart w:id="3" w:name="_Toc13500"/>
      <w:bookmarkStart w:id="4" w:name="_Toc16820"/>
      <w:bookmarkStart w:id="5" w:name="_Toc7984"/>
    </w:p>
    <w:p w:rsidR="00E67027" w:rsidRPr="00C444E8" w:rsidRDefault="00E67027">
      <w:pPr>
        <w:pStyle w:val="Heading1"/>
        <w:jc w:val="center"/>
        <w:rPr>
          <w:rFonts w:ascii="楷体" w:eastAsia="楷体" w:hAnsi="楷体"/>
          <w:sz w:val="24"/>
          <w:szCs w:val="24"/>
        </w:rPr>
      </w:pPr>
      <w:bookmarkStart w:id="6" w:name="_Toc1593"/>
      <w:bookmarkStart w:id="7" w:name="_Toc12697"/>
      <w:bookmarkStart w:id="8" w:name="_Toc30831"/>
      <w:bookmarkStart w:id="9" w:name="_Toc30867"/>
      <w:r w:rsidRPr="00C444E8">
        <w:rPr>
          <w:rFonts w:ascii="楷体" w:eastAsia="楷体" w:hAnsi="楷体" w:hint="eastAsia"/>
          <w:sz w:val="24"/>
          <w:szCs w:val="24"/>
        </w:rPr>
        <w:t>红外线自动计数器的设计</w:t>
      </w:r>
      <w:bookmarkEnd w:id="0"/>
      <w:bookmarkEnd w:id="1"/>
      <w:bookmarkEnd w:id="2"/>
      <w:bookmarkEnd w:id="3"/>
      <w:bookmarkEnd w:id="4"/>
      <w:bookmarkEnd w:id="5"/>
      <w:bookmarkEnd w:id="6"/>
      <w:bookmarkEnd w:id="7"/>
      <w:bookmarkEnd w:id="8"/>
      <w:bookmarkEnd w:id="9"/>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摘</w:t>
      </w:r>
      <w:r w:rsidRPr="00C444E8">
        <w:rPr>
          <w:rFonts w:ascii="楷体" w:eastAsia="楷体" w:hAnsi="楷体"/>
          <w:sz w:val="24"/>
          <w:szCs w:val="24"/>
        </w:rPr>
        <w:t xml:space="preserve">  </w:t>
      </w:r>
      <w:r w:rsidRPr="00C444E8">
        <w:rPr>
          <w:rFonts w:ascii="楷体" w:eastAsia="楷体" w:hAnsi="楷体" w:hint="eastAsia"/>
          <w:sz w:val="24"/>
          <w:szCs w:val="24"/>
        </w:rPr>
        <w:t>要</w:t>
      </w:r>
    </w:p>
    <w:p w:rsidR="00E67027" w:rsidRPr="00C444E8" w:rsidRDefault="00E67027">
      <w:pPr>
        <w:jc w:val="center"/>
        <w:rPr>
          <w:rFonts w:ascii="楷体" w:eastAsia="楷体" w:hAnsi="楷体"/>
          <w:sz w:val="24"/>
          <w:szCs w:val="24"/>
        </w:rPr>
      </w:pPr>
    </w:p>
    <w:p w:rsidR="00E67027" w:rsidRPr="00C444E8" w:rsidRDefault="00E67027" w:rsidP="00C444E8">
      <w:pPr>
        <w:ind w:firstLineChars="200" w:firstLine="480"/>
        <w:jc w:val="left"/>
        <w:rPr>
          <w:rFonts w:ascii="楷体" w:eastAsia="楷体" w:hAnsi="楷体"/>
          <w:sz w:val="24"/>
          <w:szCs w:val="24"/>
        </w:rPr>
      </w:pPr>
      <w:r w:rsidRPr="00C444E8">
        <w:rPr>
          <w:rFonts w:ascii="楷体" w:eastAsia="楷体" w:hAnsi="楷体" w:hint="eastAsia"/>
          <w:sz w:val="24"/>
          <w:szCs w:val="24"/>
        </w:rPr>
        <w:t>随着今社会的飞速发展，越来越多的流水线上的产品和各种公共场所</w:t>
      </w:r>
    </w:p>
    <w:p w:rsidR="00E67027" w:rsidRPr="00C444E8" w:rsidRDefault="00E67027">
      <w:pPr>
        <w:jc w:val="left"/>
        <w:rPr>
          <w:rFonts w:ascii="楷体" w:eastAsia="楷体" w:hAnsi="楷体"/>
          <w:sz w:val="24"/>
          <w:szCs w:val="24"/>
        </w:rPr>
      </w:pPr>
      <w:r w:rsidRPr="00C444E8">
        <w:rPr>
          <w:rFonts w:ascii="楷体" w:eastAsia="楷体" w:hAnsi="楷体" w:hint="eastAsia"/>
          <w:sz w:val="24"/>
          <w:szCs w:val="24"/>
        </w:rPr>
        <w:t>需要进行自动计数。基于单片机构成的产品自动计数器有直观和计数精确的优点，目前已在各种行业中得到广泛应用。数字计数器有多种形式，总体来说有接触式和非接触式两种，在科技发展的今天，非接触式红外计数器得到了广泛的应用。本设计采用一对红外发射接收管作为红外计数器的信号检测头，具有价格低廉，抗干扰性好，结构简单，操作方便等特点。</w:t>
      </w:r>
    </w:p>
    <w:p w:rsidR="00E67027" w:rsidRPr="00C444E8" w:rsidRDefault="00E67027">
      <w:pPr>
        <w:jc w:val="left"/>
        <w:rPr>
          <w:rFonts w:ascii="楷体" w:eastAsia="楷体" w:hAnsi="楷体"/>
          <w:sz w:val="24"/>
          <w:szCs w:val="24"/>
        </w:rPr>
      </w:pPr>
      <w:r w:rsidRPr="00C444E8">
        <w:rPr>
          <w:rFonts w:ascii="楷体" w:eastAsia="楷体" w:hAnsi="楷体"/>
          <w:sz w:val="24"/>
          <w:szCs w:val="24"/>
        </w:rPr>
        <w:t xml:space="preserve">    </w:t>
      </w:r>
      <w:r w:rsidRPr="00C444E8">
        <w:rPr>
          <w:rFonts w:ascii="楷体" w:eastAsia="楷体" w:hAnsi="楷体" w:hint="eastAsia"/>
          <w:sz w:val="24"/>
          <w:szCs w:val="24"/>
        </w:rPr>
        <w:t>指导思想是利用红外发光管发射红外线，红外接收管接收此红外线，并将其放大、整流形成低电平信号</w:t>
      </w:r>
      <w:r w:rsidRPr="00C444E8">
        <w:rPr>
          <w:rFonts w:ascii="楷体" w:eastAsia="楷体" w:hAnsi="楷体"/>
          <w:sz w:val="24"/>
          <w:szCs w:val="24"/>
        </w:rPr>
        <w:t>.</w:t>
      </w:r>
      <w:r w:rsidRPr="00C444E8">
        <w:rPr>
          <w:rFonts w:ascii="楷体" w:eastAsia="楷体" w:hAnsi="楷体" w:hint="eastAsia"/>
          <w:sz w:val="24"/>
          <w:szCs w:val="24"/>
        </w:rPr>
        <w:t>当有人或物挡住红外光时，接收管没有接收到红外信号，放大器将输出高电平，同时将这个电平信号送入单片机进行控制计数，并且使数码管显示数值。这样就得到要统计的人或物的数量。</w:t>
      </w:r>
    </w:p>
    <w:p w:rsidR="00E67027" w:rsidRPr="00C444E8" w:rsidRDefault="00E67027">
      <w:pPr>
        <w:jc w:val="left"/>
        <w:rPr>
          <w:rFonts w:ascii="楷体" w:eastAsia="楷体" w:hAnsi="楷体"/>
          <w:sz w:val="24"/>
          <w:szCs w:val="24"/>
        </w:rPr>
      </w:pPr>
      <w:r w:rsidRPr="00C444E8">
        <w:rPr>
          <w:rFonts w:ascii="楷体" w:eastAsia="楷体" w:hAnsi="楷体" w:hint="eastAsia"/>
          <w:b/>
          <w:bCs/>
          <w:sz w:val="24"/>
          <w:szCs w:val="24"/>
        </w:rPr>
        <w:t>关键字</w:t>
      </w:r>
      <w:r w:rsidRPr="00C444E8">
        <w:rPr>
          <w:rFonts w:ascii="楷体" w:eastAsia="楷体" w:hAnsi="楷体" w:hint="eastAsia"/>
          <w:sz w:val="24"/>
          <w:szCs w:val="24"/>
        </w:rPr>
        <w:t>：自动计数；单片机；数码管</w:t>
      </w:r>
      <w:r w:rsidRPr="00C444E8">
        <w:rPr>
          <w:rFonts w:ascii="楷体" w:eastAsia="楷体" w:hAnsi="楷体"/>
          <w:sz w:val="24"/>
          <w:szCs w:val="24"/>
        </w:rPr>
        <w:t xml:space="preserve">   </w:t>
      </w: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pStyle w:val="Heading1"/>
        <w:spacing w:line="240" w:lineRule="auto"/>
        <w:jc w:val="center"/>
        <w:rPr>
          <w:rFonts w:ascii="楷体" w:eastAsia="楷体" w:hAnsi="楷体"/>
          <w:sz w:val="24"/>
          <w:szCs w:val="24"/>
        </w:rPr>
      </w:pPr>
      <w:bookmarkStart w:id="10" w:name="_Toc28831"/>
      <w:bookmarkStart w:id="11" w:name="_Toc18110"/>
      <w:bookmarkStart w:id="12" w:name="_Toc24182"/>
      <w:bookmarkStart w:id="13" w:name="_Toc13674"/>
      <w:bookmarkStart w:id="14" w:name="_Toc9817"/>
      <w:bookmarkStart w:id="15" w:name="_Toc10220"/>
      <w:bookmarkStart w:id="16" w:name="_Toc4895"/>
      <w:bookmarkStart w:id="17" w:name="_Toc10728"/>
      <w:bookmarkStart w:id="18" w:name="_Toc22916"/>
      <w:bookmarkStart w:id="19" w:name="_Toc27802"/>
      <w:bookmarkStart w:id="20" w:name="_Toc4898"/>
      <w:r w:rsidRPr="00C444E8">
        <w:rPr>
          <w:rFonts w:ascii="楷体" w:eastAsia="楷体" w:hAnsi="楷体"/>
          <w:sz w:val="24"/>
          <w:szCs w:val="24"/>
        </w:rPr>
        <w:t>ABSTRACT</w:t>
      </w:r>
      <w:bookmarkEnd w:id="10"/>
      <w:bookmarkEnd w:id="11"/>
      <w:bookmarkEnd w:id="12"/>
      <w:bookmarkEnd w:id="13"/>
      <w:bookmarkEnd w:id="14"/>
      <w:bookmarkEnd w:id="15"/>
      <w:bookmarkEnd w:id="16"/>
      <w:bookmarkEnd w:id="17"/>
      <w:bookmarkEnd w:id="18"/>
      <w:bookmarkEnd w:id="19"/>
      <w:bookmarkEnd w:id="20"/>
    </w:p>
    <w:p w:rsidR="00E67027" w:rsidRPr="00C444E8" w:rsidRDefault="00E67027">
      <w:pPr>
        <w:jc w:val="left"/>
        <w:rPr>
          <w:rFonts w:ascii="楷体" w:eastAsia="楷体" w:hAnsi="楷体"/>
          <w:sz w:val="24"/>
          <w:szCs w:val="24"/>
        </w:rPr>
      </w:pPr>
      <w:r w:rsidRPr="00C444E8">
        <w:rPr>
          <w:rFonts w:ascii="楷体" w:eastAsia="楷体" w:hAnsi="楷体"/>
          <w:sz w:val="24"/>
          <w:szCs w:val="24"/>
        </w:rPr>
        <w:t>Along with the rapid development of this community, more and more on the assembly line of products and all sorts of public</w:t>
      </w:r>
    </w:p>
    <w:p w:rsidR="00E67027" w:rsidRPr="00C444E8" w:rsidRDefault="00E67027">
      <w:pPr>
        <w:jc w:val="left"/>
        <w:rPr>
          <w:rFonts w:ascii="楷体" w:eastAsia="楷体" w:hAnsi="楷体"/>
          <w:sz w:val="24"/>
          <w:szCs w:val="24"/>
        </w:rPr>
      </w:pPr>
      <w:r w:rsidRPr="00C444E8">
        <w:rPr>
          <w:rFonts w:ascii="楷体" w:eastAsia="楷体" w:hAnsi="楷体"/>
          <w:sz w:val="24"/>
          <w:szCs w:val="24"/>
        </w:rPr>
        <w:t>Need for automatic counting. Based on single-chip computers.the product automatic counter intuitive and count accurate advantages, currently have in various industries have been widely used. Digital counter have various forms and generally have contact and contact-less two kinds, in the development of science and technology today, contactless infrared counter been widely used. The design USES a pair of infrared emission receiving tube as infrared counter signal detection head, is inexpensive, anti-jamming good, simple structure, convenient operation, etc.</w:t>
      </w:r>
    </w:p>
    <w:p w:rsidR="00E67027" w:rsidRPr="00C444E8" w:rsidRDefault="00E67027">
      <w:pPr>
        <w:jc w:val="left"/>
        <w:rPr>
          <w:rFonts w:ascii="楷体" w:eastAsia="楷体" w:hAnsi="楷体"/>
          <w:sz w:val="24"/>
          <w:szCs w:val="24"/>
        </w:rPr>
      </w:pPr>
      <w:r w:rsidRPr="00C444E8">
        <w:rPr>
          <w:rFonts w:ascii="楷体" w:eastAsia="楷体" w:hAnsi="楷体"/>
          <w:sz w:val="24"/>
          <w:szCs w:val="24"/>
        </w:rPr>
        <w:t>The guiding ideology is using infrared luminescence tubes launch infrared, infrared receiving tube receiving this infrared, and put the amplification, rectifier form low level signals. When someone or something blocking infrared, receiving tube without receiving infrared signal, amplifier output high level, at the same time will the level signal into SCM control counted, and making digital tube display Numbers. So get to statistics, the number of people or things.</w:t>
      </w:r>
    </w:p>
    <w:p w:rsidR="00E67027" w:rsidRPr="00C444E8" w:rsidRDefault="00E67027">
      <w:pPr>
        <w:jc w:val="left"/>
        <w:rPr>
          <w:rFonts w:ascii="楷体" w:eastAsia="楷体" w:hAnsi="楷体"/>
          <w:sz w:val="24"/>
          <w:szCs w:val="24"/>
        </w:rPr>
      </w:pPr>
      <w:r w:rsidRPr="00C444E8">
        <w:rPr>
          <w:rFonts w:ascii="楷体" w:eastAsia="楷体" w:hAnsi="楷体"/>
          <w:b/>
          <w:bCs/>
          <w:sz w:val="24"/>
          <w:szCs w:val="24"/>
        </w:rPr>
        <w:t>Keywords:</w:t>
      </w:r>
      <w:r w:rsidRPr="00C444E8">
        <w:rPr>
          <w:rFonts w:ascii="楷体" w:eastAsia="楷体" w:hAnsi="楷体"/>
          <w:sz w:val="24"/>
          <w:szCs w:val="24"/>
        </w:rPr>
        <w:t>Automatic counting ; SCM ; Digital tube</w:t>
      </w: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rPr>
          <w:rFonts w:ascii="楷体" w:eastAsia="楷体" w:hAnsi="楷体"/>
          <w:b/>
          <w:bCs/>
          <w:sz w:val="24"/>
          <w:szCs w:val="24"/>
        </w:rPr>
      </w:pPr>
    </w:p>
    <w:p w:rsidR="00E67027" w:rsidRPr="00C444E8" w:rsidRDefault="00E67027">
      <w:pPr>
        <w:rPr>
          <w:rFonts w:ascii="楷体" w:eastAsia="楷体" w:hAnsi="楷体"/>
          <w:b/>
          <w:bCs/>
          <w:sz w:val="24"/>
          <w:szCs w:val="24"/>
        </w:rPr>
      </w:pPr>
    </w:p>
    <w:p w:rsidR="00E67027" w:rsidRPr="00C444E8" w:rsidRDefault="00E67027">
      <w:pPr>
        <w:rPr>
          <w:rFonts w:ascii="楷体" w:eastAsia="楷体" w:hAnsi="楷体"/>
          <w:b/>
          <w:bCs/>
          <w:sz w:val="24"/>
          <w:szCs w:val="24"/>
        </w:rPr>
      </w:pPr>
    </w:p>
    <w:p w:rsidR="00E67027" w:rsidRPr="00C444E8" w:rsidRDefault="00E67027">
      <w:pPr>
        <w:rPr>
          <w:rFonts w:ascii="楷体" w:eastAsia="楷体" w:hAnsi="楷体"/>
          <w:b/>
          <w:bCs/>
          <w:sz w:val="24"/>
          <w:szCs w:val="24"/>
        </w:rPr>
      </w:pPr>
    </w:p>
    <w:p w:rsidR="00E67027" w:rsidRPr="00C444E8" w:rsidRDefault="00E67027">
      <w:pPr>
        <w:rPr>
          <w:rFonts w:ascii="楷体" w:eastAsia="楷体" w:hAnsi="楷体"/>
          <w:b/>
          <w:bCs/>
          <w:sz w:val="24"/>
          <w:szCs w:val="24"/>
        </w:rPr>
      </w:pPr>
    </w:p>
    <w:p w:rsidR="00E67027" w:rsidRPr="00C444E8" w:rsidRDefault="00E67027">
      <w:pPr>
        <w:rPr>
          <w:rFonts w:ascii="楷体" w:eastAsia="楷体" w:hAnsi="楷体"/>
          <w:b/>
          <w:bCs/>
          <w:sz w:val="24"/>
          <w:szCs w:val="24"/>
        </w:rPr>
      </w:pPr>
    </w:p>
    <w:p w:rsidR="00E67027" w:rsidRPr="00C444E8" w:rsidRDefault="00E67027">
      <w:pPr>
        <w:rPr>
          <w:rFonts w:ascii="楷体" w:eastAsia="楷体" w:hAnsi="楷体"/>
          <w:b/>
          <w:bCs/>
          <w:sz w:val="24"/>
          <w:szCs w:val="24"/>
        </w:rPr>
      </w:pPr>
    </w:p>
    <w:p w:rsidR="00E67027" w:rsidRPr="00C444E8" w:rsidRDefault="00E67027">
      <w:pPr>
        <w:rPr>
          <w:rFonts w:ascii="楷体" w:eastAsia="楷体" w:hAnsi="楷体"/>
          <w:b/>
          <w:bCs/>
          <w:sz w:val="24"/>
          <w:szCs w:val="24"/>
        </w:rPr>
      </w:pPr>
    </w:p>
    <w:p w:rsidR="00E67027" w:rsidRPr="00C444E8" w:rsidRDefault="00E67027">
      <w:pPr>
        <w:rPr>
          <w:rFonts w:ascii="楷体" w:eastAsia="楷体" w:hAnsi="楷体"/>
          <w:b/>
          <w:bCs/>
          <w:sz w:val="24"/>
          <w:szCs w:val="24"/>
        </w:rPr>
      </w:pPr>
    </w:p>
    <w:p w:rsidR="00E67027" w:rsidRPr="00C444E8" w:rsidRDefault="00E67027">
      <w:pPr>
        <w:rPr>
          <w:rFonts w:ascii="楷体" w:eastAsia="楷体" w:hAnsi="楷体"/>
          <w:b/>
          <w:bCs/>
          <w:sz w:val="24"/>
          <w:szCs w:val="24"/>
        </w:rPr>
      </w:pPr>
    </w:p>
    <w:p w:rsidR="00E67027" w:rsidRPr="00C444E8" w:rsidRDefault="00E67027">
      <w:pPr>
        <w:rPr>
          <w:rFonts w:ascii="楷体" w:eastAsia="楷体" w:hAnsi="楷体"/>
          <w:b/>
          <w:bCs/>
          <w:sz w:val="24"/>
          <w:szCs w:val="24"/>
        </w:rPr>
      </w:pPr>
    </w:p>
    <w:p w:rsidR="00E67027" w:rsidRPr="00C444E8" w:rsidRDefault="00E67027">
      <w:pPr>
        <w:rPr>
          <w:rFonts w:ascii="楷体" w:eastAsia="楷体" w:hAnsi="楷体"/>
          <w:b/>
          <w:bCs/>
          <w:sz w:val="24"/>
          <w:szCs w:val="24"/>
        </w:rPr>
      </w:pPr>
    </w:p>
    <w:p w:rsidR="00E67027" w:rsidRPr="00C444E8" w:rsidRDefault="00E67027">
      <w:pPr>
        <w:rPr>
          <w:rFonts w:ascii="楷体" w:eastAsia="楷体" w:hAnsi="楷体"/>
          <w:b/>
          <w:bCs/>
          <w:sz w:val="24"/>
          <w:szCs w:val="24"/>
        </w:rPr>
      </w:pPr>
    </w:p>
    <w:p w:rsidR="00E67027" w:rsidRPr="00C444E8" w:rsidRDefault="00E67027">
      <w:pPr>
        <w:rPr>
          <w:rFonts w:ascii="楷体" w:eastAsia="楷体" w:hAnsi="楷体"/>
          <w:b/>
          <w:bCs/>
          <w:sz w:val="24"/>
          <w:szCs w:val="24"/>
        </w:rPr>
      </w:pPr>
    </w:p>
    <w:p w:rsidR="00E67027" w:rsidRPr="00C444E8" w:rsidRDefault="00E67027">
      <w:pPr>
        <w:rPr>
          <w:rFonts w:ascii="楷体" w:eastAsia="楷体" w:hAnsi="楷体"/>
          <w:b/>
          <w:bCs/>
          <w:sz w:val="24"/>
          <w:szCs w:val="24"/>
        </w:rPr>
      </w:pPr>
    </w:p>
    <w:p w:rsidR="00E67027" w:rsidRPr="00C444E8" w:rsidRDefault="00E67027">
      <w:pPr>
        <w:rPr>
          <w:rFonts w:ascii="楷体" w:eastAsia="楷体" w:hAnsi="楷体"/>
          <w:b/>
          <w:bCs/>
          <w:sz w:val="24"/>
          <w:szCs w:val="24"/>
        </w:rPr>
      </w:pPr>
    </w:p>
    <w:p w:rsidR="00E67027" w:rsidRPr="00C444E8" w:rsidRDefault="00E67027">
      <w:pPr>
        <w:jc w:val="center"/>
        <w:rPr>
          <w:rFonts w:ascii="楷体" w:eastAsia="楷体" w:hAnsi="楷体"/>
          <w:sz w:val="24"/>
          <w:szCs w:val="24"/>
        </w:rPr>
      </w:pPr>
    </w:p>
    <w:p w:rsidR="00E67027" w:rsidRPr="00C444E8" w:rsidRDefault="00E67027">
      <w:pPr>
        <w:jc w:val="center"/>
        <w:rPr>
          <w:rFonts w:ascii="楷体" w:eastAsia="楷体" w:hAnsi="楷体"/>
          <w:sz w:val="24"/>
          <w:szCs w:val="24"/>
        </w:rPr>
      </w:pPr>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目</w:t>
      </w:r>
      <w:r w:rsidRPr="00C444E8">
        <w:rPr>
          <w:rFonts w:ascii="楷体" w:eastAsia="楷体" w:hAnsi="楷体"/>
          <w:sz w:val="24"/>
          <w:szCs w:val="24"/>
        </w:rPr>
        <w:t xml:space="preserve">  </w:t>
      </w:r>
      <w:r w:rsidRPr="00C444E8">
        <w:rPr>
          <w:rFonts w:ascii="楷体" w:eastAsia="楷体" w:hAnsi="楷体" w:hint="eastAsia"/>
          <w:sz w:val="24"/>
          <w:szCs w:val="24"/>
        </w:rPr>
        <w:t>录</w:t>
      </w:r>
    </w:p>
    <w:bookmarkStart w:id="21" w:name="_Toc4326"/>
    <w:bookmarkStart w:id="22" w:name="_Toc15622"/>
    <w:bookmarkStart w:id="23" w:name="_Toc22011"/>
    <w:bookmarkStart w:id="24" w:name="_Toc25307"/>
    <w:bookmarkStart w:id="25" w:name="_Toc14444"/>
    <w:bookmarkStart w:id="26" w:name="_Toc21886"/>
    <w:bookmarkStart w:id="27" w:name="_Toc32511"/>
    <w:p w:rsidR="00E67027" w:rsidRPr="00C444E8" w:rsidRDefault="00E67027">
      <w:pPr>
        <w:pStyle w:val="TOC1"/>
        <w:tabs>
          <w:tab w:val="right" w:leader="dot" w:pos="8505"/>
        </w:tabs>
        <w:rPr>
          <w:rFonts w:ascii="楷体" w:eastAsia="楷体" w:hAnsi="楷体"/>
          <w:sz w:val="24"/>
          <w:szCs w:val="24"/>
        </w:rPr>
      </w:pPr>
      <w:r w:rsidRPr="00C444E8">
        <w:rPr>
          <w:rFonts w:ascii="楷体" w:eastAsia="楷体" w:hAnsi="楷体"/>
          <w:sz w:val="24"/>
          <w:szCs w:val="24"/>
        </w:rPr>
        <w:fldChar w:fldCharType="begin"/>
      </w:r>
      <w:r w:rsidRPr="00C444E8">
        <w:rPr>
          <w:rFonts w:ascii="楷体" w:eastAsia="楷体" w:hAnsi="楷体"/>
          <w:sz w:val="24"/>
          <w:szCs w:val="24"/>
        </w:rPr>
        <w:instrText xml:space="preserve">TOC \o "1-9" \h  \u </w:instrText>
      </w:r>
      <w:r w:rsidRPr="00C444E8">
        <w:rPr>
          <w:rFonts w:ascii="楷体" w:eastAsia="楷体" w:hAnsi="楷体"/>
          <w:sz w:val="24"/>
          <w:szCs w:val="24"/>
        </w:rPr>
        <w:fldChar w:fldCharType="separate"/>
      </w:r>
    </w:p>
    <w:p w:rsidR="00E67027" w:rsidRPr="00C444E8" w:rsidRDefault="00E67027">
      <w:pPr>
        <w:pStyle w:val="TOC1"/>
        <w:tabs>
          <w:tab w:val="right" w:leader="dot" w:pos="8505"/>
        </w:tabs>
        <w:rPr>
          <w:rFonts w:ascii="楷体" w:eastAsia="楷体" w:hAnsi="楷体"/>
          <w:sz w:val="24"/>
          <w:szCs w:val="24"/>
        </w:rPr>
      </w:pPr>
      <w:hyperlink w:anchor="_Toc1500" w:history="1">
        <w:r w:rsidRPr="00C444E8">
          <w:rPr>
            <w:rFonts w:ascii="楷体" w:eastAsia="楷体" w:hAnsi="楷体" w:hint="eastAsia"/>
            <w:sz w:val="24"/>
            <w:szCs w:val="24"/>
          </w:rPr>
          <w:t>第一章</w:t>
        </w:r>
        <w:r w:rsidRPr="00C444E8">
          <w:rPr>
            <w:rFonts w:ascii="楷体" w:eastAsia="楷体" w:hAnsi="楷体"/>
            <w:sz w:val="24"/>
            <w:szCs w:val="24"/>
          </w:rPr>
          <w:t xml:space="preserve">    </w:t>
        </w:r>
        <w:r w:rsidRPr="00C444E8">
          <w:rPr>
            <w:rFonts w:ascii="楷体" w:eastAsia="楷体" w:hAnsi="楷体" w:hint="eastAsia"/>
            <w:sz w:val="24"/>
            <w:szCs w:val="24"/>
          </w:rPr>
          <w:t>绪</w:t>
        </w:r>
        <w:r w:rsidRPr="00C444E8">
          <w:rPr>
            <w:rFonts w:ascii="楷体" w:eastAsia="楷体" w:hAnsi="楷体"/>
            <w:sz w:val="24"/>
            <w:szCs w:val="24"/>
          </w:rPr>
          <w:t xml:space="preserve">  </w:t>
        </w:r>
        <w:r w:rsidRPr="00C444E8">
          <w:rPr>
            <w:rFonts w:ascii="楷体" w:eastAsia="楷体" w:hAnsi="楷体" w:hint="eastAsia"/>
            <w:sz w:val="24"/>
            <w:szCs w:val="24"/>
          </w:rPr>
          <w:t>论</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_Toc1500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2"/>
        <w:tabs>
          <w:tab w:val="right" w:leader="dot" w:pos="8505"/>
        </w:tabs>
        <w:rPr>
          <w:rFonts w:ascii="楷体" w:eastAsia="楷体" w:hAnsi="楷体"/>
          <w:sz w:val="24"/>
          <w:szCs w:val="24"/>
        </w:rPr>
      </w:pPr>
      <w:hyperlink w:anchor="_Toc25279" w:history="1">
        <w:r w:rsidRPr="00C444E8">
          <w:rPr>
            <w:rFonts w:ascii="楷体" w:eastAsia="楷体" w:hAnsi="楷体"/>
            <w:sz w:val="24"/>
            <w:szCs w:val="24"/>
          </w:rPr>
          <w:t>1.1</w:t>
        </w:r>
        <w:r w:rsidRPr="00C444E8">
          <w:rPr>
            <w:rFonts w:ascii="楷体" w:eastAsia="楷体" w:hAnsi="楷体" w:hint="eastAsia"/>
            <w:sz w:val="24"/>
            <w:szCs w:val="24"/>
          </w:rPr>
          <w:t>、前言</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_Toc25279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2"/>
        <w:tabs>
          <w:tab w:val="right" w:leader="dot" w:pos="8505"/>
        </w:tabs>
        <w:rPr>
          <w:rFonts w:ascii="楷体" w:eastAsia="楷体" w:hAnsi="楷体"/>
          <w:sz w:val="24"/>
          <w:szCs w:val="24"/>
        </w:rPr>
      </w:pPr>
      <w:hyperlink w:anchor="_Toc27955" w:history="1">
        <w:r w:rsidRPr="00C444E8">
          <w:rPr>
            <w:rFonts w:ascii="楷体" w:eastAsia="楷体" w:hAnsi="楷体"/>
            <w:sz w:val="24"/>
            <w:szCs w:val="24"/>
          </w:rPr>
          <w:t>1.2</w:t>
        </w:r>
        <w:r w:rsidRPr="00C444E8">
          <w:rPr>
            <w:rFonts w:ascii="楷体" w:eastAsia="楷体" w:hAnsi="楷体" w:hint="eastAsia"/>
            <w:sz w:val="24"/>
            <w:szCs w:val="24"/>
          </w:rPr>
          <w:t>、选题背景</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_Toc27955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2"/>
        <w:tabs>
          <w:tab w:val="right" w:leader="dot" w:pos="8505"/>
        </w:tabs>
        <w:rPr>
          <w:rFonts w:ascii="楷体" w:eastAsia="楷体" w:hAnsi="楷体"/>
          <w:sz w:val="24"/>
          <w:szCs w:val="24"/>
        </w:rPr>
      </w:pPr>
      <w:hyperlink w:anchor="_Toc814" w:history="1">
        <w:r w:rsidRPr="00C444E8">
          <w:rPr>
            <w:rFonts w:ascii="楷体" w:eastAsia="楷体" w:hAnsi="楷体"/>
            <w:sz w:val="24"/>
            <w:szCs w:val="24"/>
          </w:rPr>
          <w:t>1.3</w:t>
        </w:r>
        <w:r w:rsidRPr="00C444E8">
          <w:rPr>
            <w:rFonts w:ascii="楷体" w:eastAsia="楷体" w:hAnsi="楷体" w:hint="eastAsia"/>
            <w:sz w:val="24"/>
            <w:szCs w:val="24"/>
          </w:rPr>
          <w:t>、设计要求</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_Toc814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2"/>
        <w:tabs>
          <w:tab w:val="right" w:leader="dot" w:pos="8505"/>
        </w:tabs>
        <w:rPr>
          <w:rFonts w:ascii="楷体" w:eastAsia="楷体" w:hAnsi="楷体"/>
          <w:sz w:val="24"/>
          <w:szCs w:val="24"/>
        </w:rPr>
      </w:pPr>
      <w:hyperlink w:anchor="_Toc6955" w:history="1">
        <w:r w:rsidRPr="00C444E8">
          <w:rPr>
            <w:rFonts w:ascii="楷体" w:eastAsia="楷体" w:hAnsi="楷体"/>
            <w:sz w:val="24"/>
            <w:szCs w:val="24"/>
          </w:rPr>
          <w:t>1.4</w:t>
        </w:r>
        <w:r w:rsidRPr="00C444E8">
          <w:rPr>
            <w:rFonts w:ascii="楷体" w:eastAsia="楷体" w:hAnsi="楷体" w:hint="eastAsia"/>
            <w:sz w:val="24"/>
            <w:szCs w:val="24"/>
          </w:rPr>
          <w:t>、国内外的研究概况</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_Toc6955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2"/>
        <w:tabs>
          <w:tab w:val="right" w:leader="dot" w:pos="8505"/>
        </w:tabs>
        <w:rPr>
          <w:rFonts w:ascii="楷体" w:eastAsia="楷体" w:hAnsi="楷体"/>
          <w:sz w:val="24"/>
          <w:szCs w:val="24"/>
        </w:rPr>
      </w:pPr>
      <w:hyperlink w:anchor="_Toc6039" w:history="1">
        <w:r w:rsidRPr="00C444E8">
          <w:rPr>
            <w:rFonts w:ascii="楷体" w:eastAsia="楷体" w:hAnsi="楷体"/>
            <w:sz w:val="24"/>
            <w:szCs w:val="24"/>
          </w:rPr>
          <w:t>1.5</w:t>
        </w:r>
        <w:r w:rsidRPr="00C444E8">
          <w:rPr>
            <w:rFonts w:ascii="楷体" w:eastAsia="楷体" w:hAnsi="楷体" w:hint="eastAsia"/>
            <w:sz w:val="24"/>
            <w:szCs w:val="24"/>
          </w:rPr>
          <w:t>、此次设计研究的主要内容应解决问题</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_Toc6039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pPr>
        <w:pStyle w:val="TOC1"/>
        <w:tabs>
          <w:tab w:val="right" w:leader="dot" w:pos="8505"/>
        </w:tabs>
        <w:rPr>
          <w:rFonts w:ascii="楷体" w:eastAsia="楷体" w:hAnsi="楷体"/>
          <w:sz w:val="24"/>
          <w:szCs w:val="24"/>
        </w:rPr>
      </w:pPr>
      <w:hyperlink w:anchor="_Toc7832" w:history="1">
        <w:r w:rsidRPr="00C444E8">
          <w:rPr>
            <w:rFonts w:ascii="楷体" w:eastAsia="楷体" w:hAnsi="楷体" w:hint="eastAsia"/>
            <w:sz w:val="24"/>
            <w:szCs w:val="24"/>
          </w:rPr>
          <w:t>第二章</w:t>
        </w:r>
        <w:r w:rsidRPr="00C444E8">
          <w:rPr>
            <w:rFonts w:ascii="楷体" w:eastAsia="楷体" w:hAnsi="楷体"/>
            <w:sz w:val="24"/>
            <w:szCs w:val="24"/>
          </w:rPr>
          <w:t xml:space="preserve">  </w:t>
        </w:r>
        <w:r w:rsidRPr="00C444E8">
          <w:rPr>
            <w:rFonts w:ascii="楷体" w:eastAsia="楷体" w:hAnsi="楷体" w:hint="eastAsia"/>
            <w:sz w:val="24"/>
            <w:szCs w:val="24"/>
          </w:rPr>
          <w:t>基于单片机构成的产品自动计数器的设计</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_Toc7832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2"/>
        <w:tabs>
          <w:tab w:val="right" w:leader="dot" w:pos="8505"/>
        </w:tabs>
        <w:rPr>
          <w:rFonts w:ascii="楷体" w:eastAsia="楷体" w:hAnsi="楷体"/>
          <w:sz w:val="24"/>
          <w:szCs w:val="24"/>
        </w:rPr>
      </w:pPr>
      <w:hyperlink w:anchor="_Toc30838" w:history="1">
        <w:r w:rsidRPr="00C444E8">
          <w:rPr>
            <w:rFonts w:ascii="楷体" w:eastAsia="楷体" w:hAnsi="楷体"/>
            <w:sz w:val="24"/>
            <w:szCs w:val="24"/>
          </w:rPr>
          <w:t>2.1</w:t>
        </w:r>
        <w:r w:rsidRPr="00C444E8">
          <w:rPr>
            <w:rFonts w:ascii="楷体" w:eastAsia="楷体" w:hAnsi="楷体" w:hint="eastAsia"/>
            <w:sz w:val="24"/>
            <w:szCs w:val="24"/>
          </w:rPr>
          <w:t>、方案论证与选择</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_Toc30838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2"/>
        <w:tabs>
          <w:tab w:val="right" w:leader="dot" w:pos="8505"/>
        </w:tabs>
        <w:rPr>
          <w:rFonts w:ascii="楷体" w:eastAsia="楷体" w:hAnsi="楷体"/>
          <w:sz w:val="24"/>
          <w:szCs w:val="24"/>
        </w:rPr>
      </w:pPr>
      <w:hyperlink w:anchor="_Toc13099" w:history="1">
        <w:r w:rsidRPr="00C444E8">
          <w:rPr>
            <w:rFonts w:ascii="楷体" w:eastAsia="楷体" w:hAnsi="楷体"/>
            <w:sz w:val="24"/>
            <w:szCs w:val="24"/>
          </w:rPr>
          <w:t>2.2</w:t>
        </w:r>
        <w:r w:rsidRPr="00C444E8">
          <w:rPr>
            <w:rFonts w:ascii="楷体" w:eastAsia="楷体" w:hAnsi="楷体" w:hint="eastAsia"/>
            <w:sz w:val="24"/>
            <w:szCs w:val="24"/>
          </w:rPr>
          <w:t>、系统总体框图和原理</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_Toc13099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2"/>
        <w:tabs>
          <w:tab w:val="right" w:leader="dot" w:pos="8505"/>
        </w:tabs>
        <w:rPr>
          <w:rFonts w:ascii="楷体" w:eastAsia="楷体" w:hAnsi="楷体"/>
          <w:sz w:val="24"/>
          <w:szCs w:val="24"/>
        </w:rPr>
      </w:pPr>
      <w:hyperlink w:anchor="_Toc11088" w:history="1">
        <w:r w:rsidRPr="00C444E8">
          <w:rPr>
            <w:rFonts w:ascii="楷体" w:eastAsia="楷体" w:hAnsi="楷体"/>
            <w:sz w:val="24"/>
            <w:szCs w:val="24"/>
          </w:rPr>
          <w:t>2.3</w:t>
        </w:r>
        <w:r w:rsidRPr="00C444E8">
          <w:rPr>
            <w:rFonts w:ascii="楷体" w:eastAsia="楷体" w:hAnsi="楷体" w:hint="eastAsia"/>
            <w:sz w:val="24"/>
            <w:szCs w:val="24"/>
          </w:rPr>
          <w:t>、系统单元电路设计</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_Toc11088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3"/>
        <w:tabs>
          <w:tab w:val="right" w:leader="dot" w:pos="8505"/>
        </w:tabs>
        <w:rPr>
          <w:rFonts w:ascii="楷体" w:eastAsia="楷体" w:hAnsi="楷体"/>
          <w:sz w:val="24"/>
          <w:szCs w:val="24"/>
        </w:rPr>
      </w:pPr>
      <w:hyperlink w:anchor="_Toc1668" w:history="1">
        <w:r w:rsidRPr="00C444E8">
          <w:rPr>
            <w:rFonts w:ascii="楷体" w:eastAsia="楷体" w:hAnsi="楷体"/>
            <w:sz w:val="24"/>
            <w:szCs w:val="24"/>
          </w:rPr>
          <w:t>2.3.1</w:t>
        </w:r>
        <w:r w:rsidRPr="00C444E8">
          <w:rPr>
            <w:rFonts w:ascii="楷体" w:eastAsia="楷体" w:hAnsi="楷体" w:hint="eastAsia"/>
            <w:sz w:val="24"/>
            <w:szCs w:val="24"/>
          </w:rPr>
          <w:t>、电源供电电路</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_Toc1668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4"/>
        <w:tabs>
          <w:tab w:val="right" w:leader="dot" w:pos="8505"/>
        </w:tabs>
        <w:rPr>
          <w:rFonts w:ascii="楷体" w:eastAsia="楷体" w:hAnsi="楷体"/>
          <w:sz w:val="24"/>
          <w:szCs w:val="24"/>
        </w:rPr>
      </w:pPr>
      <w:hyperlink w:anchor="_Toc13486" w:history="1">
        <w:r w:rsidRPr="00C444E8">
          <w:rPr>
            <w:rFonts w:ascii="楷体" w:eastAsia="楷体" w:hAnsi="楷体"/>
            <w:sz w:val="24"/>
            <w:szCs w:val="24"/>
          </w:rPr>
          <w:t xml:space="preserve">1. </w:t>
        </w:r>
        <w:r w:rsidRPr="00C444E8">
          <w:rPr>
            <w:rFonts w:ascii="楷体" w:eastAsia="楷体" w:hAnsi="楷体" w:hint="eastAsia"/>
            <w:sz w:val="24"/>
            <w:szCs w:val="24"/>
          </w:rPr>
          <w:t>桥式整流电路：</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_Toc13486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4"/>
        <w:tabs>
          <w:tab w:val="right" w:leader="dot" w:pos="8505"/>
        </w:tabs>
        <w:rPr>
          <w:rFonts w:ascii="楷体" w:eastAsia="楷体" w:hAnsi="楷体"/>
          <w:sz w:val="24"/>
          <w:szCs w:val="24"/>
        </w:rPr>
      </w:pPr>
      <w:hyperlink w:anchor="_Toc2763" w:history="1">
        <w:r w:rsidRPr="00C444E8">
          <w:rPr>
            <w:rFonts w:ascii="楷体" w:eastAsia="楷体" w:hAnsi="楷体" w:hint="eastAsia"/>
            <w:sz w:val="24"/>
            <w:szCs w:val="24"/>
          </w:rPr>
          <w:t>虑波电路分析</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_Toc2763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4"/>
        <w:tabs>
          <w:tab w:val="right" w:leader="dot" w:pos="8505"/>
        </w:tabs>
        <w:rPr>
          <w:rFonts w:ascii="楷体" w:eastAsia="楷体" w:hAnsi="楷体"/>
          <w:sz w:val="24"/>
          <w:szCs w:val="24"/>
        </w:rPr>
      </w:pPr>
      <w:hyperlink w:anchor="_Toc18134" w:history="1">
        <w:r w:rsidRPr="00C444E8">
          <w:rPr>
            <w:rFonts w:ascii="楷体" w:eastAsia="楷体" w:hAnsi="楷体" w:hint="eastAsia"/>
            <w:sz w:val="24"/>
            <w:szCs w:val="24"/>
          </w:rPr>
          <w:t>稳压电路</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_Toc18134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3"/>
        <w:tabs>
          <w:tab w:val="right" w:leader="dot" w:pos="8505"/>
        </w:tabs>
        <w:rPr>
          <w:rFonts w:ascii="楷体" w:eastAsia="楷体" w:hAnsi="楷体"/>
          <w:sz w:val="24"/>
          <w:szCs w:val="24"/>
        </w:rPr>
      </w:pPr>
      <w:hyperlink w:anchor="_Toc30465" w:history="1">
        <w:r w:rsidRPr="00C444E8">
          <w:rPr>
            <w:rFonts w:ascii="楷体" w:eastAsia="楷体" w:hAnsi="楷体"/>
            <w:sz w:val="24"/>
            <w:szCs w:val="24"/>
          </w:rPr>
          <w:t>2.3.2</w:t>
        </w:r>
        <w:r w:rsidRPr="00C444E8">
          <w:rPr>
            <w:rFonts w:ascii="楷体" w:eastAsia="楷体" w:hAnsi="楷体" w:hint="eastAsia"/>
            <w:sz w:val="24"/>
            <w:szCs w:val="24"/>
          </w:rPr>
          <w:t>、红外线检测部分</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_Toc30465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3"/>
        <w:tabs>
          <w:tab w:val="right" w:leader="dot" w:pos="8505"/>
        </w:tabs>
        <w:rPr>
          <w:rFonts w:ascii="楷体" w:eastAsia="楷体" w:hAnsi="楷体"/>
          <w:sz w:val="24"/>
          <w:szCs w:val="24"/>
        </w:rPr>
      </w:pPr>
      <w:hyperlink w:anchor="_Toc6988" w:history="1">
        <w:r w:rsidRPr="00C444E8">
          <w:rPr>
            <w:rFonts w:ascii="楷体" w:eastAsia="楷体" w:hAnsi="楷体"/>
            <w:sz w:val="24"/>
            <w:szCs w:val="24"/>
          </w:rPr>
          <w:t>2.3.3</w:t>
        </w:r>
        <w:r w:rsidRPr="00C444E8">
          <w:rPr>
            <w:rFonts w:ascii="楷体" w:eastAsia="楷体" w:hAnsi="楷体" w:hint="eastAsia"/>
            <w:sz w:val="24"/>
            <w:szCs w:val="24"/>
          </w:rPr>
          <w:t>、数码管显示部分</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_Toc6988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4"/>
        <w:tabs>
          <w:tab w:val="right" w:leader="dot" w:pos="8505"/>
        </w:tabs>
        <w:rPr>
          <w:rFonts w:ascii="楷体" w:eastAsia="楷体" w:hAnsi="楷体"/>
          <w:sz w:val="24"/>
          <w:szCs w:val="24"/>
        </w:rPr>
      </w:pPr>
      <w:hyperlink w:anchor="_Toc11005" w:history="1">
        <w:r w:rsidRPr="00C444E8">
          <w:rPr>
            <w:rFonts w:ascii="楷体" w:eastAsia="楷体" w:hAnsi="楷体"/>
            <w:sz w:val="24"/>
            <w:szCs w:val="24"/>
          </w:rPr>
          <w:t>2.3.3.1</w:t>
        </w:r>
        <w:r w:rsidRPr="00C444E8">
          <w:rPr>
            <w:rFonts w:ascii="楷体" w:eastAsia="楷体" w:hAnsi="楷体" w:hint="eastAsia"/>
            <w:sz w:val="24"/>
            <w:szCs w:val="24"/>
          </w:rPr>
          <w:t>、</w:t>
        </w:r>
        <w:r w:rsidRPr="00C444E8">
          <w:rPr>
            <w:rFonts w:ascii="楷体" w:eastAsia="楷体" w:hAnsi="楷体"/>
            <w:sz w:val="24"/>
            <w:szCs w:val="24"/>
          </w:rPr>
          <w:t>LED</w:t>
        </w:r>
        <w:r w:rsidRPr="00C444E8">
          <w:rPr>
            <w:rFonts w:ascii="楷体" w:eastAsia="楷体" w:hAnsi="楷体" w:hint="eastAsia"/>
            <w:sz w:val="24"/>
            <w:szCs w:val="24"/>
          </w:rPr>
          <w:t>数码管的特点：</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_Toc11005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4"/>
        <w:tabs>
          <w:tab w:val="right" w:leader="dot" w:pos="8505"/>
        </w:tabs>
        <w:rPr>
          <w:rFonts w:ascii="楷体" w:eastAsia="楷体" w:hAnsi="楷体"/>
          <w:sz w:val="24"/>
          <w:szCs w:val="24"/>
        </w:rPr>
      </w:pPr>
      <w:hyperlink w:anchor="_Toc30051" w:history="1">
        <w:r w:rsidRPr="00C444E8">
          <w:rPr>
            <w:rFonts w:ascii="楷体" w:eastAsia="楷体" w:hAnsi="楷体"/>
            <w:sz w:val="24"/>
            <w:szCs w:val="24"/>
          </w:rPr>
          <w:t>2.3.3.2</w:t>
        </w:r>
        <w:r w:rsidRPr="00C444E8">
          <w:rPr>
            <w:rFonts w:ascii="楷体" w:eastAsia="楷体" w:hAnsi="楷体" w:hint="eastAsia"/>
            <w:sz w:val="24"/>
            <w:szCs w:val="24"/>
          </w:rPr>
          <w:t>、数码管动态扫描</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_Toc30051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4"/>
        <w:tabs>
          <w:tab w:val="right" w:leader="dot" w:pos="8505"/>
        </w:tabs>
        <w:rPr>
          <w:rFonts w:ascii="楷体" w:eastAsia="楷体" w:hAnsi="楷体"/>
          <w:sz w:val="24"/>
          <w:szCs w:val="24"/>
        </w:rPr>
      </w:pPr>
      <w:hyperlink w:anchor="_Toc7217" w:history="1">
        <w:r w:rsidRPr="00C444E8">
          <w:rPr>
            <w:rFonts w:ascii="楷体" w:eastAsia="楷体" w:hAnsi="楷体"/>
            <w:sz w:val="24"/>
            <w:szCs w:val="24"/>
          </w:rPr>
          <w:t>2.3.3.3</w:t>
        </w:r>
        <w:r w:rsidRPr="00C444E8">
          <w:rPr>
            <w:rFonts w:ascii="楷体" w:eastAsia="楷体" w:hAnsi="楷体" w:hint="eastAsia"/>
            <w:sz w:val="24"/>
            <w:szCs w:val="24"/>
          </w:rPr>
          <w:t>、数码管驱动部分</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_Toc7217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4"/>
        <w:tabs>
          <w:tab w:val="right" w:leader="dot" w:pos="8505"/>
        </w:tabs>
        <w:rPr>
          <w:rFonts w:ascii="楷体" w:eastAsia="楷体" w:hAnsi="楷体"/>
          <w:sz w:val="24"/>
          <w:szCs w:val="24"/>
        </w:rPr>
      </w:pPr>
      <w:hyperlink w:anchor="_Toc32369" w:history="1">
        <w:r w:rsidRPr="00C444E8">
          <w:rPr>
            <w:rFonts w:ascii="楷体" w:eastAsia="楷体" w:hAnsi="楷体"/>
            <w:sz w:val="24"/>
            <w:szCs w:val="24"/>
          </w:rPr>
          <w:t>2.3.3.4</w:t>
        </w:r>
        <w:r w:rsidRPr="00C444E8">
          <w:rPr>
            <w:rFonts w:ascii="楷体" w:eastAsia="楷体" w:hAnsi="楷体" w:hint="eastAsia"/>
            <w:sz w:val="24"/>
            <w:szCs w:val="24"/>
          </w:rPr>
          <w:t>、单片机计数及控制部分</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_Toc32369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5"/>
        <w:tabs>
          <w:tab w:val="right" w:leader="dot" w:pos="8505"/>
        </w:tabs>
        <w:rPr>
          <w:rFonts w:ascii="楷体" w:eastAsia="楷体" w:hAnsi="楷体"/>
          <w:sz w:val="24"/>
          <w:szCs w:val="24"/>
        </w:rPr>
      </w:pPr>
      <w:hyperlink w:anchor="_Toc22952" w:history="1">
        <w:r w:rsidRPr="00C444E8">
          <w:rPr>
            <w:rFonts w:ascii="楷体" w:eastAsia="楷体" w:hAnsi="楷体" w:hint="eastAsia"/>
            <w:sz w:val="24"/>
            <w:szCs w:val="24"/>
          </w:rPr>
          <w:t>复位电路</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_Toc22952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6"/>
        <w:tabs>
          <w:tab w:val="right" w:leader="dot" w:pos="8505"/>
        </w:tabs>
        <w:rPr>
          <w:rFonts w:ascii="楷体" w:eastAsia="楷体" w:hAnsi="楷体"/>
          <w:sz w:val="24"/>
          <w:szCs w:val="24"/>
        </w:rPr>
      </w:pPr>
      <w:hyperlink w:anchor="_Toc28753" w:history="1">
        <w:r w:rsidRPr="00C444E8">
          <w:rPr>
            <w:rFonts w:ascii="楷体" w:eastAsia="楷体" w:hAnsi="楷体" w:hint="eastAsia"/>
            <w:sz w:val="24"/>
            <w:szCs w:val="24"/>
          </w:rPr>
          <w:t>复位电路的分类</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_Toc28753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2"/>
        <w:tabs>
          <w:tab w:val="right" w:leader="dot" w:pos="8505"/>
        </w:tabs>
        <w:rPr>
          <w:rFonts w:ascii="楷体" w:eastAsia="楷体" w:hAnsi="楷体"/>
          <w:sz w:val="24"/>
          <w:szCs w:val="24"/>
        </w:rPr>
      </w:pPr>
      <w:hyperlink w:anchor="_Toc26842" w:history="1">
        <w:r w:rsidRPr="00C444E8">
          <w:rPr>
            <w:rFonts w:ascii="楷体" w:eastAsia="楷体" w:hAnsi="楷体"/>
            <w:sz w:val="24"/>
            <w:szCs w:val="24"/>
          </w:rPr>
          <w:t>3.4</w:t>
        </w:r>
        <w:r w:rsidRPr="00C444E8">
          <w:rPr>
            <w:rFonts w:ascii="楷体" w:eastAsia="楷体" w:hAnsi="楷体" w:hint="eastAsia"/>
            <w:sz w:val="24"/>
            <w:szCs w:val="24"/>
          </w:rPr>
          <w:t>、系统程序设计</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_Toc26842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3"/>
        <w:tabs>
          <w:tab w:val="right" w:leader="dot" w:pos="8505"/>
        </w:tabs>
        <w:rPr>
          <w:rFonts w:ascii="楷体" w:eastAsia="楷体" w:hAnsi="楷体"/>
          <w:sz w:val="24"/>
          <w:szCs w:val="24"/>
        </w:rPr>
      </w:pPr>
      <w:hyperlink w:anchor="_Toc26979" w:history="1">
        <w:r w:rsidRPr="00C444E8">
          <w:rPr>
            <w:rFonts w:ascii="楷体" w:eastAsia="楷体" w:hAnsi="楷体"/>
            <w:sz w:val="24"/>
            <w:szCs w:val="24"/>
          </w:rPr>
          <w:t>3.4.1</w:t>
        </w:r>
        <w:r w:rsidRPr="00C444E8">
          <w:rPr>
            <w:rFonts w:ascii="楷体" w:eastAsia="楷体" w:hAnsi="楷体" w:hint="eastAsia"/>
            <w:sz w:val="24"/>
            <w:szCs w:val="24"/>
          </w:rPr>
          <w:t>、程序流程图</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_Toc26979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2"/>
        <w:tabs>
          <w:tab w:val="right" w:leader="dot" w:pos="8505"/>
        </w:tabs>
        <w:rPr>
          <w:rFonts w:ascii="楷体" w:eastAsia="楷体" w:hAnsi="楷体"/>
          <w:sz w:val="24"/>
          <w:szCs w:val="24"/>
        </w:rPr>
      </w:pPr>
      <w:hyperlink w:anchor="_Toc23853" w:history="1">
        <w:r w:rsidRPr="00C444E8">
          <w:rPr>
            <w:rFonts w:ascii="楷体" w:eastAsia="楷体" w:hAnsi="楷体"/>
            <w:sz w:val="24"/>
            <w:szCs w:val="24"/>
          </w:rPr>
          <w:t>3.4.2</w:t>
        </w:r>
        <w:r w:rsidRPr="00C444E8">
          <w:rPr>
            <w:rFonts w:ascii="楷体" w:eastAsia="楷体" w:hAnsi="楷体" w:hint="eastAsia"/>
            <w:sz w:val="24"/>
            <w:szCs w:val="24"/>
          </w:rPr>
          <w:t>、程序设计</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_Toc23853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2"/>
        <w:tabs>
          <w:tab w:val="right" w:leader="dot" w:pos="8505"/>
        </w:tabs>
        <w:rPr>
          <w:rFonts w:ascii="楷体" w:eastAsia="楷体" w:hAnsi="楷体"/>
          <w:sz w:val="24"/>
          <w:szCs w:val="24"/>
        </w:rPr>
      </w:pPr>
      <w:hyperlink w:anchor="_Toc11297" w:history="1">
        <w:r w:rsidRPr="00C444E8">
          <w:rPr>
            <w:rFonts w:ascii="楷体" w:eastAsia="楷体" w:hAnsi="楷体"/>
            <w:sz w:val="24"/>
            <w:szCs w:val="24"/>
          </w:rPr>
          <w:t>3.5</w:t>
        </w:r>
        <w:r w:rsidRPr="00C444E8">
          <w:rPr>
            <w:rFonts w:ascii="楷体" w:eastAsia="楷体" w:hAnsi="楷体" w:hint="eastAsia"/>
            <w:sz w:val="24"/>
            <w:szCs w:val="24"/>
          </w:rPr>
          <w:t>、全电路图</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_Toc11297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3"/>
        <w:tabs>
          <w:tab w:val="right" w:leader="dot" w:pos="8505"/>
        </w:tabs>
        <w:rPr>
          <w:rFonts w:ascii="楷体" w:eastAsia="楷体" w:hAnsi="楷体"/>
          <w:sz w:val="24"/>
          <w:szCs w:val="24"/>
        </w:rPr>
      </w:pPr>
      <w:hyperlink w:anchor="_Toc28477" w:history="1">
        <w:r w:rsidRPr="00C444E8">
          <w:rPr>
            <w:rFonts w:ascii="楷体" w:eastAsia="楷体" w:hAnsi="楷体"/>
            <w:sz w:val="24"/>
            <w:szCs w:val="24"/>
          </w:rPr>
          <w:t>3.5.1</w:t>
        </w:r>
        <w:r w:rsidRPr="00C444E8">
          <w:rPr>
            <w:rFonts w:ascii="楷体" w:eastAsia="楷体" w:hAnsi="楷体" w:hint="eastAsia"/>
            <w:sz w:val="24"/>
            <w:szCs w:val="24"/>
          </w:rPr>
          <w:t>、原理图</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_Toc28477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3"/>
        <w:tabs>
          <w:tab w:val="right" w:leader="dot" w:pos="8505"/>
        </w:tabs>
        <w:rPr>
          <w:rFonts w:ascii="楷体" w:eastAsia="楷体" w:hAnsi="楷体"/>
          <w:sz w:val="24"/>
          <w:szCs w:val="24"/>
        </w:rPr>
      </w:pPr>
      <w:hyperlink w:anchor="_Toc16876" w:history="1">
        <w:r w:rsidRPr="00C444E8">
          <w:rPr>
            <w:rFonts w:ascii="楷体" w:eastAsia="楷体" w:hAnsi="楷体"/>
            <w:sz w:val="24"/>
            <w:szCs w:val="24"/>
          </w:rPr>
          <w:t>3.5.2</w:t>
        </w:r>
        <w:r w:rsidRPr="00C444E8">
          <w:rPr>
            <w:rFonts w:ascii="楷体" w:eastAsia="楷体" w:hAnsi="楷体" w:hint="eastAsia"/>
            <w:sz w:val="24"/>
            <w:szCs w:val="24"/>
          </w:rPr>
          <w:t>、</w:t>
        </w:r>
        <w:r w:rsidRPr="00C444E8">
          <w:rPr>
            <w:rFonts w:ascii="楷体" w:eastAsia="楷体" w:hAnsi="楷体"/>
            <w:sz w:val="24"/>
            <w:szCs w:val="24"/>
          </w:rPr>
          <w:t>PCB</w:t>
        </w:r>
        <w:r w:rsidRPr="00C444E8">
          <w:rPr>
            <w:rFonts w:ascii="楷体" w:eastAsia="楷体" w:hAnsi="楷体" w:hint="eastAsia"/>
            <w:sz w:val="24"/>
            <w:szCs w:val="24"/>
          </w:rPr>
          <w:t>板图</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_Toc16876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pPr>
        <w:pStyle w:val="TOC1"/>
        <w:tabs>
          <w:tab w:val="right" w:leader="dot" w:pos="8505"/>
        </w:tabs>
        <w:rPr>
          <w:rFonts w:ascii="楷体" w:eastAsia="楷体" w:hAnsi="楷体"/>
          <w:sz w:val="24"/>
          <w:szCs w:val="24"/>
        </w:rPr>
      </w:pPr>
      <w:hyperlink w:anchor="_Toc12812" w:history="1">
        <w:r w:rsidRPr="00C444E8">
          <w:rPr>
            <w:rFonts w:ascii="楷体" w:eastAsia="楷体" w:hAnsi="楷体" w:hint="eastAsia"/>
            <w:kern w:val="44"/>
            <w:sz w:val="24"/>
            <w:szCs w:val="24"/>
          </w:rPr>
          <w:t>第三章</w:t>
        </w:r>
        <w:r w:rsidRPr="00C444E8">
          <w:rPr>
            <w:rFonts w:ascii="楷体" w:eastAsia="楷体" w:hAnsi="楷体"/>
            <w:kern w:val="44"/>
            <w:sz w:val="24"/>
            <w:szCs w:val="24"/>
          </w:rPr>
          <w:t xml:space="preserve"> </w:t>
        </w:r>
        <w:r w:rsidRPr="00C444E8">
          <w:rPr>
            <w:rFonts w:ascii="楷体" w:eastAsia="楷体" w:hAnsi="楷体" w:hint="eastAsia"/>
            <w:sz w:val="24"/>
            <w:szCs w:val="24"/>
          </w:rPr>
          <w:t>结论</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_Toc12812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pPr>
        <w:pStyle w:val="TOC1"/>
        <w:tabs>
          <w:tab w:val="right" w:leader="dot" w:pos="8505"/>
        </w:tabs>
        <w:rPr>
          <w:rFonts w:ascii="楷体" w:eastAsia="楷体" w:hAnsi="楷体"/>
          <w:sz w:val="24"/>
          <w:szCs w:val="24"/>
        </w:rPr>
      </w:pPr>
      <w:hyperlink w:anchor="_Toc13462" w:history="1">
        <w:r w:rsidRPr="00C444E8">
          <w:rPr>
            <w:rFonts w:ascii="楷体" w:eastAsia="楷体" w:hAnsi="楷体" w:hint="eastAsia"/>
            <w:sz w:val="24"/>
            <w:szCs w:val="24"/>
          </w:rPr>
          <w:t>谢</w:t>
        </w:r>
        <w:r w:rsidRPr="00C444E8">
          <w:rPr>
            <w:rFonts w:ascii="楷体" w:eastAsia="楷体" w:hAnsi="楷体"/>
            <w:sz w:val="24"/>
            <w:szCs w:val="24"/>
          </w:rPr>
          <w:t xml:space="preserve">  </w:t>
        </w:r>
        <w:r w:rsidRPr="00C444E8">
          <w:rPr>
            <w:rFonts w:ascii="楷体" w:eastAsia="楷体" w:hAnsi="楷体" w:hint="eastAsia"/>
            <w:sz w:val="24"/>
            <w:szCs w:val="24"/>
          </w:rPr>
          <w:t>辞</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_Toc13462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rsidP="00BE713C">
      <w:pPr>
        <w:pStyle w:val="TOC2"/>
        <w:tabs>
          <w:tab w:val="right" w:leader="dot" w:pos="8505"/>
        </w:tabs>
        <w:rPr>
          <w:rFonts w:ascii="楷体" w:eastAsia="楷体" w:hAnsi="楷体"/>
          <w:sz w:val="24"/>
          <w:szCs w:val="24"/>
        </w:rPr>
      </w:pPr>
      <w:hyperlink w:anchor="_Toc20965" w:history="1">
        <w:r w:rsidRPr="00C444E8">
          <w:rPr>
            <w:rFonts w:ascii="楷体" w:eastAsia="楷体" w:hAnsi="楷体" w:hint="eastAsia"/>
            <w:sz w:val="24"/>
            <w:szCs w:val="24"/>
          </w:rPr>
          <w:t>参考文献</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_Toc20965 </w:instrText>
        </w:r>
        <w:r w:rsidRPr="00C444E8">
          <w:rPr>
            <w:rFonts w:ascii="楷体" w:eastAsia="楷体" w:hAnsi="楷体"/>
            <w:sz w:val="24"/>
            <w:szCs w:val="24"/>
          </w:rPr>
          <w:fldChar w:fldCharType="separate"/>
        </w:r>
        <w:r>
          <w:rPr>
            <w:rFonts w:ascii="楷体" w:eastAsia="楷体" w:hAnsi="楷体" w:hint="eastAsia"/>
            <w:b/>
            <w:bCs/>
            <w:noProof/>
            <w:sz w:val="24"/>
            <w:szCs w:val="24"/>
          </w:rPr>
          <w:t>错误！未定义书签。</w:t>
        </w:r>
        <w:r w:rsidRPr="00C444E8">
          <w:rPr>
            <w:rFonts w:ascii="楷体" w:eastAsia="楷体" w:hAnsi="楷体"/>
            <w:sz w:val="24"/>
            <w:szCs w:val="24"/>
          </w:rPr>
          <w:fldChar w:fldCharType="end"/>
        </w:r>
      </w:hyperlink>
    </w:p>
    <w:p w:rsidR="00E67027" w:rsidRPr="00C444E8" w:rsidRDefault="00E67027">
      <w:pPr>
        <w:pStyle w:val="TOC1"/>
        <w:tabs>
          <w:tab w:val="right" w:leader="dot" w:pos="8505"/>
        </w:tabs>
        <w:rPr>
          <w:rFonts w:ascii="楷体" w:eastAsia="楷体" w:hAnsi="楷体"/>
          <w:sz w:val="24"/>
          <w:szCs w:val="24"/>
        </w:rPr>
      </w:pPr>
      <w:hyperlink w:anchor="_Toc29217" w:history="1">
        <w:r w:rsidRPr="00C444E8">
          <w:rPr>
            <w:rFonts w:ascii="楷体" w:eastAsia="楷体" w:hAnsi="楷体" w:hint="eastAsia"/>
            <w:sz w:val="24"/>
            <w:szCs w:val="24"/>
          </w:rPr>
          <w:t>附</w:t>
        </w:r>
        <w:r w:rsidRPr="00C444E8">
          <w:rPr>
            <w:rFonts w:ascii="楷体" w:eastAsia="楷体" w:hAnsi="楷体"/>
            <w:sz w:val="24"/>
            <w:szCs w:val="24"/>
          </w:rPr>
          <w:t xml:space="preserve">  </w:t>
        </w:r>
        <w:r w:rsidRPr="00C444E8">
          <w:rPr>
            <w:rFonts w:ascii="楷体" w:eastAsia="楷体" w:hAnsi="楷体" w:hint="eastAsia"/>
            <w:sz w:val="24"/>
            <w:szCs w:val="24"/>
          </w:rPr>
          <w:t>录</w:t>
        </w:r>
        <w:r w:rsidRPr="00C444E8">
          <w:rPr>
            <w:rFonts w:ascii="楷体" w:eastAsia="楷体" w:hAnsi="楷体"/>
            <w:sz w:val="24"/>
            <w:szCs w:val="24"/>
          </w:rPr>
          <w:tab/>
        </w:r>
        <w:r w:rsidRPr="00C444E8">
          <w:rPr>
            <w:rFonts w:ascii="楷体" w:eastAsia="楷体" w:hAnsi="楷体"/>
            <w:sz w:val="24"/>
            <w:szCs w:val="24"/>
          </w:rPr>
          <w:fldChar w:fldCharType="begin"/>
        </w:r>
        <w:r w:rsidRPr="00C444E8">
          <w:rPr>
            <w:rFonts w:ascii="楷体" w:eastAsia="楷体" w:hAnsi="楷体"/>
            <w:sz w:val="24"/>
            <w:szCs w:val="24"/>
          </w:rPr>
          <w:instrText xml:space="preserve"> PAGEREF _Toc29217 </w:instrText>
        </w:r>
        <w:r w:rsidRPr="00C444E8">
          <w:rPr>
            <w:rFonts w:ascii="楷体" w:eastAsia="楷体" w:hAnsi="楷体"/>
            <w:sz w:val="24"/>
            <w:szCs w:val="24"/>
          </w:rPr>
          <w:fldChar w:fldCharType="separate"/>
        </w:r>
        <w:r>
          <w:rPr>
            <w:rFonts w:ascii="楷体" w:eastAsia="楷体" w:hAnsi="楷体"/>
            <w:noProof/>
            <w:sz w:val="24"/>
            <w:szCs w:val="24"/>
          </w:rPr>
          <w:t>3</w:t>
        </w:r>
        <w:r w:rsidRPr="00C444E8">
          <w:rPr>
            <w:rFonts w:ascii="楷体" w:eastAsia="楷体" w:hAnsi="楷体"/>
            <w:sz w:val="24"/>
            <w:szCs w:val="24"/>
          </w:rPr>
          <w:fldChar w:fldCharType="end"/>
        </w:r>
      </w:hyperlink>
    </w:p>
    <w:p w:rsidR="00E67027" w:rsidRPr="00C444E8" w:rsidRDefault="00E67027">
      <w:pPr>
        <w:jc w:val="left"/>
        <w:rPr>
          <w:rFonts w:ascii="楷体" w:eastAsia="楷体" w:hAnsi="楷体"/>
          <w:sz w:val="24"/>
          <w:szCs w:val="24"/>
        </w:rPr>
        <w:sectPr w:rsidR="00E67027" w:rsidRPr="00C444E8" w:rsidSect="00C444E8">
          <w:headerReference w:type="default" r:id="rId7"/>
          <w:footerReference w:type="default" r:id="rId8"/>
          <w:pgSz w:w="11906" w:h="16838"/>
          <w:pgMar w:top="567" w:right="567" w:bottom="567" w:left="567" w:header="851" w:footer="992" w:gutter="567"/>
          <w:pgNumType w:start="1"/>
          <w:cols w:space="720"/>
          <w:docGrid w:type="lines" w:linePitch="312"/>
        </w:sectPr>
      </w:pPr>
      <w:r w:rsidRPr="00C444E8">
        <w:rPr>
          <w:rFonts w:ascii="楷体" w:eastAsia="楷体" w:hAnsi="楷体"/>
          <w:sz w:val="24"/>
          <w:szCs w:val="24"/>
        </w:rPr>
        <w:fldChar w:fldCharType="end"/>
      </w:r>
    </w:p>
    <w:p w:rsidR="00E67027" w:rsidRPr="00C444E8" w:rsidRDefault="00E67027">
      <w:pPr>
        <w:pStyle w:val="Heading1"/>
        <w:jc w:val="center"/>
        <w:rPr>
          <w:rFonts w:ascii="楷体" w:eastAsia="楷体" w:hAnsi="楷体"/>
          <w:sz w:val="24"/>
          <w:szCs w:val="24"/>
        </w:rPr>
      </w:pPr>
      <w:bookmarkStart w:id="28" w:name="_Toc1500"/>
      <w:r w:rsidRPr="00C444E8">
        <w:rPr>
          <w:rFonts w:ascii="楷体" w:eastAsia="楷体" w:hAnsi="楷体" w:hint="eastAsia"/>
          <w:i/>
          <w:iCs/>
          <w:sz w:val="24"/>
          <w:szCs w:val="24"/>
        </w:rPr>
        <w:t>第一章</w:t>
      </w:r>
      <w:r w:rsidRPr="00C444E8">
        <w:rPr>
          <w:rFonts w:ascii="楷体" w:eastAsia="楷体" w:hAnsi="楷体"/>
          <w:i/>
          <w:iCs/>
          <w:sz w:val="24"/>
          <w:szCs w:val="24"/>
        </w:rPr>
        <w:t xml:space="preserve">    </w:t>
      </w:r>
      <w:r w:rsidRPr="00C444E8">
        <w:rPr>
          <w:rFonts w:ascii="楷体" w:eastAsia="楷体" w:hAnsi="楷体" w:hint="eastAsia"/>
          <w:sz w:val="24"/>
          <w:szCs w:val="24"/>
        </w:rPr>
        <w:t>绪</w:t>
      </w:r>
      <w:r w:rsidRPr="00C444E8">
        <w:rPr>
          <w:rFonts w:ascii="楷体" w:eastAsia="楷体" w:hAnsi="楷体"/>
          <w:sz w:val="24"/>
          <w:szCs w:val="24"/>
        </w:rPr>
        <w:t xml:space="preserve">  </w:t>
      </w:r>
      <w:r w:rsidRPr="00C444E8">
        <w:rPr>
          <w:rFonts w:ascii="楷体" w:eastAsia="楷体" w:hAnsi="楷体" w:hint="eastAsia"/>
          <w:sz w:val="24"/>
          <w:szCs w:val="24"/>
        </w:rPr>
        <w:t>论</w:t>
      </w:r>
      <w:bookmarkEnd w:id="21"/>
      <w:bookmarkEnd w:id="22"/>
      <w:bookmarkEnd w:id="23"/>
      <w:bookmarkEnd w:id="24"/>
      <w:bookmarkEnd w:id="25"/>
      <w:bookmarkEnd w:id="26"/>
      <w:bookmarkEnd w:id="27"/>
      <w:bookmarkEnd w:id="28"/>
    </w:p>
    <w:p w:rsidR="00E67027" w:rsidRPr="00C444E8" w:rsidRDefault="00E67027">
      <w:pPr>
        <w:pStyle w:val="Heading2"/>
        <w:rPr>
          <w:rFonts w:ascii="楷体" w:eastAsia="楷体" w:hAnsi="楷体"/>
          <w:sz w:val="24"/>
          <w:szCs w:val="24"/>
        </w:rPr>
      </w:pPr>
      <w:bookmarkStart w:id="29" w:name="_Toc28119"/>
      <w:bookmarkStart w:id="30" w:name="_Toc26081"/>
      <w:bookmarkStart w:id="31" w:name="_Toc31895"/>
      <w:bookmarkStart w:id="32" w:name="_Toc7740"/>
      <w:bookmarkStart w:id="33" w:name="_Toc5916"/>
      <w:bookmarkStart w:id="34" w:name="_Toc30930"/>
      <w:bookmarkStart w:id="35" w:name="_Toc18258"/>
      <w:bookmarkStart w:id="36" w:name="_Toc25279"/>
      <w:r w:rsidRPr="00C444E8">
        <w:rPr>
          <w:rFonts w:ascii="楷体" w:eastAsia="楷体" w:hAnsi="楷体"/>
          <w:sz w:val="24"/>
          <w:szCs w:val="24"/>
        </w:rPr>
        <w:t>1.1</w:t>
      </w:r>
      <w:r w:rsidRPr="00C444E8">
        <w:rPr>
          <w:rFonts w:ascii="楷体" w:eastAsia="楷体" w:hAnsi="楷体" w:hint="eastAsia"/>
          <w:sz w:val="24"/>
          <w:szCs w:val="24"/>
        </w:rPr>
        <w:t>、前言</w:t>
      </w:r>
      <w:bookmarkEnd w:id="29"/>
      <w:bookmarkEnd w:id="30"/>
      <w:bookmarkEnd w:id="31"/>
      <w:bookmarkEnd w:id="32"/>
      <w:bookmarkEnd w:id="33"/>
      <w:bookmarkEnd w:id="34"/>
      <w:bookmarkEnd w:id="35"/>
      <w:bookmarkEnd w:id="36"/>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hint="eastAsia"/>
          <w:sz w:val="24"/>
          <w:szCs w:val="24"/>
        </w:rPr>
        <w:t>在当今社会飞速发展的今天，厂家基本采用流水线技术进行产品生产作业，而怎样对其线上的产品进行实时的、有效的、精确的自动计数成为广大生产厂家十分关注的问题。传统的机械式或电子式计数器（主要是用数字电路集成组件组成）电路比较复杂，元器件数量较多，故障率较高，维修比较困难，而设置预定数值不太方便，功能不易更改且功能过于单一，适用范围较窄。而基于单片机为核心控制的计数器有着能够实时、精确、可靠、稳定等计数优点已成为广大厂家的首先自动计数装置。</w:t>
      </w:r>
    </w:p>
    <w:p w:rsidR="00E67027" w:rsidRPr="00C444E8" w:rsidRDefault="00E67027">
      <w:pPr>
        <w:pStyle w:val="Heading2"/>
        <w:rPr>
          <w:rFonts w:ascii="楷体" w:eastAsia="楷体" w:hAnsi="楷体"/>
          <w:sz w:val="24"/>
          <w:szCs w:val="24"/>
        </w:rPr>
      </w:pPr>
      <w:bookmarkStart w:id="37" w:name="_Toc24396"/>
      <w:bookmarkStart w:id="38" w:name="_Toc22110"/>
      <w:bookmarkStart w:id="39" w:name="_Toc15770"/>
      <w:bookmarkStart w:id="40" w:name="_Toc9423"/>
      <w:bookmarkStart w:id="41" w:name="_Toc14213"/>
      <w:bookmarkStart w:id="42" w:name="_Toc12735"/>
      <w:bookmarkStart w:id="43" w:name="_Toc19272"/>
      <w:bookmarkStart w:id="44" w:name="_Toc27955"/>
      <w:r w:rsidRPr="00C444E8">
        <w:rPr>
          <w:rFonts w:ascii="楷体" w:eastAsia="楷体" w:hAnsi="楷体"/>
          <w:sz w:val="24"/>
          <w:szCs w:val="24"/>
        </w:rPr>
        <w:t>1.2</w:t>
      </w:r>
      <w:r w:rsidRPr="00C444E8">
        <w:rPr>
          <w:rFonts w:ascii="楷体" w:eastAsia="楷体" w:hAnsi="楷体" w:hint="eastAsia"/>
          <w:sz w:val="24"/>
          <w:szCs w:val="24"/>
        </w:rPr>
        <w:t>、选题背景</w:t>
      </w:r>
      <w:bookmarkEnd w:id="37"/>
      <w:bookmarkEnd w:id="38"/>
      <w:bookmarkEnd w:id="39"/>
      <w:bookmarkEnd w:id="40"/>
      <w:bookmarkEnd w:id="41"/>
      <w:bookmarkEnd w:id="42"/>
      <w:bookmarkEnd w:id="43"/>
      <w:bookmarkEnd w:id="44"/>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hint="eastAsia"/>
          <w:sz w:val="24"/>
          <w:szCs w:val="24"/>
        </w:rPr>
        <w:t>当今社会，单片微型计算机技术迅速发展，基于单片机技术开发的计数设备和产品广泛应用到各个领域，单片机技术产品和设备促进了生产技术水平的提高，企业迫切需要大量熟练掌握单片机技术并能开发、应用和维护管理这些智能化产品的高级工程技术人才，单片机以体积小、功能强、可靠性高、性能价格比高等特点，已成为实现工业生产技术进步和开发机电一体化和智能化测控产品的重要手段，已经实现或部分实现，但要真正完美地实现这些目标，对于设计者来说，还有许多工作要做，而不是表面看来似乎发展到头了，电子计数器是一种多功能的电子测量仪器，它利用电子学的方法测出一定时间内输入的脉冲数目，并将结果以数字形式显示出来。</w:t>
      </w:r>
    </w:p>
    <w:p w:rsidR="00E67027" w:rsidRPr="00C444E8" w:rsidRDefault="00E67027">
      <w:pPr>
        <w:pStyle w:val="Heading2"/>
        <w:rPr>
          <w:rFonts w:ascii="楷体" w:eastAsia="楷体" w:hAnsi="楷体"/>
          <w:sz w:val="24"/>
          <w:szCs w:val="24"/>
        </w:rPr>
      </w:pPr>
      <w:bookmarkStart w:id="45" w:name="_Toc11974"/>
      <w:bookmarkStart w:id="46" w:name="_Toc28333"/>
      <w:bookmarkStart w:id="47" w:name="_Toc18041"/>
      <w:bookmarkStart w:id="48" w:name="_Toc32164"/>
      <w:bookmarkStart w:id="49" w:name="_Toc20302"/>
      <w:bookmarkStart w:id="50" w:name="_Toc9261"/>
      <w:bookmarkStart w:id="51" w:name="_Toc22087"/>
      <w:bookmarkStart w:id="52" w:name="_Toc814"/>
      <w:r w:rsidRPr="00C444E8">
        <w:rPr>
          <w:rFonts w:ascii="楷体" w:eastAsia="楷体" w:hAnsi="楷体"/>
          <w:sz w:val="24"/>
          <w:szCs w:val="24"/>
        </w:rPr>
        <w:t>1.3</w:t>
      </w:r>
      <w:r w:rsidRPr="00C444E8">
        <w:rPr>
          <w:rFonts w:ascii="楷体" w:eastAsia="楷体" w:hAnsi="楷体" w:hint="eastAsia"/>
          <w:sz w:val="24"/>
          <w:szCs w:val="24"/>
        </w:rPr>
        <w:t>、设计要求</w:t>
      </w:r>
      <w:bookmarkEnd w:id="45"/>
      <w:bookmarkEnd w:id="46"/>
      <w:bookmarkEnd w:id="47"/>
      <w:bookmarkEnd w:id="48"/>
      <w:bookmarkEnd w:id="49"/>
      <w:bookmarkEnd w:id="50"/>
      <w:bookmarkEnd w:id="51"/>
      <w:bookmarkEnd w:id="52"/>
    </w:p>
    <w:p w:rsidR="00E67027" w:rsidRPr="00C444E8" w:rsidRDefault="00E67027" w:rsidP="00C444E8">
      <w:pPr>
        <w:numPr>
          <w:ilvl w:val="0"/>
          <w:numId w:val="1"/>
        </w:numPr>
        <w:ind w:firstLineChars="175" w:firstLine="420"/>
        <w:rPr>
          <w:rFonts w:ascii="楷体" w:eastAsia="楷体" w:hAnsi="楷体"/>
          <w:sz w:val="24"/>
          <w:szCs w:val="24"/>
        </w:rPr>
      </w:pPr>
      <w:r w:rsidRPr="00C444E8">
        <w:rPr>
          <w:rFonts w:ascii="楷体" w:eastAsia="楷体" w:hAnsi="楷体" w:hint="eastAsia"/>
          <w:sz w:val="24"/>
          <w:szCs w:val="24"/>
        </w:rPr>
        <w:t>整个系统有较强的抗干扰能力。</w:t>
      </w:r>
    </w:p>
    <w:p w:rsidR="00E67027" w:rsidRPr="00C444E8" w:rsidRDefault="00E67027" w:rsidP="00C444E8">
      <w:pPr>
        <w:numPr>
          <w:ilvl w:val="0"/>
          <w:numId w:val="1"/>
        </w:numPr>
        <w:ind w:firstLineChars="175" w:firstLine="420"/>
        <w:rPr>
          <w:rFonts w:ascii="楷体" w:eastAsia="楷体" w:hAnsi="楷体"/>
          <w:sz w:val="24"/>
          <w:szCs w:val="24"/>
        </w:rPr>
      </w:pPr>
      <w:r w:rsidRPr="00C444E8">
        <w:rPr>
          <w:rFonts w:ascii="楷体" w:eastAsia="楷体" w:hAnsi="楷体" w:hint="eastAsia"/>
          <w:sz w:val="24"/>
          <w:szCs w:val="24"/>
        </w:rPr>
        <w:t>计数范围：</w:t>
      </w:r>
      <w:r w:rsidRPr="00C444E8">
        <w:rPr>
          <w:rFonts w:ascii="楷体" w:eastAsia="楷体" w:hAnsi="楷体"/>
          <w:sz w:val="24"/>
          <w:szCs w:val="24"/>
        </w:rPr>
        <w:t>00</w:t>
      </w:r>
      <w:r w:rsidRPr="00C444E8">
        <w:rPr>
          <w:rFonts w:ascii="楷体" w:eastAsia="楷体" w:hAnsi="楷体" w:hint="eastAsia"/>
          <w:sz w:val="24"/>
          <w:szCs w:val="24"/>
        </w:rPr>
        <w:t>～</w:t>
      </w:r>
      <w:r w:rsidRPr="00C444E8">
        <w:rPr>
          <w:rFonts w:ascii="楷体" w:eastAsia="楷体" w:hAnsi="楷体"/>
          <w:sz w:val="24"/>
          <w:szCs w:val="24"/>
        </w:rPr>
        <w:t>99</w:t>
      </w:r>
    </w:p>
    <w:p w:rsidR="00E67027" w:rsidRPr="00C444E8" w:rsidRDefault="00E67027" w:rsidP="00C444E8">
      <w:pPr>
        <w:numPr>
          <w:ilvl w:val="0"/>
          <w:numId w:val="1"/>
        </w:numPr>
        <w:ind w:firstLineChars="175" w:firstLine="420"/>
        <w:rPr>
          <w:rFonts w:ascii="楷体" w:eastAsia="楷体" w:hAnsi="楷体"/>
          <w:sz w:val="24"/>
          <w:szCs w:val="24"/>
        </w:rPr>
      </w:pPr>
      <w:r w:rsidRPr="00C444E8">
        <w:rPr>
          <w:rFonts w:ascii="楷体" w:eastAsia="楷体" w:hAnsi="楷体" w:hint="eastAsia"/>
          <w:sz w:val="24"/>
          <w:szCs w:val="24"/>
        </w:rPr>
        <w:t>将计数值准确显示出来</w:t>
      </w:r>
    </w:p>
    <w:p w:rsidR="00E67027" w:rsidRPr="00C444E8" w:rsidRDefault="00E67027" w:rsidP="00C444E8">
      <w:pPr>
        <w:numPr>
          <w:ilvl w:val="0"/>
          <w:numId w:val="1"/>
        </w:numPr>
        <w:ind w:firstLineChars="175" w:firstLine="420"/>
        <w:rPr>
          <w:rFonts w:ascii="楷体" w:eastAsia="楷体" w:hAnsi="楷体"/>
          <w:sz w:val="24"/>
          <w:szCs w:val="24"/>
        </w:rPr>
      </w:pPr>
      <w:r w:rsidRPr="00C444E8">
        <w:rPr>
          <w:rFonts w:ascii="楷体" w:eastAsia="楷体" w:hAnsi="楷体" w:hint="eastAsia"/>
          <w:sz w:val="24"/>
          <w:szCs w:val="24"/>
        </w:rPr>
        <w:t>具有自动清</w:t>
      </w:r>
      <w:r w:rsidRPr="00C444E8">
        <w:rPr>
          <w:rFonts w:ascii="楷体" w:eastAsia="楷体" w:hAnsi="楷体"/>
          <w:sz w:val="24"/>
          <w:szCs w:val="24"/>
        </w:rPr>
        <w:t>0</w:t>
      </w:r>
      <w:r w:rsidRPr="00C444E8">
        <w:rPr>
          <w:rFonts w:ascii="楷体" w:eastAsia="楷体" w:hAnsi="楷体" w:hint="eastAsia"/>
          <w:sz w:val="24"/>
          <w:szCs w:val="24"/>
        </w:rPr>
        <w:t>能力</w:t>
      </w:r>
    </w:p>
    <w:p w:rsidR="00E67027" w:rsidRPr="00C444E8" w:rsidRDefault="00E67027">
      <w:pPr>
        <w:pStyle w:val="Heading2"/>
        <w:rPr>
          <w:rFonts w:ascii="楷体" w:eastAsia="楷体" w:hAnsi="楷体"/>
          <w:sz w:val="24"/>
          <w:szCs w:val="24"/>
        </w:rPr>
      </w:pPr>
      <w:bookmarkStart w:id="53" w:name="_Toc24251"/>
      <w:bookmarkStart w:id="54" w:name="_Toc10140"/>
      <w:bookmarkStart w:id="55" w:name="_Toc18643"/>
      <w:bookmarkStart w:id="56" w:name="_Toc10601"/>
      <w:bookmarkStart w:id="57" w:name="_Toc20885"/>
      <w:bookmarkStart w:id="58" w:name="_Toc9074"/>
      <w:bookmarkStart w:id="59" w:name="_Toc10134"/>
      <w:bookmarkStart w:id="60" w:name="_Toc6955"/>
      <w:r w:rsidRPr="00C444E8">
        <w:rPr>
          <w:rFonts w:ascii="楷体" w:eastAsia="楷体" w:hAnsi="楷体"/>
          <w:sz w:val="24"/>
          <w:szCs w:val="24"/>
        </w:rPr>
        <w:t>1.4</w:t>
      </w:r>
      <w:r w:rsidRPr="00C444E8">
        <w:rPr>
          <w:rFonts w:ascii="楷体" w:eastAsia="楷体" w:hAnsi="楷体" w:hint="eastAsia"/>
          <w:sz w:val="24"/>
          <w:szCs w:val="24"/>
        </w:rPr>
        <w:t>、国内外的研究概况</w:t>
      </w:r>
      <w:bookmarkEnd w:id="53"/>
      <w:bookmarkEnd w:id="54"/>
      <w:bookmarkEnd w:id="55"/>
      <w:bookmarkEnd w:id="56"/>
      <w:bookmarkEnd w:id="57"/>
      <w:bookmarkEnd w:id="58"/>
      <w:bookmarkEnd w:id="59"/>
      <w:bookmarkEnd w:id="60"/>
    </w:p>
    <w:p w:rsidR="00E67027" w:rsidRPr="00C444E8" w:rsidRDefault="00E67027">
      <w:pPr>
        <w:ind w:firstLine="420"/>
        <w:rPr>
          <w:rFonts w:ascii="楷体" w:eastAsia="楷体" w:hAnsi="楷体"/>
          <w:sz w:val="24"/>
          <w:szCs w:val="24"/>
        </w:rPr>
      </w:pPr>
      <w:r w:rsidRPr="00C444E8">
        <w:rPr>
          <w:rFonts w:ascii="楷体" w:eastAsia="楷体" w:hAnsi="楷体" w:hint="eastAsia"/>
          <w:sz w:val="24"/>
          <w:szCs w:val="24"/>
        </w:rPr>
        <w:t>如今的产品自动计数器大多采用非接触方式，早已开发出了多种型号的专用检测芯片。而利用</w:t>
      </w:r>
      <w:r w:rsidRPr="00C444E8">
        <w:rPr>
          <w:rFonts w:ascii="楷体" w:eastAsia="楷体" w:hAnsi="楷体"/>
          <w:sz w:val="24"/>
          <w:szCs w:val="24"/>
        </w:rPr>
        <w:t>AT89C51</w:t>
      </w:r>
      <w:r w:rsidRPr="00C444E8">
        <w:rPr>
          <w:rFonts w:ascii="楷体" w:eastAsia="楷体" w:hAnsi="楷体" w:hint="eastAsia"/>
          <w:sz w:val="24"/>
          <w:szCs w:val="24"/>
        </w:rPr>
        <w:t>为控制单元、辅以多种外围硬件搭配而成的计数装置已成为现在自动计数应用领域的潮流。而如何提高自动计数器的实时性、抗干扰能力、稳定性是现在国内外自动计数生产研究的主要课题，产品自动计数主要用于工厂的流水线眩，往往是处于高温，高噪声等极度恶劣的环境中，而</w:t>
      </w:r>
      <w:r w:rsidRPr="00C444E8">
        <w:rPr>
          <w:rFonts w:ascii="楷体" w:eastAsia="楷体" w:hAnsi="楷体"/>
          <w:sz w:val="24"/>
          <w:szCs w:val="24"/>
        </w:rPr>
        <w:t>AT89C</w:t>
      </w:r>
      <w:r w:rsidRPr="00C444E8">
        <w:rPr>
          <w:rFonts w:ascii="楷体" w:eastAsia="楷体" w:hAnsi="楷体" w:hint="eastAsia"/>
          <w:sz w:val="24"/>
          <w:szCs w:val="24"/>
        </w:rPr>
        <w:t>系列单片机构成的产品自动计数器在这种环境中工作时往往会出现误操作（单片机程序跑飞）或死机（程序进入死循环），这也是基于单片机构成的产品自动计数器存在的致命。</w:t>
      </w:r>
    </w:p>
    <w:p w:rsidR="00E67027" w:rsidRPr="00C444E8" w:rsidRDefault="00E67027">
      <w:pPr>
        <w:pStyle w:val="Heading2"/>
        <w:rPr>
          <w:rFonts w:ascii="楷体" w:eastAsia="楷体" w:hAnsi="楷体"/>
          <w:sz w:val="24"/>
          <w:szCs w:val="24"/>
        </w:rPr>
      </w:pPr>
      <w:bookmarkStart w:id="61" w:name="_Toc5602"/>
      <w:bookmarkStart w:id="62" w:name="_Toc31143"/>
      <w:bookmarkStart w:id="63" w:name="_Toc10449"/>
      <w:bookmarkStart w:id="64" w:name="_Toc20346"/>
      <w:bookmarkStart w:id="65" w:name="_Toc4047"/>
      <w:bookmarkStart w:id="66" w:name="_Toc22374"/>
      <w:bookmarkStart w:id="67" w:name="_Toc30705"/>
      <w:bookmarkStart w:id="68" w:name="_Toc6039"/>
      <w:r w:rsidRPr="00C444E8">
        <w:rPr>
          <w:rFonts w:ascii="楷体" w:eastAsia="楷体" w:hAnsi="楷体"/>
          <w:sz w:val="24"/>
          <w:szCs w:val="24"/>
        </w:rPr>
        <w:t>1.5</w:t>
      </w:r>
      <w:r w:rsidRPr="00C444E8">
        <w:rPr>
          <w:rFonts w:ascii="楷体" w:eastAsia="楷体" w:hAnsi="楷体" w:hint="eastAsia"/>
          <w:sz w:val="24"/>
          <w:szCs w:val="24"/>
        </w:rPr>
        <w:t>、此次设计研究的主要内容应解决问题</w:t>
      </w:r>
      <w:bookmarkEnd w:id="61"/>
      <w:bookmarkEnd w:id="62"/>
      <w:bookmarkEnd w:id="63"/>
      <w:bookmarkEnd w:id="64"/>
      <w:bookmarkEnd w:id="65"/>
      <w:bookmarkEnd w:id="66"/>
      <w:bookmarkEnd w:id="67"/>
      <w:bookmarkEnd w:id="68"/>
    </w:p>
    <w:p w:rsidR="00E67027" w:rsidRPr="00C444E8" w:rsidRDefault="00E67027">
      <w:pPr>
        <w:ind w:firstLine="420"/>
        <w:rPr>
          <w:rFonts w:ascii="楷体" w:eastAsia="楷体" w:hAnsi="楷体"/>
          <w:sz w:val="24"/>
          <w:szCs w:val="24"/>
        </w:rPr>
      </w:pPr>
      <w:r w:rsidRPr="00C444E8">
        <w:rPr>
          <w:rFonts w:ascii="楷体" w:eastAsia="楷体" w:hAnsi="楷体" w:hint="eastAsia"/>
          <w:sz w:val="24"/>
          <w:szCs w:val="24"/>
        </w:rPr>
        <w:t>基于单片机构成的产品自动计数研究的主要内容包括：如果构成检测电路、</w:t>
      </w:r>
      <w:r w:rsidRPr="00C444E8">
        <w:rPr>
          <w:rFonts w:ascii="楷体" w:eastAsia="楷体" w:hAnsi="楷体"/>
          <w:sz w:val="24"/>
          <w:szCs w:val="24"/>
        </w:rPr>
        <w:t>AT89C</w:t>
      </w:r>
      <w:r w:rsidRPr="00C444E8">
        <w:rPr>
          <w:rFonts w:ascii="楷体" w:eastAsia="楷体" w:hAnsi="楷体" w:hint="eastAsia"/>
          <w:sz w:val="24"/>
          <w:szCs w:val="24"/>
        </w:rPr>
        <w:t>单片机用何种方式对外部计数脉冲进行计数进行计数显示控制、</w:t>
      </w:r>
      <w:r w:rsidRPr="00C444E8">
        <w:rPr>
          <w:rFonts w:ascii="楷体" w:eastAsia="楷体" w:hAnsi="楷体"/>
          <w:sz w:val="24"/>
          <w:szCs w:val="24"/>
        </w:rPr>
        <w:t>LED</w:t>
      </w:r>
      <w:r w:rsidRPr="00C444E8">
        <w:rPr>
          <w:rFonts w:ascii="楷体" w:eastAsia="楷体" w:hAnsi="楷体" w:hint="eastAsia"/>
          <w:sz w:val="24"/>
          <w:szCs w:val="24"/>
        </w:rPr>
        <w:t>显示驱动模块的选择、</w:t>
      </w:r>
      <w:r w:rsidRPr="00C444E8">
        <w:rPr>
          <w:rFonts w:ascii="楷体" w:eastAsia="楷体" w:hAnsi="楷体"/>
          <w:sz w:val="24"/>
          <w:szCs w:val="24"/>
        </w:rPr>
        <w:t>AT89C</w:t>
      </w:r>
      <w:r w:rsidRPr="00C444E8">
        <w:rPr>
          <w:rFonts w:ascii="楷体" w:eastAsia="楷体" w:hAnsi="楷体" w:hint="eastAsia"/>
          <w:sz w:val="24"/>
          <w:szCs w:val="24"/>
        </w:rPr>
        <w:t>单片机的扩展。在这个设计中主要需要解决的问题是如何提高</w:t>
      </w:r>
      <w:r w:rsidRPr="00C444E8">
        <w:rPr>
          <w:rFonts w:ascii="楷体" w:eastAsia="楷体" w:hAnsi="楷体"/>
          <w:sz w:val="24"/>
          <w:szCs w:val="24"/>
        </w:rPr>
        <w:t>AT89C</w:t>
      </w:r>
      <w:r w:rsidRPr="00C444E8">
        <w:rPr>
          <w:rFonts w:ascii="楷体" w:eastAsia="楷体" w:hAnsi="楷体" w:hint="eastAsia"/>
          <w:sz w:val="24"/>
          <w:szCs w:val="24"/>
        </w:rPr>
        <w:t>单片机的抗干扰能力以及稳定性。</w:t>
      </w:r>
    </w:p>
    <w:p w:rsidR="00E67027" w:rsidRPr="00C444E8" w:rsidRDefault="00E67027">
      <w:pPr>
        <w:pStyle w:val="Heading1"/>
        <w:jc w:val="center"/>
        <w:rPr>
          <w:rFonts w:ascii="楷体" w:eastAsia="楷体" w:hAnsi="楷体"/>
          <w:sz w:val="24"/>
          <w:szCs w:val="24"/>
        </w:rPr>
      </w:pPr>
      <w:bookmarkStart w:id="69" w:name="_Toc29894"/>
      <w:bookmarkStart w:id="70" w:name="_Toc17843"/>
      <w:bookmarkStart w:id="71" w:name="_Toc23011"/>
      <w:bookmarkStart w:id="72" w:name="_Toc15512"/>
      <w:bookmarkStart w:id="73" w:name="_Toc24607"/>
      <w:bookmarkStart w:id="74" w:name="_Toc17902"/>
      <w:bookmarkStart w:id="75" w:name="_Toc10359"/>
      <w:bookmarkStart w:id="76" w:name="_Toc7832"/>
      <w:r w:rsidRPr="00C444E8">
        <w:rPr>
          <w:rFonts w:ascii="楷体" w:eastAsia="楷体" w:hAnsi="楷体" w:hint="eastAsia"/>
          <w:sz w:val="24"/>
          <w:szCs w:val="24"/>
        </w:rPr>
        <w:t>第二章</w:t>
      </w:r>
      <w:r w:rsidRPr="00C444E8">
        <w:rPr>
          <w:rFonts w:ascii="楷体" w:eastAsia="楷体" w:hAnsi="楷体"/>
          <w:sz w:val="24"/>
          <w:szCs w:val="24"/>
        </w:rPr>
        <w:t xml:space="preserve">  </w:t>
      </w:r>
      <w:r w:rsidRPr="00C444E8">
        <w:rPr>
          <w:rFonts w:ascii="楷体" w:eastAsia="楷体" w:hAnsi="楷体" w:hint="eastAsia"/>
          <w:sz w:val="24"/>
          <w:szCs w:val="24"/>
        </w:rPr>
        <w:t>基于单片机构成的产品自动计数器的设计</w:t>
      </w:r>
      <w:bookmarkEnd w:id="69"/>
      <w:bookmarkEnd w:id="70"/>
      <w:bookmarkEnd w:id="71"/>
      <w:bookmarkEnd w:id="72"/>
      <w:bookmarkEnd w:id="73"/>
      <w:bookmarkEnd w:id="74"/>
      <w:bookmarkEnd w:id="75"/>
      <w:bookmarkEnd w:id="76"/>
    </w:p>
    <w:p w:rsidR="00E67027" w:rsidRPr="00C444E8" w:rsidRDefault="00E67027">
      <w:pPr>
        <w:pStyle w:val="Heading2"/>
        <w:rPr>
          <w:rFonts w:ascii="楷体" w:eastAsia="楷体" w:hAnsi="楷体"/>
          <w:sz w:val="24"/>
          <w:szCs w:val="24"/>
        </w:rPr>
      </w:pPr>
      <w:bookmarkStart w:id="77" w:name="_Toc32447"/>
      <w:bookmarkStart w:id="78" w:name="_Toc12536"/>
      <w:bookmarkStart w:id="79" w:name="_Toc248"/>
      <w:bookmarkStart w:id="80" w:name="_Toc1277"/>
      <w:bookmarkStart w:id="81" w:name="_Toc32679"/>
      <w:bookmarkStart w:id="82" w:name="_Toc15388"/>
      <w:bookmarkStart w:id="83" w:name="_Toc9942"/>
      <w:bookmarkStart w:id="84" w:name="_Toc30838"/>
      <w:r w:rsidRPr="00C444E8">
        <w:rPr>
          <w:rFonts w:ascii="楷体" w:eastAsia="楷体" w:hAnsi="楷体"/>
          <w:sz w:val="24"/>
          <w:szCs w:val="24"/>
        </w:rPr>
        <w:t>2.1</w:t>
      </w:r>
      <w:r w:rsidRPr="00C444E8">
        <w:rPr>
          <w:rFonts w:ascii="楷体" w:eastAsia="楷体" w:hAnsi="楷体" w:hint="eastAsia"/>
          <w:sz w:val="24"/>
          <w:szCs w:val="24"/>
        </w:rPr>
        <w:t>、方案论证与选择</w:t>
      </w:r>
      <w:bookmarkEnd w:id="77"/>
      <w:bookmarkEnd w:id="78"/>
      <w:bookmarkEnd w:id="79"/>
      <w:bookmarkEnd w:id="80"/>
      <w:bookmarkEnd w:id="81"/>
      <w:bookmarkEnd w:id="82"/>
      <w:bookmarkEnd w:id="83"/>
      <w:bookmarkEnd w:id="84"/>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hint="eastAsia"/>
          <w:sz w:val="24"/>
          <w:szCs w:val="24"/>
        </w:rPr>
        <w:t>方案一、如图一</w:t>
      </w:r>
    </w:p>
    <w:p w:rsidR="00E67027" w:rsidRPr="00C444E8" w:rsidRDefault="00E67027" w:rsidP="00C444E8">
      <w:pPr>
        <w:ind w:firstLineChars="175" w:firstLine="420"/>
        <w:rPr>
          <w:rFonts w:ascii="楷体" w:eastAsia="楷体" w:hAnsi="楷体"/>
          <w:sz w:val="24"/>
          <w:szCs w:val="24"/>
        </w:rPr>
      </w:pPr>
      <w:r w:rsidRPr="001D7B0C">
        <w:rPr>
          <w:rFonts w:ascii="楷体" w:eastAsia="楷体" w:hAnsi="楷体"/>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33pt;height:156.75pt;visibility:visible">
            <v:imagedata r:id="rId9" o:title=""/>
          </v:shape>
        </w:pict>
      </w:r>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图一、方案一</w:t>
      </w:r>
    </w:p>
    <w:p w:rsidR="00E67027" w:rsidRPr="00C444E8" w:rsidRDefault="00E67027">
      <w:pPr>
        <w:jc w:val="center"/>
        <w:rPr>
          <w:rFonts w:ascii="楷体" w:eastAsia="楷体" w:hAnsi="楷体"/>
          <w:sz w:val="24"/>
          <w:szCs w:val="24"/>
        </w:rPr>
      </w:pP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原理阐述：专业检测芯片形成计数后送入控制单元</w:t>
      </w:r>
      <w:r w:rsidRPr="00C444E8">
        <w:rPr>
          <w:rFonts w:ascii="楷体" w:eastAsia="楷体" w:hAnsi="楷体"/>
          <w:sz w:val="24"/>
          <w:szCs w:val="24"/>
        </w:rPr>
        <w:t>AT89C51</w:t>
      </w:r>
      <w:r w:rsidRPr="00C444E8">
        <w:rPr>
          <w:rFonts w:ascii="楷体" w:eastAsia="楷体" w:hAnsi="楷体" w:hint="eastAsia"/>
          <w:sz w:val="24"/>
          <w:szCs w:val="24"/>
        </w:rPr>
        <w:t>单片机，通过对它片内计数、显示编程。</w:t>
      </w:r>
      <w:r w:rsidRPr="00C444E8">
        <w:rPr>
          <w:rFonts w:ascii="楷体" w:eastAsia="楷体" w:hAnsi="楷体"/>
          <w:sz w:val="24"/>
          <w:szCs w:val="24"/>
        </w:rPr>
        <w:t>74LS245</w:t>
      </w:r>
      <w:r w:rsidRPr="00C444E8">
        <w:rPr>
          <w:rFonts w:ascii="楷体" w:eastAsia="楷体" w:hAnsi="楷体" w:hint="eastAsia"/>
          <w:sz w:val="24"/>
          <w:szCs w:val="24"/>
        </w:rPr>
        <w:t>是</w:t>
      </w:r>
      <w:r w:rsidRPr="00C444E8">
        <w:rPr>
          <w:rFonts w:ascii="楷体" w:eastAsia="楷体" w:hAnsi="楷体"/>
          <w:sz w:val="24"/>
          <w:szCs w:val="24"/>
        </w:rPr>
        <w:t>LED</w:t>
      </w:r>
      <w:r w:rsidRPr="00C444E8">
        <w:rPr>
          <w:rFonts w:ascii="楷体" w:eastAsia="楷体" w:hAnsi="楷体" w:hint="eastAsia"/>
          <w:sz w:val="24"/>
          <w:szCs w:val="24"/>
        </w:rPr>
        <w:t>驱动芯片，可以同时驱动</w:t>
      </w:r>
      <w:r w:rsidRPr="00C444E8">
        <w:rPr>
          <w:rFonts w:ascii="楷体" w:eastAsia="楷体" w:hAnsi="楷体"/>
          <w:sz w:val="24"/>
          <w:szCs w:val="24"/>
        </w:rPr>
        <w:t>4</w:t>
      </w:r>
      <w:r w:rsidRPr="00C444E8">
        <w:rPr>
          <w:rFonts w:ascii="楷体" w:eastAsia="楷体" w:hAnsi="楷体" w:hint="eastAsia"/>
          <w:sz w:val="24"/>
          <w:szCs w:val="24"/>
        </w:rPr>
        <w:t>个</w:t>
      </w:r>
      <w:r w:rsidRPr="00C444E8">
        <w:rPr>
          <w:rFonts w:ascii="楷体" w:eastAsia="楷体" w:hAnsi="楷体"/>
          <w:sz w:val="24"/>
          <w:szCs w:val="24"/>
        </w:rPr>
        <w:t>7</w:t>
      </w:r>
      <w:r w:rsidRPr="00C444E8">
        <w:rPr>
          <w:rFonts w:ascii="楷体" w:eastAsia="楷体" w:hAnsi="楷体" w:hint="eastAsia"/>
          <w:sz w:val="24"/>
          <w:szCs w:val="24"/>
        </w:rPr>
        <w:t>段数码管，</w:t>
      </w:r>
      <w:r w:rsidRPr="00C444E8">
        <w:rPr>
          <w:rFonts w:ascii="楷体" w:eastAsia="楷体" w:hAnsi="楷体"/>
          <w:sz w:val="24"/>
          <w:szCs w:val="24"/>
        </w:rPr>
        <w:t>AT24C02</w:t>
      </w:r>
      <w:r w:rsidRPr="00C444E8">
        <w:rPr>
          <w:rFonts w:ascii="楷体" w:eastAsia="楷体" w:hAnsi="楷体" w:hint="eastAsia"/>
          <w:sz w:val="24"/>
          <w:szCs w:val="24"/>
        </w:rPr>
        <w:t>是</w:t>
      </w:r>
      <w:r w:rsidRPr="00C444E8">
        <w:rPr>
          <w:rFonts w:ascii="楷体" w:eastAsia="楷体" w:hAnsi="楷体"/>
          <w:sz w:val="24"/>
          <w:szCs w:val="24"/>
        </w:rPr>
        <w:t>EEPROM</w:t>
      </w:r>
      <w:r w:rsidRPr="00C444E8">
        <w:rPr>
          <w:rFonts w:ascii="楷体" w:eastAsia="楷体" w:hAnsi="楷体" w:hint="eastAsia"/>
          <w:sz w:val="24"/>
          <w:szCs w:val="24"/>
        </w:rPr>
        <w:t>模块，可以保存单片机运算时的中间有用结果的芯片，是突然掉电，关断电源或瞬间电源电压不稳定时，不会造成数据丢失或数据误写，也可以在上电后从中读出其保存的数据内容，大大增强了抗干扰的能力。</w:t>
      </w:r>
    </w:p>
    <w:p w:rsidR="00E67027" w:rsidRPr="00C444E8" w:rsidRDefault="00E67027">
      <w:pPr>
        <w:jc w:val="left"/>
        <w:rPr>
          <w:rFonts w:ascii="楷体" w:eastAsia="楷体" w:hAnsi="楷体"/>
          <w:sz w:val="24"/>
          <w:szCs w:val="24"/>
        </w:rPr>
      </w:pPr>
    </w:p>
    <w:p w:rsidR="00E67027" w:rsidRPr="00C444E8" w:rsidRDefault="00E67027">
      <w:pPr>
        <w:jc w:val="left"/>
        <w:rPr>
          <w:rFonts w:ascii="楷体" w:eastAsia="楷体" w:hAnsi="楷体"/>
          <w:sz w:val="24"/>
          <w:szCs w:val="24"/>
        </w:rPr>
      </w:pPr>
      <w:r w:rsidRPr="00C444E8">
        <w:rPr>
          <w:rFonts w:ascii="楷体" w:eastAsia="楷体" w:hAnsi="楷体" w:hint="eastAsia"/>
          <w:sz w:val="24"/>
          <w:szCs w:val="24"/>
        </w:rPr>
        <w:t>方案二、图二</w:t>
      </w:r>
    </w:p>
    <w:p w:rsidR="00E67027" w:rsidRPr="00C444E8" w:rsidRDefault="00E67027">
      <w:pPr>
        <w:jc w:val="left"/>
        <w:rPr>
          <w:rFonts w:ascii="楷体" w:eastAsia="楷体" w:hAnsi="楷体"/>
          <w:sz w:val="24"/>
          <w:szCs w:val="24"/>
        </w:rPr>
      </w:pPr>
      <w:r w:rsidRPr="001D7B0C">
        <w:rPr>
          <w:rFonts w:ascii="楷体" w:eastAsia="楷体" w:hAnsi="楷体"/>
          <w:noProof/>
          <w:sz w:val="24"/>
          <w:szCs w:val="24"/>
        </w:rPr>
        <w:pict>
          <v:shape id="图片 2" o:spid="_x0000_i1026" type="#_x0000_t75" style="width:262.5pt;height:163.5pt;visibility:visible">
            <v:imagedata r:id="rId10" o:title=""/>
          </v:shape>
        </w:pict>
      </w:r>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图二、方案二</w:t>
      </w:r>
    </w:p>
    <w:p w:rsidR="00E67027" w:rsidRPr="00C444E8" w:rsidRDefault="00E67027">
      <w:pPr>
        <w:jc w:val="center"/>
        <w:rPr>
          <w:rFonts w:ascii="楷体" w:eastAsia="楷体" w:hAnsi="楷体"/>
          <w:sz w:val="24"/>
          <w:szCs w:val="24"/>
        </w:rPr>
      </w:pP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原理阐述：红外发射电路（以</w:t>
      </w:r>
      <w:r w:rsidRPr="00C444E8">
        <w:rPr>
          <w:rFonts w:ascii="楷体" w:eastAsia="楷体" w:hAnsi="楷体"/>
          <w:sz w:val="24"/>
          <w:szCs w:val="24"/>
        </w:rPr>
        <w:t>NE555</w:t>
      </w:r>
      <w:r w:rsidRPr="00C444E8">
        <w:rPr>
          <w:rFonts w:ascii="楷体" w:eastAsia="楷体" w:hAnsi="楷体" w:hint="eastAsia"/>
          <w:sz w:val="24"/>
          <w:szCs w:val="24"/>
        </w:rPr>
        <w:t>为核心）和红外接收电路（由</w:t>
      </w:r>
      <w:r w:rsidRPr="00C444E8">
        <w:rPr>
          <w:rFonts w:ascii="楷体" w:eastAsia="楷体" w:hAnsi="楷体"/>
          <w:sz w:val="24"/>
          <w:szCs w:val="24"/>
        </w:rPr>
        <w:t>LM567</w:t>
      </w:r>
      <w:r w:rsidRPr="00C444E8">
        <w:rPr>
          <w:rFonts w:ascii="楷体" w:eastAsia="楷体" w:hAnsi="楷体" w:hint="eastAsia"/>
          <w:sz w:val="24"/>
          <w:szCs w:val="24"/>
        </w:rPr>
        <w:t>为核心）构成红外检测单元及形成计数脉冲，计数显示部分使用了四合一芯片</w:t>
      </w:r>
      <w:r w:rsidRPr="00C444E8">
        <w:rPr>
          <w:rFonts w:ascii="楷体" w:eastAsia="楷体" w:hAnsi="楷体"/>
          <w:sz w:val="24"/>
          <w:szCs w:val="24"/>
        </w:rPr>
        <w:t>CL102</w:t>
      </w:r>
      <w:r w:rsidRPr="00C444E8">
        <w:rPr>
          <w:rFonts w:ascii="楷体" w:eastAsia="楷体" w:hAnsi="楷体" w:hint="eastAsia"/>
          <w:sz w:val="24"/>
          <w:szCs w:val="24"/>
        </w:rPr>
        <w:t>它是集译码、驱动、锁存、显示为一体。</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方案三、图三</w:t>
      </w:r>
    </w:p>
    <w:p w:rsidR="00E67027" w:rsidRPr="00C444E8" w:rsidRDefault="00E67027" w:rsidP="00C444E8">
      <w:pPr>
        <w:ind w:firstLineChars="175" w:firstLine="420"/>
        <w:jc w:val="left"/>
        <w:rPr>
          <w:rFonts w:ascii="楷体" w:eastAsia="楷体" w:hAnsi="楷体"/>
          <w:sz w:val="24"/>
          <w:szCs w:val="24"/>
        </w:rPr>
      </w:pPr>
      <w:r w:rsidRPr="001D7B0C">
        <w:rPr>
          <w:rFonts w:ascii="楷体" w:eastAsia="楷体" w:hAnsi="楷体"/>
          <w:noProof/>
          <w:sz w:val="24"/>
          <w:szCs w:val="24"/>
        </w:rPr>
        <w:pict>
          <v:shape id="图片 3" o:spid="_x0000_i1027" type="#_x0000_t75" style="width:293.25pt;height:119.25pt;visibility:visible">
            <v:imagedata r:id="rId11" o:title=""/>
          </v:shape>
        </w:pict>
      </w:r>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图三、方案三</w:t>
      </w:r>
    </w:p>
    <w:p w:rsidR="00E67027" w:rsidRPr="00C444E8" w:rsidRDefault="00E67027" w:rsidP="00C444E8">
      <w:pPr>
        <w:ind w:firstLineChars="175" w:firstLine="420"/>
        <w:jc w:val="left"/>
        <w:rPr>
          <w:rFonts w:ascii="楷体" w:eastAsia="楷体" w:hAnsi="楷体"/>
          <w:sz w:val="24"/>
          <w:szCs w:val="24"/>
        </w:rPr>
      </w:pPr>
    </w:p>
    <w:p w:rsidR="00E67027" w:rsidRPr="00C444E8" w:rsidRDefault="00E67027" w:rsidP="00C444E8">
      <w:pPr>
        <w:ind w:left="420" w:firstLineChars="175" w:firstLine="420"/>
        <w:jc w:val="left"/>
        <w:rPr>
          <w:rFonts w:ascii="楷体" w:eastAsia="楷体" w:hAnsi="楷体"/>
          <w:sz w:val="24"/>
          <w:szCs w:val="24"/>
        </w:rPr>
      </w:pPr>
      <w:r w:rsidRPr="00C444E8">
        <w:rPr>
          <w:rFonts w:ascii="楷体" w:eastAsia="楷体" w:hAnsi="楷体" w:hint="eastAsia"/>
          <w:sz w:val="24"/>
          <w:szCs w:val="24"/>
        </w:rPr>
        <w:t>原理阐述：利用红外接收发射管的特性（即红外接收头在有红外光电阻原理分压可取基准电压，然后通过电压比较器可输出高低电平，当有红外光照射的时候，红外接收管串联的电阻分得的电压很大，可使电压比较器</w:t>
      </w:r>
      <w:r w:rsidRPr="00C444E8">
        <w:rPr>
          <w:rFonts w:ascii="楷体" w:eastAsia="楷体" w:hAnsi="楷体"/>
          <w:sz w:val="24"/>
          <w:szCs w:val="24"/>
        </w:rPr>
        <w:t>LM324</w:t>
      </w:r>
      <w:r w:rsidRPr="00C444E8">
        <w:rPr>
          <w:rFonts w:ascii="楷体" w:eastAsia="楷体" w:hAnsi="楷体" w:hint="eastAsia"/>
          <w:sz w:val="24"/>
          <w:szCs w:val="24"/>
        </w:rPr>
        <w:t>输出为低电平；当无红外光照射的时候，红外接收头串联电阻分得的电压很小，可使电压比较器</w:t>
      </w:r>
      <w:r w:rsidRPr="00C444E8">
        <w:rPr>
          <w:rFonts w:ascii="楷体" w:eastAsia="楷体" w:hAnsi="楷体"/>
          <w:sz w:val="24"/>
          <w:szCs w:val="24"/>
        </w:rPr>
        <w:t>LM324</w:t>
      </w:r>
      <w:r w:rsidRPr="00C444E8">
        <w:rPr>
          <w:rFonts w:ascii="楷体" w:eastAsia="楷体" w:hAnsi="楷体" w:hint="eastAsia"/>
          <w:sz w:val="24"/>
          <w:szCs w:val="24"/>
        </w:rPr>
        <w:t>输出为高电平，然后通过单片机处理，可使输出精准的计数值。</w:t>
      </w:r>
    </w:p>
    <w:p w:rsidR="00E67027" w:rsidRPr="00C444E8" w:rsidRDefault="00E67027" w:rsidP="00C444E8">
      <w:pPr>
        <w:ind w:left="420" w:firstLineChars="175" w:firstLine="420"/>
        <w:jc w:val="left"/>
        <w:rPr>
          <w:rFonts w:ascii="楷体" w:eastAsia="楷体" w:hAnsi="楷体"/>
          <w:sz w:val="24"/>
          <w:szCs w:val="24"/>
        </w:rPr>
      </w:pPr>
      <w:r w:rsidRPr="00C444E8">
        <w:rPr>
          <w:rFonts w:ascii="楷体" w:eastAsia="楷体" w:hAnsi="楷体" w:hint="eastAsia"/>
          <w:sz w:val="24"/>
          <w:szCs w:val="24"/>
        </w:rPr>
        <w:t>以上三个方案各有自己的优点：</w:t>
      </w:r>
    </w:p>
    <w:p w:rsidR="00E67027" w:rsidRPr="00C444E8" w:rsidRDefault="00E67027" w:rsidP="00C444E8">
      <w:pPr>
        <w:ind w:left="420" w:firstLineChars="175" w:firstLine="420"/>
        <w:jc w:val="left"/>
        <w:rPr>
          <w:rFonts w:ascii="楷体" w:eastAsia="楷体" w:hAnsi="楷体"/>
          <w:sz w:val="24"/>
          <w:szCs w:val="24"/>
        </w:rPr>
      </w:pPr>
      <w:r w:rsidRPr="00C444E8">
        <w:rPr>
          <w:rFonts w:ascii="楷体" w:eastAsia="楷体" w:hAnsi="楷体" w:hint="eastAsia"/>
          <w:sz w:val="24"/>
          <w:szCs w:val="24"/>
        </w:rPr>
        <w:t>方案一既可完美的实现产品自动计数功能且能让系统处于异常状态和抗干扰时通过外围专用芯片到非常好的解决，外围电路架设相对简单、在市场上属于高端自动计数产品。同时它也暴露出一个重大问题；由于成本太贵的原因此类产品并没有得到普及。如果用此方案进行设计只需要了解各专用芯片的引脚功能以及外围连接方法就可以实现自动计数，并没有很好的达到我人做毕业设计的目的，故虽然这个方案最完美的一个方案也只有舍弃。</w:t>
      </w:r>
    </w:p>
    <w:p w:rsidR="00E67027" w:rsidRPr="00C444E8" w:rsidRDefault="00E67027" w:rsidP="00C444E8">
      <w:pPr>
        <w:ind w:left="420" w:firstLineChars="175" w:firstLine="420"/>
        <w:jc w:val="left"/>
        <w:rPr>
          <w:rFonts w:ascii="楷体" w:eastAsia="楷体" w:hAnsi="楷体"/>
          <w:sz w:val="24"/>
          <w:szCs w:val="24"/>
        </w:rPr>
      </w:pPr>
      <w:r w:rsidRPr="00C444E8">
        <w:rPr>
          <w:rFonts w:ascii="楷体" w:eastAsia="楷体" w:hAnsi="楷体" w:hint="eastAsia"/>
          <w:sz w:val="24"/>
          <w:szCs w:val="24"/>
        </w:rPr>
        <w:t>方案二是一个简易的产品自动计数器，价格低廉、计数精确，但在系统处于异常状态时，工作十分不稳定，也是属于现在产品自动计数市场上的淘汰产品，仅用于在计数要求不高的场合中，这个方案太过于简单故不选用。</w:t>
      </w:r>
    </w:p>
    <w:p w:rsidR="00E67027" w:rsidRPr="00C444E8" w:rsidRDefault="00E67027" w:rsidP="00C444E8">
      <w:pPr>
        <w:ind w:left="420" w:firstLineChars="175" w:firstLine="420"/>
        <w:jc w:val="left"/>
        <w:rPr>
          <w:rFonts w:ascii="楷体" w:eastAsia="楷体" w:hAnsi="楷体"/>
          <w:sz w:val="24"/>
          <w:szCs w:val="24"/>
        </w:rPr>
      </w:pPr>
      <w:r w:rsidRPr="00C444E8">
        <w:rPr>
          <w:rFonts w:ascii="楷体" w:eastAsia="楷体" w:hAnsi="楷体" w:hint="eastAsia"/>
          <w:sz w:val="24"/>
          <w:szCs w:val="24"/>
        </w:rPr>
        <w:t>方案三是这次毕业设计用的方案，之所以选用主要是这个方案涉及的知识面广且能达到精确、稳定的自动计数，但也有一个致使的缺点，整个系统的抗干扰力较弱，系统掉电后不能保存数据，在系统牌异常状态时容易出现误操作或死机，这也是此设计看重的问题。</w:t>
      </w:r>
    </w:p>
    <w:p w:rsidR="00E67027" w:rsidRPr="00C444E8" w:rsidRDefault="00E67027">
      <w:pPr>
        <w:pStyle w:val="Heading2"/>
        <w:rPr>
          <w:rFonts w:ascii="楷体" w:eastAsia="楷体" w:hAnsi="楷体"/>
          <w:sz w:val="24"/>
          <w:szCs w:val="24"/>
        </w:rPr>
      </w:pPr>
      <w:bookmarkStart w:id="85" w:name="_Toc4568"/>
      <w:bookmarkStart w:id="86" w:name="_Toc32540"/>
      <w:bookmarkStart w:id="87" w:name="_Toc5259"/>
      <w:bookmarkStart w:id="88" w:name="_Toc13179"/>
      <w:bookmarkStart w:id="89" w:name="_Toc7000"/>
      <w:bookmarkStart w:id="90" w:name="_Toc12657"/>
      <w:bookmarkStart w:id="91" w:name="_Toc24024"/>
      <w:bookmarkStart w:id="92" w:name="_Toc13099"/>
      <w:r w:rsidRPr="00C444E8">
        <w:rPr>
          <w:rFonts w:ascii="楷体" w:eastAsia="楷体" w:hAnsi="楷体"/>
          <w:sz w:val="24"/>
          <w:szCs w:val="24"/>
        </w:rPr>
        <w:t>2.2</w:t>
      </w:r>
      <w:r w:rsidRPr="00C444E8">
        <w:rPr>
          <w:rFonts w:ascii="楷体" w:eastAsia="楷体" w:hAnsi="楷体" w:hint="eastAsia"/>
          <w:sz w:val="24"/>
          <w:szCs w:val="24"/>
        </w:rPr>
        <w:t>、系统总体框图和原理</w:t>
      </w:r>
      <w:bookmarkEnd w:id="85"/>
      <w:bookmarkEnd w:id="86"/>
      <w:bookmarkEnd w:id="87"/>
      <w:bookmarkEnd w:id="88"/>
      <w:bookmarkEnd w:id="89"/>
      <w:bookmarkEnd w:id="90"/>
      <w:bookmarkEnd w:id="91"/>
      <w:bookmarkEnd w:id="92"/>
    </w:p>
    <w:p w:rsidR="00E67027" w:rsidRPr="00C444E8" w:rsidRDefault="00E67027" w:rsidP="00C444E8">
      <w:pPr>
        <w:ind w:left="420" w:firstLineChars="175" w:firstLine="420"/>
        <w:jc w:val="left"/>
        <w:rPr>
          <w:rFonts w:ascii="楷体" w:eastAsia="楷体" w:hAnsi="楷体"/>
          <w:sz w:val="24"/>
          <w:szCs w:val="24"/>
        </w:rPr>
      </w:pPr>
      <w:r w:rsidRPr="00C444E8">
        <w:rPr>
          <w:rFonts w:ascii="楷体" w:eastAsia="楷体" w:hAnsi="楷体" w:hint="eastAsia"/>
          <w:sz w:val="24"/>
          <w:szCs w:val="24"/>
        </w:rPr>
        <w:t>系统总体框图如图四、</w:t>
      </w:r>
    </w:p>
    <w:p w:rsidR="00E67027" w:rsidRPr="00C444E8" w:rsidRDefault="00E67027" w:rsidP="00C444E8">
      <w:pPr>
        <w:ind w:left="420" w:firstLineChars="175" w:firstLine="420"/>
        <w:jc w:val="left"/>
        <w:rPr>
          <w:rFonts w:ascii="楷体" w:eastAsia="楷体" w:hAnsi="楷体"/>
          <w:sz w:val="24"/>
          <w:szCs w:val="24"/>
        </w:rPr>
      </w:pPr>
      <w:r w:rsidRPr="001D7B0C">
        <w:rPr>
          <w:rFonts w:ascii="楷体" w:eastAsia="楷体" w:hAnsi="楷体"/>
          <w:noProof/>
          <w:sz w:val="24"/>
          <w:szCs w:val="24"/>
        </w:rPr>
        <w:pict>
          <v:shape id="图片 4" o:spid="_x0000_i1028" type="#_x0000_t75" style="width:215.25pt;height:87pt;visibility:visible">
            <v:imagedata r:id="rId11" o:title=""/>
          </v:shape>
        </w:pict>
      </w:r>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图四、系统总体框图</w:t>
      </w:r>
    </w:p>
    <w:p w:rsidR="00E67027" w:rsidRPr="00C444E8" w:rsidRDefault="00E67027" w:rsidP="00C444E8">
      <w:pPr>
        <w:ind w:left="420" w:firstLineChars="175" w:firstLine="420"/>
        <w:jc w:val="left"/>
        <w:rPr>
          <w:rFonts w:ascii="楷体" w:eastAsia="楷体" w:hAnsi="楷体"/>
          <w:sz w:val="24"/>
          <w:szCs w:val="24"/>
        </w:rPr>
      </w:pPr>
    </w:p>
    <w:p w:rsidR="00E67027" w:rsidRPr="00C444E8" w:rsidRDefault="00E67027" w:rsidP="00C444E8">
      <w:pPr>
        <w:ind w:left="420" w:firstLineChars="175" w:firstLine="420"/>
        <w:jc w:val="left"/>
        <w:rPr>
          <w:rFonts w:ascii="楷体" w:eastAsia="楷体" w:hAnsi="楷体"/>
          <w:sz w:val="24"/>
          <w:szCs w:val="24"/>
        </w:rPr>
      </w:pPr>
      <w:r w:rsidRPr="00C444E8">
        <w:rPr>
          <w:rFonts w:ascii="楷体" w:eastAsia="楷体" w:hAnsi="楷体" w:hint="eastAsia"/>
          <w:sz w:val="24"/>
          <w:szCs w:val="24"/>
        </w:rPr>
        <w:t>原理：电路的指导思想是红外发射管发射红外线，红外接收管接收红外线，并且接收管当有红外线照射的时候，电阻比较小，当无线外线照射的时候电阻比较大，这样就可以通过一个电压比较器和一个基准电压进行对比，当有光照的时候，红外接收管电阻比较小，那么和其串联的电压分压就会增大，所以电压比较器将会输出一高电平；当无光照射的时候，红外接收管的电阻比较大，这样电压比较器就会输出一个低电平。这个便是外部计数电平信号，这个电平信号送入</w:t>
      </w:r>
      <w:r w:rsidRPr="00C444E8">
        <w:rPr>
          <w:rFonts w:ascii="楷体" w:eastAsia="楷体" w:hAnsi="楷体"/>
          <w:sz w:val="24"/>
          <w:szCs w:val="24"/>
        </w:rPr>
        <w:t>AT89C51</w:t>
      </w:r>
      <w:r w:rsidRPr="00C444E8">
        <w:rPr>
          <w:rFonts w:ascii="楷体" w:eastAsia="楷体" w:hAnsi="楷体" w:hint="eastAsia"/>
          <w:sz w:val="24"/>
          <w:szCs w:val="24"/>
        </w:rPr>
        <w:t>单片机进行计数控制，在经过扩展、显示驱动完成最后的显示过程。</w:t>
      </w:r>
    </w:p>
    <w:p w:rsidR="00E67027" w:rsidRPr="00C444E8" w:rsidRDefault="00E67027">
      <w:pPr>
        <w:pStyle w:val="Heading2"/>
        <w:rPr>
          <w:rFonts w:ascii="楷体" w:eastAsia="楷体" w:hAnsi="楷体"/>
          <w:sz w:val="24"/>
          <w:szCs w:val="24"/>
        </w:rPr>
      </w:pPr>
      <w:bookmarkStart w:id="93" w:name="_Toc5812"/>
      <w:bookmarkStart w:id="94" w:name="_Toc10823"/>
      <w:bookmarkStart w:id="95" w:name="_Toc22605"/>
      <w:bookmarkStart w:id="96" w:name="_Toc11307"/>
      <w:bookmarkStart w:id="97" w:name="_Toc5719"/>
      <w:bookmarkStart w:id="98" w:name="_Toc12870"/>
      <w:bookmarkStart w:id="99" w:name="_Toc15520"/>
      <w:bookmarkStart w:id="100" w:name="_Toc11088"/>
      <w:r w:rsidRPr="00C444E8">
        <w:rPr>
          <w:rFonts w:ascii="楷体" w:eastAsia="楷体" w:hAnsi="楷体"/>
          <w:sz w:val="24"/>
          <w:szCs w:val="24"/>
        </w:rPr>
        <w:t>2.3</w:t>
      </w:r>
      <w:r w:rsidRPr="00C444E8">
        <w:rPr>
          <w:rFonts w:ascii="楷体" w:eastAsia="楷体" w:hAnsi="楷体" w:hint="eastAsia"/>
          <w:sz w:val="24"/>
          <w:szCs w:val="24"/>
        </w:rPr>
        <w:t>、系统单元电路设计</w:t>
      </w:r>
      <w:bookmarkEnd w:id="93"/>
      <w:bookmarkEnd w:id="94"/>
      <w:bookmarkEnd w:id="95"/>
      <w:bookmarkEnd w:id="96"/>
      <w:bookmarkEnd w:id="97"/>
      <w:bookmarkEnd w:id="98"/>
      <w:bookmarkEnd w:id="99"/>
      <w:bookmarkEnd w:id="100"/>
    </w:p>
    <w:p w:rsidR="00E67027" w:rsidRPr="00C444E8" w:rsidRDefault="00E67027">
      <w:pPr>
        <w:pStyle w:val="Heading3"/>
        <w:rPr>
          <w:rFonts w:ascii="楷体" w:eastAsia="楷体" w:hAnsi="楷体"/>
          <w:sz w:val="24"/>
          <w:szCs w:val="24"/>
        </w:rPr>
      </w:pPr>
      <w:bookmarkStart w:id="101" w:name="_Toc6678"/>
      <w:bookmarkStart w:id="102" w:name="_Toc22445"/>
      <w:bookmarkStart w:id="103" w:name="_Toc1734"/>
      <w:bookmarkStart w:id="104" w:name="_Toc9234"/>
      <w:bookmarkStart w:id="105" w:name="_Toc17495"/>
      <w:bookmarkStart w:id="106" w:name="_Toc5121"/>
      <w:bookmarkStart w:id="107" w:name="_Toc1616"/>
      <w:bookmarkStart w:id="108" w:name="_Toc1668"/>
      <w:smartTag w:uri="urn:schemas-microsoft-com:office:smarttags" w:element="chsdate">
        <w:smartTagPr>
          <w:attr w:name="IsROCDate" w:val="False"/>
          <w:attr w:name="IsLunarDate" w:val="False"/>
          <w:attr w:name="Day" w:val="30"/>
          <w:attr w:name="Month" w:val="12"/>
          <w:attr w:name="Year" w:val="1899"/>
        </w:smartTagPr>
        <w:r w:rsidRPr="00C444E8">
          <w:rPr>
            <w:rFonts w:ascii="楷体" w:eastAsia="楷体" w:hAnsi="楷体"/>
            <w:sz w:val="24"/>
            <w:szCs w:val="24"/>
          </w:rPr>
          <w:t>2.3.1</w:t>
        </w:r>
      </w:smartTag>
      <w:r w:rsidRPr="00C444E8">
        <w:rPr>
          <w:rFonts w:ascii="楷体" w:eastAsia="楷体" w:hAnsi="楷体" w:hint="eastAsia"/>
          <w:sz w:val="24"/>
          <w:szCs w:val="24"/>
        </w:rPr>
        <w:t>、电源供电电路</w:t>
      </w:r>
      <w:bookmarkEnd w:id="101"/>
      <w:bookmarkEnd w:id="102"/>
      <w:bookmarkEnd w:id="103"/>
      <w:bookmarkEnd w:id="104"/>
      <w:bookmarkEnd w:id="105"/>
      <w:bookmarkEnd w:id="106"/>
      <w:bookmarkEnd w:id="107"/>
      <w:bookmarkEnd w:id="108"/>
    </w:p>
    <w:p w:rsidR="00E67027" w:rsidRPr="00C444E8" w:rsidRDefault="00E67027">
      <w:pPr>
        <w:rPr>
          <w:rFonts w:ascii="楷体" w:eastAsia="楷体" w:hAnsi="楷体"/>
          <w:sz w:val="24"/>
          <w:szCs w:val="24"/>
        </w:rPr>
      </w:pPr>
      <w:r w:rsidRPr="001D7B0C">
        <w:rPr>
          <w:rFonts w:ascii="楷体" w:eastAsia="楷体" w:hAnsi="楷体"/>
          <w:noProof/>
          <w:sz w:val="24"/>
          <w:szCs w:val="24"/>
        </w:rPr>
        <w:pict>
          <v:shape id="图片 5" o:spid="_x0000_i1029" type="#_x0000_t75" style="width:243.75pt;height:113.25pt;visibility:visible">
            <v:imagedata r:id="rId12" o:title=""/>
          </v:shape>
        </w:pict>
      </w:r>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图五</w:t>
      </w:r>
      <w:r w:rsidRPr="00C444E8">
        <w:rPr>
          <w:rFonts w:ascii="楷体" w:eastAsia="楷体" w:hAnsi="楷体"/>
          <w:sz w:val="24"/>
          <w:szCs w:val="24"/>
        </w:rPr>
        <w:t>-1</w:t>
      </w:r>
      <w:r w:rsidRPr="00C444E8">
        <w:rPr>
          <w:rFonts w:ascii="楷体" w:eastAsia="楷体" w:hAnsi="楷体" w:hint="eastAsia"/>
          <w:sz w:val="24"/>
          <w:szCs w:val="24"/>
        </w:rPr>
        <w:t>、电源供电电路</w:t>
      </w:r>
    </w:p>
    <w:p w:rsidR="00E67027" w:rsidRPr="00C444E8" w:rsidRDefault="00E67027">
      <w:pPr>
        <w:ind w:firstLine="420"/>
        <w:jc w:val="left"/>
        <w:rPr>
          <w:rFonts w:ascii="楷体" w:eastAsia="楷体" w:hAnsi="楷体"/>
          <w:sz w:val="24"/>
          <w:szCs w:val="24"/>
        </w:rPr>
      </w:pPr>
      <w:r w:rsidRPr="00C444E8">
        <w:rPr>
          <w:rFonts w:ascii="楷体" w:eastAsia="楷体" w:hAnsi="楷体" w:hint="eastAsia"/>
          <w:sz w:val="24"/>
          <w:szCs w:val="24"/>
        </w:rPr>
        <w:t>如图五所示电源供电部分采用变压器降压、桥式整流、电容器滤波、三端稳压器</w:t>
      </w:r>
      <w:r w:rsidRPr="00C444E8">
        <w:rPr>
          <w:rFonts w:ascii="楷体" w:eastAsia="楷体" w:hAnsi="楷体"/>
          <w:sz w:val="24"/>
          <w:szCs w:val="24"/>
        </w:rPr>
        <w:t>7805</w:t>
      </w:r>
      <w:r w:rsidRPr="00C444E8">
        <w:rPr>
          <w:rFonts w:ascii="楷体" w:eastAsia="楷体" w:hAnsi="楷体" w:hint="eastAsia"/>
          <w:sz w:val="24"/>
          <w:szCs w:val="24"/>
        </w:rPr>
        <w:t>稳压后供电，电源用</w:t>
      </w:r>
      <w:r w:rsidRPr="00C444E8">
        <w:rPr>
          <w:rFonts w:ascii="楷体" w:eastAsia="楷体" w:hAnsi="楷体"/>
          <w:sz w:val="24"/>
          <w:szCs w:val="24"/>
        </w:rPr>
        <w:t>220V</w:t>
      </w:r>
      <w:r w:rsidRPr="00C444E8">
        <w:rPr>
          <w:rFonts w:ascii="楷体" w:eastAsia="楷体" w:hAnsi="楷体" w:hint="eastAsia"/>
          <w:sz w:val="24"/>
          <w:szCs w:val="24"/>
        </w:rPr>
        <w:t>的家庭用电经变压器降至</w:t>
      </w:r>
      <w:r w:rsidRPr="00C444E8">
        <w:rPr>
          <w:rFonts w:ascii="楷体" w:eastAsia="楷体" w:hAnsi="楷体"/>
          <w:sz w:val="24"/>
          <w:szCs w:val="24"/>
        </w:rPr>
        <w:t>9V</w:t>
      </w:r>
      <w:r w:rsidRPr="00C444E8">
        <w:rPr>
          <w:rFonts w:ascii="楷体" w:eastAsia="楷体" w:hAnsi="楷体" w:hint="eastAsia"/>
          <w:sz w:val="24"/>
          <w:szCs w:val="24"/>
        </w:rPr>
        <w:t>交流电，然后经四个整流二极管（</w:t>
      </w:r>
      <w:r w:rsidRPr="00C444E8">
        <w:rPr>
          <w:rFonts w:ascii="楷体" w:eastAsia="楷体" w:hAnsi="楷体"/>
          <w:sz w:val="24"/>
          <w:szCs w:val="24"/>
        </w:rPr>
        <w:t>D1</w:t>
      </w:r>
      <w:r w:rsidRPr="00C444E8">
        <w:rPr>
          <w:rFonts w:ascii="楷体" w:eastAsia="楷体" w:hAnsi="楷体" w:hint="eastAsia"/>
          <w:sz w:val="24"/>
          <w:szCs w:val="24"/>
        </w:rPr>
        <w:t>～</w:t>
      </w:r>
      <w:r w:rsidRPr="00C444E8">
        <w:rPr>
          <w:rFonts w:ascii="楷体" w:eastAsia="楷体" w:hAnsi="楷体"/>
          <w:sz w:val="24"/>
          <w:szCs w:val="24"/>
        </w:rPr>
        <w:t>D4</w:t>
      </w:r>
      <w:r w:rsidRPr="00C444E8">
        <w:rPr>
          <w:rFonts w:ascii="楷体" w:eastAsia="楷体" w:hAnsi="楷体" w:hint="eastAsia"/>
          <w:sz w:val="24"/>
          <w:szCs w:val="24"/>
        </w:rPr>
        <w:t>）组成的桥式整流成直流电压，经</w:t>
      </w:r>
      <w:r w:rsidRPr="00C444E8">
        <w:rPr>
          <w:rFonts w:ascii="楷体" w:eastAsia="楷体" w:hAnsi="楷体"/>
          <w:sz w:val="24"/>
          <w:szCs w:val="24"/>
        </w:rPr>
        <w:t>C1</w:t>
      </w:r>
      <w:r w:rsidRPr="00C444E8">
        <w:rPr>
          <w:rFonts w:ascii="楷体" w:eastAsia="楷体" w:hAnsi="楷体" w:hint="eastAsia"/>
          <w:sz w:val="24"/>
          <w:szCs w:val="24"/>
        </w:rPr>
        <w:t>滤波后输入</w:t>
      </w:r>
      <w:r w:rsidRPr="00C444E8">
        <w:rPr>
          <w:rFonts w:ascii="楷体" w:eastAsia="楷体" w:hAnsi="楷体"/>
          <w:sz w:val="24"/>
          <w:szCs w:val="24"/>
        </w:rPr>
        <w:t>7805</w:t>
      </w:r>
      <w:r w:rsidRPr="00C444E8">
        <w:rPr>
          <w:rFonts w:ascii="楷体" w:eastAsia="楷体" w:hAnsi="楷体" w:hint="eastAsia"/>
          <w:sz w:val="24"/>
          <w:szCs w:val="24"/>
        </w:rPr>
        <w:t>芯片稳压成</w:t>
      </w:r>
      <w:r w:rsidRPr="00C444E8">
        <w:rPr>
          <w:rFonts w:ascii="楷体" w:eastAsia="楷体" w:hAnsi="楷体"/>
          <w:sz w:val="24"/>
          <w:szCs w:val="24"/>
        </w:rPr>
        <w:t>5V</w:t>
      </w:r>
      <w:r w:rsidRPr="00C444E8">
        <w:rPr>
          <w:rFonts w:ascii="楷体" w:eastAsia="楷体" w:hAnsi="楷体" w:hint="eastAsia"/>
          <w:sz w:val="24"/>
          <w:szCs w:val="24"/>
        </w:rPr>
        <w:t>直流电源供红外发射、接收电路、</w:t>
      </w:r>
      <w:r w:rsidRPr="00C444E8">
        <w:rPr>
          <w:rFonts w:ascii="楷体" w:eastAsia="楷体" w:hAnsi="楷体"/>
          <w:sz w:val="24"/>
          <w:szCs w:val="24"/>
        </w:rPr>
        <w:t>AT89C51</w:t>
      </w:r>
      <w:r w:rsidRPr="00C444E8">
        <w:rPr>
          <w:rFonts w:ascii="楷体" w:eastAsia="楷体" w:hAnsi="楷体" w:hint="eastAsia"/>
          <w:sz w:val="24"/>
          <w:szCs w:val="24"/>
        </w:rPr>
        <w:t>等供电。</w:t>
      </w:r>
    </w:p>
    <w:p w:rsidR="00E67027" w:rsidRPr="00C444E8" w:rsidRDefault="00E67027">
      <w:pPr>
        <w:pStyle w:val="Heading4"/>
        <w:numPr>
          <w:ilvl w:val="0"/>
          <w:numId w:val="2"/>
        </w:numPr>
        <w:rPr>
          <w:rFonts w:ascii="楷体" w:eastAsia="楷体" w:hAnsi="楷体"/>
          <w:sz w:val="24"/>
          <w:szCs w:val="24"/>
        </w:rPr>
      </w:pPr>
      <w:bookmarkStart w:id="109" w:name="_Toc461"/>
      <w:bookmarkStart w:id="110" w:name="_Toc28176"/>
      <w:bookmarkStart w:id="111" w:name="_Toc25306"/>
      <w:bookmarkStart w:id="112" w:name="_Toc13486"/>
      <w:r w:rsidRPr="00C444E8">
        <w:rPr>
          <w:rFonts w:ascii="楷体" w:eastAsia="楷体" w:hAnsi="楷体" w:hint="eastAsia"/>
          <w:sz w:val="24"/>
          <w:szCs w:val="24"/>
        </w:rPr>
        <w:t>桥式整流电路：</w:t>
      </w:r>
      <w:bookmarkEnd w:id="109"/>
      <w:bookmarkEnd w:id="110"/>
      <w:bookmarkEnd w:id="111"/>
      <w:bookmarkEnd w:id="112"/>
    </w:p>
    <w:p w:rsidR="00E67027" w:rsidRPr="00C444E8" w:rsidRDefault="00E67027">
      <w:pPr>
        <w:jc w:val="center"/>
        <w:rPr>
          <w:rFonts w:ascii="楷体" w:eastAsia="楷体" w:hAnsi="楷体"/>
          <w:sz w:val="24"/>
          <w:szCs w:val="24"/>
        </w:rPr>
      </w:pPr>
      <w:r w:rsidRPr="001D7B0C">
        <w:rPr>
          <w:rFonts w:ascii="楷体" w:eastAsia="楷体" w:hAnsi="楷体"/>
          <w:noProof/>
          <w:sz w:val="24"/>
          <w:szCs w:val="24"/>
        </w:rPr>
        <w:pict>
          <v:shape id="图片 6" o:spid="_x0000_i1030" type="#_x0000_t75" style="width:159.75pt;height:112.5pt;visibility:visible">
            <v:imagedata r:id="rId13" o:title=""/>
          </v:shape>
        </w:pict>
      </w:r>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图五</w:t>
      </w:r>
      <w:r w:rsidRPr="00C444E8">
        <w:rPr>
          <w:rFonts w:ascii="楷体" w:eastAsia="楷体" w:hAnsi="楷体"/>
          <w:sz w:val="24"/>
          <w:szCs w:val="24"/>
        </w:rPr>
        <w:t>-2</w:t>
      </w:r>
      <w:r w:rsidRPr="00C444E8">
        <w:rPr>
          <w:rFonts w:ascii="楷体" w:eastAsia="楷体" w:hAnsi="楷体" w:hint="eastAsia"/>
          <w:sz w:val="24"/>
          <w:szCs w:val="24"/>
        </w:rPr>
        <w:t>、桥式整流电路</w:t>
      </w:r>
    </w:p>
    <w:p w:rsidR="00E67027" w:rsidRPr="00C444E8" w:rsidRDefault="00E67027" w:rsidP="00C444E8">
      <w:pPr>
        <w:ind w:firstLineChars="175" w:firstLine="420"/>
        <w:jc w:val="left"/>
        <w:rPr>
          <w:rFonts w:ascii="楷体" w:eastAsia="楷体" w:hAnsi="楷体"/>
          <w:sz w:val="24"/>
          <w:szCs w:val="24"/>
        </w:rPr>
      </w:pP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桥式整流器是利用二极管的单向导通性进行整流的最常用电路，常用来将交流转变成为直流电。</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原理</w:t>
      </w:r>
      <w:r w:rsidRPr="00C444E8">
        <w:rPr>
          <w:rFonts w:ascii="楷体" w:eastAsia="楷体" w:hAnsi="楷体"/>
          <w:sz w:val="24"/>
          <w:szCs w:val="24"/>
        </w:rPr>
        <w:t>;</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桥式整流是对二极管半波整流的一种改进。</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半波整流利用二极管单向导通特性，在输入标准正弦波的情况下，输了获得正弦波正半部分，负半部分则损失掉。</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桥式整流器利用四个二极管，两两对接，输入正弦波的正半部分是两只管导通，得到正的输出，输入正弦波的负半部分时，另两只管导通，由于这两只管是反接的，所以输出还是得到正弦波的正半部分。桥式整流器对输入正弦波的利用率比半波整流高一倍。</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桥式整流是交流转换成直流电的第一步。</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桥式整流也叫整流桥堆。</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桥式整流器是多只整流二极管作桥式连接，外用绝缘塑料封装而成，大功率整流器在绝缘层外添加金属壳包封，增强散热。桥式整流器品种多，性能优良，整效率高，稳定性好，最大整流电流从</w:t>
      </w:r>
      <w:r w:rsidRPr="00C444E8">
        <w:rPr>
          <w:rFonts w:ascii="楷体" w:eastAsia="楷体" w:hAnsi="楷体"/>
          <w:sz w:val="24"/>
          <w:szCs w:val="24"/>
        </w:rPr>
        <w:t>0.5A</w:t>
      </w:r>
      <w:r w:rsidRPr="00C444E8">
        <w:rPr>
          <w:rFonts w:ascii="楷体" w:eastAsia="楷体" w:hAnsi="楷体" w:hint="eastAsia"/>
          <w:sz w:val="24"/>
          <w:szCs w:val="24"/>
        </w:rPr>
        <w:t>到</w:t>
      </w:r>
      <w:r w:rsidRPr="00C444E8">
        <w:rPr>
          <w:rFonts w:ascii="楷体" w:eastAsia="楷体" w:hAnsi="楷体"/>
          <w:sz w:val="24"/>
          <w:szCs w:val="24"/>
        </w:rPr>
        <w:t>50A</w:t>
      </w:r>
      <w:r w:rsidRPr="00C444E8">
        <w:rPr>
          <w:rFonts w:ascii="楷体" w:eastAsia="楷体" w:hAnsi="楷体" w:hint="eastAsia"/>
          <w:sz w:val="24"/>
          <w:szCs w:val="24"/>
        </w:rPr>
        <w:t>，最高反射峰值电压从</w:t>
      </w:r>
      <w:r w:rsidRPr="00C444E8">
        <w:rPr>
          <w:rFonts w:ascii="楷体" w:eastAsia="楷体" w:hAnsi="楷体"/>
          <w:sz w:val="24"/>
          <w:szCs w:val="24"/>
        </w:rPr>
        <w:t>50V</w:t>
      </w:r>
      <w:r w:rsidRPr="00C444E8">
        <w:rPr>
          <w:rFonts w:ascii="楷体" w:eastAsia="楷体" w:hAnsi="楷体" w:hint="eastAsia"/>
          <w:sz w:val="24"/>
          <w:szCs w:val="24"/>
        </w:rPr>
        <w:t>到</w:t>
      </w:r>
      <w:r w:rsidRPr="00C444E8">
        <w:rPr>
          <w:rFonts w:ascii="楷体" w:eastAsia="楷体" w:hAnsi="楷体"/>
          <w:sz w:val="24"/>
          <w:szCs w:val="24"/>
        </w:rPr>
        <w:t>1000V</w:t>
      </w:r>
      <w:r w:rsidRPr="00C444E8">
        <w:rPr>
          <w:rFonts w:ascii="楷体" w:eastAsia="楷体" w:hAnsi="楷体" w:hint="eastAsia"/>
          <w:sz w:val="24"/>
          <w:szCs w:val="24"/>
        </w:rPr>
        <w:t>。</w:t>
      </w:r>
    </w:p>
    <w:p w:rsidR="00E67027" w:rsidRPr="00C444E8" w:rsidRDefault="00E67027">
      <w:pPr>
        <w:pStyle w:val="Heading4"/>
        <w:rPr>
          <w:rFonts w:ascii="楷体" w:eastAsia="楷体" w:hAnsi="楷体"/>
          <w:sz w:val="24"/>
          <w:szCs w:val="24"/>
        </w:rPr>
      </w:pPr>
      <w:bookmarkStart w:id="113" w:name="_Toc17852"/>
      <w:bookmarkStart w:id="114" w:name="_Toc7759"/>
      <w:bookmarkStart w:id="115" w:name="_Toc7517"/>
      <w:bookmarkStart w:id="116" w:name="_Toc2763"/>
      <w:r w:rsidRPr="00C444E8">
        <w:rPr>
          <w:rFonts w:ascii="楷体" w:eastAsia="楷体" w:hAnsi="楷体" w:hint="eastAsia"/>
          <w:sz w:val="24"/>
          <w:szCs w:val="24"/>
        </w:rPr>
        <w:t>滤波电路分析</w:t>
      </w:r>
      <w:bookmarkEnd w:id="113"/>
      <w:bookmarkEnd w:id="114"/>
      <w:bookmarkEnd w:id="115"/>
      <w:bookmarkEnd w:id="116"/>
    </w:p>
    <w:p w:rsidR="00E67027" w:rsidRPr="00C444E8" w:rsidRDefault="00E67027">
      <w:pPr>
        <w:jc w:val="center"/>
        <w:rPr>
          <w:rFonts w:ascii="楷体" w:eastAsia="楷体" w:hAnsi="楷体"/>
          <w:sz w:val="24"/>
          <w:szCs w:val="24"/>
        </w:rPr>
      </w:pPr>
      <w:r w:rsidRPr="001D7B0C">
        <w:rPr>
          <w:rFonts w:ascii="楷体" w:eastAsia="楷体" w:hAnsi="楷体"/>
          <w:noProof/>
          <w:sz w:val="24"/>
          <w:szCs w:val="24"/>
        </w:rPr>
        <w:pict>
          <v:shape id="图片 7" o:spid="_x0000_i1031" type="#_x0000_t75" style="width:120.75pt;height:81pt;visibility:visible">
            <v:imagedata r:id="rId14" o:title=""/>
          </v:shape>
        </w:pict>
      </w:r>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图五</w:t>
      </w:r>
      <w:r w:rsidRPr="00C444E8">
        <w:rPr>
          <w:rFonts w:ascii="楷体" w:eastAsia="楷体" w:hAnsi="楷体"/>
          <w:sz w:val="24"/>
          <w:szCs w:val="24"/>
        </w:rPr>
        <w:t>-3</w:t>
      </w:r>
      <w:r w:rsidRPr="00C444E8">
        <w:rPr>
          <w:rFonts w:ascii="楷体" w:eastAsia="楷体" w:hAnsi="楷体" w:hint="eastAsia"/>
          <w:sz w:val="24"/>
          <w:szCs w:val="24"/>
        </w:rPr>
        <w:t>、滤波电路</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hint="eastAsia"/>
          <w:sz w:val="24"/>
          <w:szCs w:val="24"/>
        </w:rPr>
        <w:t>整流电路是将交流电变成直流电的一种电路，但其输出的直流电的脉动成分较大，而一般电子设备所需直流电源的脉动系数（电压或电流的幅值与平均值之比，称为脉动系数</w:t>
      </w:r>
      <w:r w:rsidRPr="00C444E8">
        <w:rPr>
          <w:rFonts w:ascii="楷体" w:eastAsia="楷体" w:hAnsi="楷体"/>
          <w:sz w:val="24"/>
          <w:szCs w:val="24"/>
        </w:rPr>
        <w:t>S</w:t>
      </w:r>
      <w:r w:rsidRPr="00C444E8">
        <w:rPr>
          <w:rFonts w:ascii="楷体" w:eastAsia="楷体" w:hAnsi="楷体" w:hint="eastAsia"/>
          <w:sz w:val="24"/>
          <w:szCs w:val="24"/>
        </w:rPr>
        <w:t>）要求小于</w:t>
      </w:r>
      <w:r w:rsidRPr="00C444E8">
        <w:rPr>
          <w:rFonts w:ascii="楷体" w:eastAsia="楷体" w:hAnsi="楷体"/>
          <w:sz w:val="24"/>
          <w:szCs w:val="24"/>
        </w:rPr>
        <w:t>0.01</w:t>
      </w:r>
      <w:r w:rsidRPr="00C444E8">
        <w:rPr>
          <w:rFonts w:ascii="楷体" w:eastAsia="楷体" w:hAnsi="楷体" w:hint="eastAsia"/>
          <w:sz w:val="24"/>
          <w:szCs w:val="24"/>
        </w:rPr>
        <w:t>，故整流输出的电压必须采取一定的措施，尽量降低输出电压中的脉动成分，同时要尽量保存输出电压中的直流成分，使输出电压接近于较理想的直流电，这样的电路就是直流电源中的滤波电路。</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hint="eastAsia"/>
          <w:sz w:val="24"/>
          <w:szCs w:val="24"/>
        </w:rPr>
        <w:t>常用的滤波电路有无源滤波和有源滤波两大类。无源滤波的主要形式有电容滤、电感滤波和复式滤波（包括倒</w:t>
      </w:r>
      <w:r w:rsidRPr="00C444E8">
        <w:rPr>
          <w:rFonts w:ascii="楷体" w:eastAsia="楷体" w:hAnsi="楷体"/>
          <w:sz w:val="24"/>
          <w:szCs w:val="24"/>
        </w:rPr>
        <w:t>L</w:t>
      </w:r>
      <w:r w:rsidRPr="00C444E8">
        <w:rPr>
          <w:rFonts w:ascii="楷体" w:eastAsia="楷体" w:hAnsi="楷体" w:hint="eastAsia"/>
          <w:sz w:val="24"/>
          <w:szCs w:val="24"/>
        </w:rPr>
        <w:t>型、</w:t>
      </w:r>
      <w:r w:rsidRPr="00C444E8">
        <w:rPr>
          <w:rFonts w:ascii="楷体" w:eastAsia="楷体" w:hAnsi="楷体"/>
          <w:sz w:val="24"/>
          <w:szCs w:val="24"/>
        </w:rPr>
        <w:t>LC</w:t>
      </w:r>
      <w:r w:rsidRPr="00C444E8">
        <w:rPr>
          <w:rFonts w:ascii="楷体" w:eastAsia="楷体" w:hAnsi="楷体" w:hint="eastAsia"/>
          <w:sz w:val="24"/>
          <w:szCs w:val="24"/>
        </w:rPr>
        <w:t>滤波、</w:t>
      </w:r>
      <w:r w:rsidRPr="00C444E8">
        <w:rPr>
          <w:rFonts w:ascii="楷体" w:eastAsia="楷体" w:hAnsi="楷体"/>
          <w:sz w:val="24"/>
          <w:szCs w:val="24"/>
        </w:rPr>
        <w:t>LCrr</w:t>
      </w:r>
      <w:r w:rsidRPr="00C444E8">
        <w:rPr>
          <w:rFonts w:ascii="楷体" w:eastAsia="楷体" w:hAnsi="楷体" w:hint="eastAsia"/>
          <w:sz w:val="24"/>
          <w:szCs w:val="24"/>
        </w:rPr>
        <w:t>型滤波，也被称为电子滤波器。</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hint="eastAsia"/>
          <w:sz w:val="24"/>
          <w:szCs w:val="24"/>
        </w:rPr>
        <w:t>直流电中的脉动成分的大小用脉动系数来表示，此值越大，则滤波器的滤波效果越差。</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hint="eastAsia"/>
          <w:sz w:val="24"/>
          <w:szCs w:val="24"/>
        </w:rPr>
        <w:t>脉动系数（</w:t>
      </w:r>
      <w:r w:rsidRPr="00C444E8">
        <w:rPr>
          <w:rFonts w:ascii="楷体" w:eastAsia="楷体" w:hAnsi="楷体"/>
          <w:sz w:val="24"/>
          <w:szCs w:val="24"/>
        </w:rPr>
        <w:t>S</w:t>
      </w:r>
      <w:r w:rsidRPr="00C444E8">
        <w:rPr>
          <w:rFonts w:ascii="楷体" w:eastAsia="楷体" w:hAnsi="楷体" w:hint="eastAsia"/>
          <w:sz w:val="24"/>
          <w:szCs w:val="24"/>
        </w:rPr>
        <w:t>）</w:t>
      </w:r>
      <w:r w:rsidRPr="00C444E8">
        <w:rPr>
          <w:rFonts w:ascii="楷体" w:eastAsia="楷体" w:hAnsi="楷体"/>
          <w:sz w:val="24"/>
          <w:szCs w:val="24"/>
        </w:rPr>
        <w:t>=</w:t>
      </w:r>
      <w:r w:rsidRPr="00C444E8">
        <w:rPr>
          <w:rFonts w:ascii="楷体" w:eastAsia="楷体" w:hAnsi="楷体" w:hint="eastAsia"/>
          <w:sz w:val="24"/>
          <w:szCs w:val="24"/>
        </w:rPr>
        <w:t>输出电压交流分量的最大值</w:t>
      </w:r>
      <w:r w:rsidRPr="00C444E8">
        <w:rPr>
          <w:rFonts w:ascii="楷体" w:eastAsia="楷体" w:hAnsi="楷体"/>
          <w:sz w:val="24"/>
          <w:szCs w:val="24"/>
        </w:rPr>
        <w:t>/</w:t>
      </w:r>
      <w:r w:rsidRPr="00C444E8">
        <w:rPr>
          <w:rFonts w:ascii="楷体" w:eastAsia="楷体" w:hAnsi="楷体" w:hint="eastAsia"/>
          <w:sz w:val="24"/>
          <w:szCs w:val="24"/>
        </w:rPr>
        <w:t>输出电压的直流分量</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hint="eastAsia"/>
          <w:sz w:val="24"/>
          <w:szCs w:val="24"/>
        </w:rPr>
        <w:t>在交流电的角频率一定的情况下</w:t>
      </w:r>
      <w:r w:rsidRPr="00C444E8">
        <w:rPr>
          <w:rFonts w:ascii="楷体" w:eastAsia="楷体" w:hAnsi="楷体"/>
          <w:sz w:val="24"/>
          <w:szCs w:val="24"/>
        </w:rPr>
        <w:t>R</w:t>
      </w:r>
      <w:r w:rsidRPr="00C444E8">
        <w:rPr>
          <w:rFonts w:ascii="楷体" w:eastAsia="楷体" w:hAnsi="楷体" w:hint="eastAsia"/>
          <w:sz w:val="24"/>
          <w:szCs w:val="24"/>
        </w:rPr>
        <w:t>越大，</w:t>
      </w:r>
      <w:r w:rsidRPr="00C444E8">
        <w:rPr>
          <w:rFonts w:ascii="楷体" w:eastAsia="楷体" w:hAnsi="楷体"/>
          <w:sz w:val="24"/>
          <w:szCs w:val="24"/>
        </w:rPr>
        <w:t>C2</w:t>
      </w:r>
      <w:r w:rsidRPr="00C444E8">
        <w:rPr>
          <w:rFonts w:ascii="楷体" w:eastAsia="楷体" w:hAnsi="楷体" w:hint="eastAsia"/>
          <w:sz w:val="24"/>
          <w:szCs w:val="24"/>
        </w:rPr>
        <w:t>越大，则脉动系数越小，也就是滤波效果就越好。而</w:t>
      </w:r>
      <w:r w:rsidRPr="00C444E8">
        <w:rPr>
          <w:rFonts w:ascii="楷体" w:eastAsia="楷体" w:hAnsi="楷体"/>
          <w:sz w:val="24"/>
          <w:szCs w:val="24"/>
        </w:rPr>
        <w:t>R</w:t>
      </w:r>
      <w:r w:rsidRPr="00C444E8">
        <w:rPr>
          <w:rFonts w:ascii="楷体" w:eastAsia="楷体" w:hAnsi="楷体" w:hint="eastAsia"/>
          <w:sz w:val="24"/>
          <w:szCs w:val="24"/>
        </w:rPr>
        <w:t>值增大时，电阻上的直流压降会增大，这样就增大了直流电源的内部损耗；</w:t>
      </w:r>
      <w:r w:rsidRPr="00C444E8">
        <w:rPr>
          <w:rFonts w:ascii="楷体" w:eastAsia="楷体" w:hAnsi="楷体"/>
          <w:sz w:val="24"/>
          <w:szCs w:val="24"/>
        </w:rPr>
        <w:t xml:space="preserve"> </w:t>
      </w:r>
      <w:r w:rsidRPr="00C444E8">
        <w:rPr>
          <w:rFonts w:ascii="楷体" w:eastAsia="楷体" w:hAnsi="楷体" w:hint="eastAsia"/>
          <w:sz w:val="24"/>
          <w:szCs w:val="24"/>
        </w:rPr>
        <w:t>若增大</w:t>
      </w:r>
      <w:r w:rsidRPr="00C444E8">
        <w:rPr>
          <w:rFonts w:ascii="楷体" w:eastAsia="楷体" w:hAnsi="楷体"/>
          <w:sz w:val="24"/>
          <w:szCs w:val="24"/>
        </w:rPr>
        <w:t>C2</w:t>
      </w:r>
      <w:r w:rsidRPr="00C444E8">
        <w:rPr>
          <w:rFonts w:ascii="楷体" w:eastAsia="楷体" w:hAnsi="楷体" w:hint="eastAsia"/>
          <w:sz w:val="24"/>
          <w:szCs w:val="24"/>
        </w:rPr>
        <w:t>的电容量，又会电容器的体积和重量，实现现起来也不现实。</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hint="eastAsia"/>
          <w:sz w:val="24"/>
          <w:szCs w:val="24"/>
        </w:rPr>
        <w:t>为了解决这个问题，我们在稳压前后各有滤波吸收电路，利用电容器的充放电，补偿交流分量的电压波动</w:t>
      </w:r>
    </w:p>
    <w:p w:rsidR="00E67027" w:rsidRPr="00C444E8" w:rsidRDefault="00E67027">
      <w:pPr>
        <w:pStyle w:val="Heading4"/>
        <w:rPr>
          <w:rFonts w:ascii="楷体" w:eastAsia="楷体" w:hAnsi="楷体"/>
          <w:sz w:val="24"/>
          <w:szCs w:val="24"/>
        </w:rPr>
      </w:pPr>
      <w:bookmarkStart w:id="117" w:name="_Toc19691"/>
      <w:bookmarkStart w:id="118" w:name="_Toc23998"/>
      <w:bookmarkStart w:id="119" w:name="_Toc18080"/>
      <w:bookmarkStart w:id="120" w:name="_Toc18134"/>
      <w:r w:rsidRPr="00C444E8">
        <w:rPr>
          <w:rFonts w:ascii="楷体" w:eastAsia="楷体" w:hAnsi="楷体" w:hint="eastAsia"/>
          <w:sz w:val="24"/>
          <w:szCs w:val="24"/>
        </w:rPr>
        <w:t>稳压电路</w:t>
      </w:r>
      <w:bookmarkEnd w:id="117"/>
      <w:bookmarkEnd w:id="118"/>
      <w:bookmarkEnd w:id="119"/>
      <w:bookmarkEnd w:id="120"/>
    </w:p>
    <w:p w:rsidR="00E67027" w:rsidRPr="00C444E8" w:rsidRDefault="00E67027">
      <w:pPr>
        <w:jc w:val="center"/>
        <w:rPr>
          <w:rFonts w:ascii="楷体" w:eastAsia="楷体" w:hAnsi="楷体"/>
          <w:sz w:val="24"/>
          <w:szCs w:val="24"/>
        </w:rPr>
      </w:pPr>
      <w:r w:rsidRPr="001D7B0C">
        <w:rPr>
          <w:rFonts w:ascii="楷体" w:eastAsia="楷体" w:hAnsi="楷体"/>
          <w:noProof/>
          <w:sz w:val="24"/>
          <w:szCs w:val="24"/>
        </w:rPr>
        <w:pict>
          <v:shape id="图片 8" o:spid="_x0000_i1032" type="#_x0000_t75" style="width:114.75pt;height:175.5pt;visibility:visible">
            <v:imagedata r:id="rId15" o:title=""/>
          </v:shape>
        </w:pict>
      </w:r>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图五</w:t>
      </w:r>
      <w:r w:rsidRPr="00C444E8">
        <w:rPr>
          <w:rFonts w:ascii="楷体" w:eastAsia="楷体" w:hAnsi="楷体"/>
          <w:sz w:val="24"/>
          <w:szCs w:val="24"/>
        </w:rPr>
        <w:t>-4</w:t>
      </w:r>
      <w:r w:rsidRPr="00C444E8">
        <w:rPr>
          <w:rFonts w:ascii="楷体" w:eastAsia="楷体" w:hAnsi="楷体" w:hint="eastAsia"/>
          <w:sz w:val="24"/>
          <w:szCs w:val="24"/>
        </w:rPr>
        <w:t>、三端稳压芯片</w:t>
      </w:r>
    </w:p>
    <w:p w:rsidR="00E67027" w:rsidRPr="00C444E8" w:rsidRDefault="00E67027">
      <w:pPr>
        <w:pStyle w:val="Heading3"/>
        <w:rPr>
          <w:rFonts w:ascii="楷体" w:eastAsia="楷体" w:hAnsi="楷体"/>
          <w:sz w:val="24"/>
          <w:szCs w:val="24"/>
        </w:rPr>
      </w:pPr>
      <w:bookmarkStart w:id="121" w:name="_Toc28305"/>
      <w:bookmarkStart w:id="122" w:name="_Toc2859"/>
      <w:bookmarkStart w:id="123" w:name="_Toc9881"/>
      <w:bookmarkStart w:id="124" w:name="_Toc19614"/>
      <w:bookmarkStart w:id="125" w:name="_Toc9436"/>
      <w:bookmarkStart w:id="126" w:name="_Toc30465"/>
      <w:smartTag w:uri="urn:schemas-microsoft-com:office:smarttags" w:element="chsdate">
        <w:smartTagPr>
          <w:attr w:name="IsROCDate" w:val="False"/>
          <w:attr w:name="IsLunarDate" w:val="False"/>
          <w:attr w:name="Day" w:val="30"/>
          <w:attr w:name="Month" w:val="12"/>
          <w:attr w:name="Year" w:val="1899"/>
        </w:smartTagPr>
        <w:r w:rsidRPr="00C444E8">
          <w:rPr>
            <w:rFonts w:ascii="楷体" w:eastAsia="楷体" w:hAnsi="楷体"/>
            <w:sz w:val="24"/>
            <w:szCs w:val="24"/>
          </w:rPr>
          <w:t>2.3.2</w:t>
        </w:r>
      </w:smartTag>
      <w:r w:rsidRPr="00C444E8">
        <w:rPr>
          <w:rFonts w:ascii="楷体" w:eastAsia="楷体" w:hAnsi="楷体" w:hint="eastAsia"/>
          <w:sz w:val="24"/>
          <w:szCs w:val="24"/>
        </w:rPr>
        <w:t>、红外线检测部分</w:t>
      </w:r>
      <w:bookmarkEnd w:id="121"/>
      <w:bookmarkEnd w:id="122"/>
      <w:bookmarkEnd w:id="123"/>
      <w:bookmarkEnd w:id="124"/>
      <w:bookmarkEnd w:id="125"/>
      <w:bookmarkEnd w:id="126"/>
    </w:p>
    <w:p w:rsidR="00E67027" w:rsidRPr="00C444E8" w:rsidRDefault="00E67027">
      <w:pPr>
        <w:rPr>
          <w:rFonts w:ascii="楷体" w:eastAsia="楷体" w:hAnsi="楷体"/>
          <w:sz w:val="24"/>
          <w:szCs w:val="24"/>
        </w:rPr>
      </w:pPr>
      <w:r w:rsidRPr="00C444E8">
        <w:rPr>
          <w:rFonts w:ascii="楷体" w:eastAsia="楷体" w:hAnsi="楷体"/>
          <w:sz w:val="24"/>
          <w:szCs w:val="24"/>
        </w:rPr>
        <w:t xml:space="preserve">                      </w:t>
      </w:r>
      <w:r w:rsidRPr="001D7B0C">
        <w:rPr>
          <w:rFonts w:ascii="楷体" w:eastAsia="楷体" w:hAnsi="楷体"/>
          <w:noProof/>
          <w:sz w:val="24"/>
          <w:szCs w:val="24"/>
        </w:rPr>
        <w:pict>
          <v:shape id="图片 9" o:spid="_x0000_i1033" type="#_x0000_t75" style="width:150.75pt;height:141.75pt;visibility:visible">
            <v:imagedata r:id="rId16" o:title=""/>
          </v:shape>
        </w:pict>
      </w:r>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图六、红外线检测部分</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如图六所示，红外线检测部分采用一对红外发送接收管完成，当电路正常工作时，无障碍物遮挡，红外接收头有红外线照射，这时，红外接收头的电阻很小，大部分电压都加在</w:t>
      </w:r>
      <w:r w:rsidRPr="00C444E8">
        <w:rPr>
          <w:rFonts w:ascii="楷体" w:eastAsia="楷体" w:hAnsi="楷体"/>
          <w:sz w:val="24"/>
          <w:szCs w:val="24"/>
        </w:rPr>
        <w:t>R3</w:t>
      </w:r>
      <w:r w:rsidRPr="00C444E8">
        <w:rPr>
          <w:rFonts w:ascii="楷体" w:eastAsia="楷体" w:hAnsi="楷体" w:hint="eastAsia"/>
          <w:sz w:val="24"/>
          <w:szCs w:val="24"/>
        </w:rPr>
        <w:t>上，这正是电压比较器</w:t>
      </w:r>
      <w:r w:rsidRPr="00C444E8">
        <w:rPr>
          <w:rFonts w:ascii="楷体" w:eastAsia="楷体" w:hAnsi="楷体"/>
          <w:sz w:val="24"/>
          <w:szCs w:val="24"/>
        </w:rPr>
        <w:t>LM324</w:t>
      </w:r>
      <w:r w:rsidRPr="00C444E8">
        <w:rPr>
          <w:rFonts w:ascii="楷体" w:eastAsia="楷体" w:hAnsi="楷体" w:hint="eastAsia"/>
          <w:sz w:val="24"/>
          <w:szCs w:val="24"/>
        </w:rPr>
        <w:t>的正向输入电压，而负向输入电压由</w:t>
      </w:r>
      <w:r w:rsidRPr="00C444E8">
        <w:rPr>
          <w:rFonts w:ascii="楷体" w:eastAsia="楷体" w:hAnsi="楷体"/>
          <w:sz w:val="24"/>
          <w:szCs w:val="24"/>
        </w:rPr>
        <w:t>R4</w:t>
      </w:r>
      <w:r w:rsidRPr="00C444E8">
        <w:rPr>
          <w:rFonts w:ascii="楷体" w:eastAsia="楷体" w:hAnsi="楷体" w:hint="eastAsia"/>
          <w:sz w:val="24"/>
          <w:szCs w:val="24"/>
        </w:rPr>
        <w:t>和</w:t>
      </w:r>
      <w:r w:rsidRPr="00C444E8">
        <w:rPr>
          <w:rFonts w:ascii="楷体" w:eastAsia="楷体" w:hAnsi="楷体"/>
          <w:sz w:val="24"/>
          <w:szCs w:val="24"/>
        </w:rPr>
        <w:t>R5</w:t>
      </w:r>
      <w:r w:rsidRPr="00C444E8">
        <w:rPr>
          <w:rFonts w:ascii="楷体" w:eastAsia="楷体" w:hAnsi="楷体" w:hint="eastAsia"/>
          <w:sz w:val="24"/>
          <w:szCs w:val="24"/>
        </w:rPr>
        <w:t>分压得到</w:t>
      </w:r>
      <w:r w:rsidRPr="00C444E8">
        <w:rPr>
          <w:rFonts w:ascii="楷体" w:eastAsia="楷体" w:hAnsi="楷体"/>
          <w:position w:val="-24"/>
          <w:sz w:val="24"/>
          <w:szCs w:val="24"/>
        </w:rPr>
        <w:object w:dxaOrig="2393" w:dyaOrig="623">
          <v:shape id="_x0000_i1034" type="#_x0000_t75" style="width:118.5pt;height:30.75pt;mso-position-horizontal-relative:page;mso-position-vertical-relative:page" o:ole="">
            <v:imagedata r:id="rId17" o:title=""/>
          </v:shape>
          <o:OLEObject Type="Embed" ProgID="Equation.3" ShapeID="_x0000_i1034" DrawAspect="Content" ObjectID="_1400521168" r:id="rId18">
            <o:FieldCodes>\* MERGEFORMAT</o:FieldCodes>
          </o:OLEObject>
        </w:object>
      </w:r>
      <w:r w:rsidRPr="00C444E8">
        <w:rPr>
          <w:rFonts w:ascii="楷体" w:eastAsia="楷体" w:hAnsi="楷体" w:hint="eastAsia"/>
          <w:sz w:val="24"/>
          <w:szCs w:val="24"/>
        </w:rPr>
        <w:t>，而</w:t>
      </w:r>
      <w:r w:rsidRPr="00C444E8">
        <w:rPr>
          <w:rFonts w:ascii="楷体" w:eastAsia="楷体" w:hAnsi="楷体"/>
          <w:sz w:val="24"/>
          <w:szCs w:val="24"/>
        </w:rPr>
        <w:t>R3</w:t>
      </w:r>
      <w:r w:rsidRPr="00C444E8">
        <w:rPr>
          <w:rFonts w:ascii="楷体" w:eastAsia="楷体" w:hAnsi="楷体" w:hint="eastAsia"/>
          <w:sz w:val="24"/>
          <w:szCs w:val="24"/>
        </w:rPr>
        <w:t>分得的电压要大于此基准电压值，故这时电压比较器</w:t>
      </w:r>
      <w:r w:rsidRPr="00C444E8">
        <w:rPr>
          <w:rFonts w:ascii="楷体" w:eastAsia="楷体" w:hAnsi="楷体"/>
          <w:sz w:val="24"/>
          <w:szCs w:val="24"/>
        </w:rPr>
        <w:t>LM324</w:t>
      </w:r>
      <w:r w:rsidRPr="00C444E8">
        <w:rPr>
          <w:rFonts w:ascii="楷体" w:eastAsia="楷体" w:hAnsi="楷体" w:hint="eastAsia"/>
          <w:sz w:val="24"/>
          <w:szCs w:val="24"/>
        </w:rPr>
        <w:t>输出高电平；当在红外发射接收管间有一不透光的障碍物时，，红外接收头无红外线照射，这时红外接收头的电阻很大，大部分电压都加在红外接收头上，这也是电压比较器</w:t>
      </w:r>
      <w:r w:rsidRPr="00C444E8">
        <w:rPr>
          <w:rFonts w:ascii="楷体" w:eastAsia="楷体" w:hAnsi="楷体"/>
          <w:sz w:val="24"/>
          <w:szCs w:val="24"/>
        </w:rPr>
        <w:t>LM324</w:t>
      </w:r>
      <w:r w:rsidRPr="00C444E8">
        <w:rPr>
          <w:rFonts w:ascii="楷体" w:eastAsia="楷体" w:hAnsi="楷体" w:hint="eastAsia"/>
          <w:sz w:val="24"/>
          <w:szCs w:val="24"/>
        </w:rPr>
        <w:t>的正向输入电压，而负向输入电压也是由</w:t>
      </w:r>
      <w:r w:rsidRPr="00C444E8">
        <w:rPr>
          <w:rFonts w:ascii="楷体" w:eastAsia="楷体" w:hAnsi="楷体"/>
          <w:sz w:val="24"/>
          <w:szCs w:val="24"/>
        </w:rPr>
        <w:t>R4</w:t>
      </w:r>
      <w:r w:rsidRPr="00C444E8">
        <w:rPr>
          <w:rFonts w:ascii="楷体" w:eastAsia="楷体" w:hAnsi="楷体" w:hint="eastAsia"/>
          <w:sz w:val="24"/>
          <w:szCs w:val="24"/>
        </w:rPr>
        <w:t>和</w:t>
      </w:r>
      <w:r w:rsidRPr="00C444E8">
        <w:rPr>
          <w:rFonts w:ascii="楷体" w:eastAsia="楷体" w:hAnsi="楷体"/>
          <w:sz w:val="24"/>
          <w:szCs w:val="24"/>
        </w:rPr>
        <w:t>R5</w:t>
      </w:r>
      <w:r w:rsidRPr="00C444E8">
        <w:rPr>
          <w:rFonts w:ascii="楷体" w:eastAsia="楷体" w:hAnsi="楷体" w:hint="eastAsia"/>
          <w:sz w:val="24"/>
          <w:szCs w:val="24"/>
        </w:rPr>
        <w:t>分压得到，和原来电压一样，这时，</w:t>
      </w:r>
      <w:r w:rsidRPr="00C444E8">
        <w:rPr>
          <w:rFonts w:ascii="楷体" w:eastAsia="楷体" w:hAnsi="楷体"/>
          <w:sz w:val="24"/>
          <w:szCs w:val="24"/>
        </w:rPr>
        <w:t>R3</w:t>
      </w:r>
      <w:r w:rsidRPr="00C444E8">
        <w:rPr>
          <w:rFonts w:ascii="楷体" w:eastAsia="楷体" w:hAnsi="楷体" w:hint="eastAsia"/>
          <w:sz w:val="24"/>
          <w:szCs w:val="24"/>
        </w:rPr>
        <w:t>分得的电压要小于此基准电压值，故这时电压比较器</w:t>
      </w:r>
      <w:r w:rsidRPr="00C444E8">
        <w:rPr>
          <w:rFonts w:ascii="楷体" w:eastAsia="楷体" w:hAnsi="楷体"/>
          <w:sz w:val="24"/>
          <w:szCs w:val="24"/>
        </w:rPr>
        <w:t>|LM324</w:t>
      </w:r>
      <w:r w:rsidRPr="00C444E8">
        <w:rPr>
          <w:rFonts w:ascii="楷体" w:eastAsia="楷体" w:hAnsi="楷体" w:hint="eastAsia"/>
          <w:sz w:val="24"/>
          <w:szCs w:val="24"/>
        </w:rPr>
        <w:t>输出低电平。</w:t>
      </w:r>
    </w:p>
    <w:p w:rsidR="00E67027" w:rsidRPr="00C444E8" w:rsidRDefault="00E67027">
      <w:pPr>
        <w:pStyle w:val="Heading3"/>
        <w:rPr>
          <w:rFonts w:ascii="楷体" w:eastAsia="楷体" w:hAnsi="楷体"/>
          <w:sz w:val="24"/>
          <w:szCs w:val="24"/>
        </w:rPr>
      </w:pPr>
      <w:bookmarkStart w:id="127" w:name="_Toc31801"/>
      <w:bookmarkStart w:id="128" w:name="_Toc19297"/>
      <w:bookmarkStart w:id="129" w:name="_Toc21325"/>
      <w:bookmarkStart w:id="130" w:name="_Toc24423"/>
      <w:bookmarkStart w:id="131" w:name="_Toc3786"/>
      <w:bookmarkStart w:id="132" w:name="_Toc6988"/>
      <w:smartTag w:uri="urn:schemas-microsoft-com:office:smarttags" w:element="chsdate">
        <w:smartTagPr>
          <w:attr w:name="IsROCDate" w:val="False"/>
          <w:attr w:name="IsLunarDate" w:val="False"/>
          <w:attr w:name="Day" w:val="30"/>
          <w:attr w:name="Month" w:val="12"/>
          <w:attr w:name="Year" w:val="1899"/>
        </w:smartTagPr>
        <w:r w:rsidRPr="00C444E8">
          <w:rPr>
            <w:rFonts w:ascii="楷体" w:eastAsia="楷体" w:hAnsi="楷体"/>
            <w:sz w:val="24"/>
            <w:szCs w:val="24"/>
          </w:rPr>
          <w:t>2.3.3</w:t>
        </w:r>
      </w:smartTag>
      <w:r w:rsidRPr="00C444E8">
        <w:rPr>
          <w:rFonts w:ascii="楷体" w:eastAsia="楷体" w:hAnsi="楷体" w:hint="eastAsia"/>
          <w:sz w:val="24"/>
          <w:szCs w:val="24"/>
        </w:rPr>
        <w:t>、数码管显示部分</w:t>
      </w:r>
      <w:bookmarkEnd w:id="127"/>
      <w:bookmarkEnd w:id="128"/>
      <w:bookmarkEnd w:id="129"/>
      <w:bookmarkEnd w:id="130"/>
      <w:bookmarkEnd w:id="131"/>
      <w:bookmarkEnd w:id="132"/>
    </w:p>
    <w:p w:rsidR="00E67027" w:rsidRPr="00C444E8" w:rsidRDefault="00E67027">
      <w:pPr>
        <w:jc w:val="center"/>
        <w:rPr>
          <w:rFonts w:ascii="楷体" w:eastAsia="楷体" w:hAnsi="楷体"/>
          <w:sz w:val="24"/>
          <w:szCs w:val="24"/>
        </w:rPr>
      </w:pPr>
      <w:r w:rsidRPr="001D7B0C">
        <w:rPr>
          <w:rFonts w:ascii="楷体" w:eastAsia="楷体" w:hAnsi="楷体"/>
          <w:noProof/>
          <w:sz w:val="24"/>
          <w:szCs w:val="24"/>
        </w:rPr>
        <w:pict>
          <v:shape id="图片 11" o:spid="_x0000_i1035" type="#_x0000_t75" style="width:228.75pt;height:115.5pt;visibility:visible">
            <v:imagedata r:id="rId19" o:title=""/>
          </v:shape>
        </w:pict>
      </w:r>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图七、数码管显示部分</w:t>
      </w:r>
    </w:p>
    <w:p w:rsidR="00E67027" w:rsidRPr="00C444E8" w:rsidRDefault="00E67027" w:rsidP="00C444E8">
      <w:pPr>
        <w:ind w:firstLineChars="200" w:firstLine="480"/>
        <w:rPr>
          <w:rFonts w:ascii="楷体" w:eastAsia="楷体" w:hAnsi="楷体"/>
          <w:sz w:val="24"/>
          <w:szCs w:val="24"/>
        </w:rPr>
      </w:pPr>
      <w:r w:rsidRPr="00C444E8">
        <w:rPr>
          <w:rFonts w:ascii="楷体" w:eastAsia="楷体" w:hAnsi="楷体" w:hint="eastAsia"/>
          <w:sz w:val="24"/>
          <w:szCs w:val="24"/>
        </w:rPr>
        <w:t>显示部分是通过</w:t>
      </w:r>
      <w:r w:rsidRPr="00C444E8">
        <w:rPr>
          <w:rFonts w:ascii="楷体" w:eastAsia="楷体" w:hAnsi="楷体"/>
          <w:sz w:val="24"/>
          <w:szCs w:val="24"/>
        </w:rPr>
        <w:t>74LS245</w:t>
      </w:r>
      <w:r w:rsidRPr="00C444E8">
        <w:rPr>
          <w:rFonts w:ascii="楷体" w:eastAsia="楷体" w:hAnsi="楷体" w:hint="eastAsia"/>
          <w:sz w:val="24"/>
          <w:szCs w:val="24"/>
        </w:rPr>
        <w:t>作为数码管的驱动级和两个</w:t>
      </w:r>
      <w:r w:rsidRPr="00C444E8">
        <w:rPr>
          <w:rFonts w:ascii="楷体" w:eastAsia="楷体" w:hAnsi="楷体"/>
          <w:sz w:val="24"/>
          <w:szCs w:val="24"/>
        </w:rPr>
        <w:t>PNP</w:t>
      </w:r>
      <w:r w:rsidRPr="00C444E8">
        <w:rPr>
          <w:rFonts w:ascii="楷体" w:eastAsia="楷体" w:hAnsi="楷体" w:hint="eastAsia"/>
          <w:sz w:val="24"/>
          <w:szCs w:val="24"/>
        </w:rPr>
        <w:t>三极管来完成位选操作。然后再通过软件译码来完成，为了考虑到数码管在动态扫描时，每点亮一个数码管的时间很短暂，这样就会影响到数码管的亮度，故在此用</w:t>
      </w:r>
      <w:r w:rsidRPr="00C444E8">
        <w:rPr>
          <w:rFonts w:ascii="楷体" w:eastAsia="楷体" w:hAnsi="楷体"/>
          <w:sz w:val="24"/>
          <w:szCs w:val="24"/>
        </w:rPr>
        <w:t>74LS245</w:t>
      </w:r>
      <w:r w:rsidRPr="00C444E8">
        <w:rPr>
          <w:rFonts w:ascii="楷体" w:eastAsia="楷体" w:hAnsi="楷体" w:hint="eastAsia"/>
          <w:sz w:val="24"/>
          <w:szCs w:val="24"/>
        </w:rPr>
        <w:t>作为数码管的一个段选驱动级。</w:t>
      </w:r>
    </w:p>
    <w:p w:rsidR="00E67027" w:rsidRPr="00C444E8" w:rsidRDefault="00E67027" w:rsidP="00C444E8">
      <w:pPr>
        <w:ind w:firstLineChars="200" w:firstLine="480"/>
        <w:rPr>
          <w:rFonts w:ascii="楷体" w:eastAsia="楷体" w:hAnsi="楷体"/>
          <w:sz w:val="24"/>
          <w:szCs w:val="24"/>
        </w:rPr>
      </w:pPr>
      <w:r w:rsidRPr="00C444E8">
        <w:rPr>
          <w:rFonts w:ascii="楷体" w:eastAsia="楷体" w:hAnsi="楷体" w:hint="eastAsia"/>
          <w:sz w:val="24"/>
          <w:szCs w:val="24"/>
        </w:rPr>
        <w:t>而该设计中段码输出口是利用</w:t>
      </w:r>
      <w:r w:rsidRPr="00C444E8">
        <w:rPr>
          <w:rFonts w:ascii="楷体" w:eastAsia="楷体" w:hAnsi="楷体"/>
          <w:sz w:val="24"/>
          <w:szCs w:val="24"/>
        </w:rPr>
        <w:t>P0</w:t>
      </w:r>
      <w:r w:rsidRPr="00C444E8">
        <w:rPr>
          <w:rFonts w:ascii="楷体" w:eastAsia="楷体" w:hAnsi="楷体" w:hint="eastAsia"/>
          <w:sz w:val="24"/>
          <w:szCs w:val="24"/>
        </w:rPr>
        <w:t>口作为输出口，而</w:t>
      </w:r>
      <w:r w:rsidRPr="00C444E8">
        <w:rPr>
          <w:rFonts w:ascii="楷体" w:eastAsia="楷体" w:hAnsi="楷体"/>
          <w:sz w:val="24"/>
          <w:szCs w:val="24"/>
        </w:rPr>
        <w:t>P0</w:t>
      </w:r>
      <w:r w:rsidRPr="00C444E8">
        <w:rPr>
          <w:rFonts w:ascii="楷体" w:eastAsia="楷体" w:hAnsi="楷体" w:hint="eastAsia"/>
          <w:sz w:val="24"/>
          <w:szCs w:val="24"/>
        </w:rPr>
        <w:t>口是漏极开路，虽然有很强的灌电流能力，但拉电流能力很差，故在</w:t>
      </w:r>
      <w:r w:rsidRPr="00C444E8">
        <w:rPr>
          <w:rFonts w:ascii="楷体" w:eastAsia="楷体" w:hAnsi="楷体"/>
          <w:sz w:val="24"/>
          <w:szCs w:val="24"/>
        </w:rPr>
        <w:t>P0</w:t>
      </w:r>
      <w:r w:rsidRPr="00C444E8">
        <w:rPr>
          <w:rFonts w:ascii="楷体" w:eastAsia="楷体" w:hAnsi="楷体" w:hint="eastAsia"/>
          <w:sz w:val="24"/>
          <w:szCs w:val="24"/>
        </w:rPr>
        <w:t>口上加一</w:t>
      </w:r>
      <w:r w:rsidRPr="00C444E8">
        <w:rPr>
          <w:rFonts w:ascii="楷体" w:eastAsia="楷体" w:hAnsi="楷体"/>
          <w:sz w:val="24"/>
          <w:szCs w:val="24"/>
        </w:rPr>
        <w:t>10</w:t>
      </w:r>
      <w:r w:rsidRPr="00C444E8">
        <w:rPr>
          <w:rFonts w:ascii="楷体" w:eastAsia="楷体" w:hAnsi="楷体" w:hint="eastAsia"/>
          <w:sz w:val="24"/>
          <w:szCs w:val="24"/>
        </w:rPr>
        <w:t>的排阻作为上接电阻。上拉电阻的作用是，当单片机的</w:t>
      </w:r>
      <w:r w:rsidRPr="00C444E8">
        <w:rPr>
          <w:rFonts w:ascii="楷体" w:eastAsia="楷体" w:hAnsi="楷体"/>
          <w:sz w:val="24"/>
          <w:szCs w:val="24"/>
        </w:rPr>
        <w:t>P0</w:t>
      </w:r>
      <w:r w:rsidRPr="00C444E8">
        <w:rPr>
          <w:rFonts w:ascii="楷体" w:eastAsia="楷体" w:hAnsi="楷体" w:hint="eastAsia"/>
          <w:sz w:val="24"/>
          <w:szCs w:val="24"/>
        </w:rPr>
        <w:t>口上输入为</w:t>
      </w:r>
      <w:r w:rsidRPr="00C444E8">
        <w:rPr>
          <w:rFonts w:ascii="楷体" w:eastAsia="楷体" w:hAnsi="楷体"/>
          <w:sz w:val="24"/>
          <w:szCs w:val="24"/>
        </w:rPr>
        <w:t>0</w:t>
      </w:r>
      <w:r w:rsidRPr="00C444E8">
        <w:rPr>
          <w:rFonts w:ascii="楷体" w:eastAsia="楷体" w:hAnsi="楷体" w:hint="eastAsia"/>
          <w:sz w:val="24"/>
          <w:szCs w:val="24"/>
        </w:rPr>
        <w:t>时，上拉电阻上的电流直接流入单片机中，使数码管的段码上伤保持低电平，故在这时数码管不发光；而当单片机的</w:t>
      </w:r>
      <w:r w:rsidRPr="00C444E8">
        <w:rPr>
          <w:rFonts w:ascii="楷体" w:eastAsia="楷体" w:hAnsi="楷体"/>
          <w:sz w:val="24"/>
          <w:szCs w:val="24"/>
        </w:rPr>
        <w:t>P0</w:t>
      </w:r>
      <w:r w:rsidRPr="00C444E8">
        <w:rPr>
          <w:rFonts w:ascii="楷体" w:eastAsia="楷体" w:hAnsi="楷体" w:hint="eastAsia"/>
          <w:sz w:val="24"/>
          <w:szCs w:val="24"/>
        </w:rPr>
        <w:t>口输出为</w:t>
      </w:r>
      <w:r w:rsidRPr="00C444E8">
        <w:rPr>
          <w:rFonts w:ascii="楷体" w:eastAsia="楷体" w:hAnsi="楷体"/>
          <w:sz w:val="24"/>
          <w:szCs w:val="24"/>
        </w:rPr>
        <w:t>0</w:t>
      </w:r>
      <w:r w:rsidRPr="00C444E8">
        <w:rPr>
          <w:rFonts w:ascii="楷体" w:eastAsia="楷体" w:hAnsi="楷体" w:hint="eastAsia"/>
          <w:sz w:val="24"/>
          <w:szCs w:val="24"/>
        </w:rPr>
        <w:t>时，这时上拉电阻的有能使电流灌入单片机中，故排阻上的电流流入数码管中，因此这时数码管发光（这里用的是共阴数码管）。</w:t>
      </w:r>
    </w:p>
    <w:p w:rsidR="00E67027" w:rsidRPr="00C444E8" w:rsidRDefault="00E67027" w:rsidP="00C444E8">
      <w:pPr>
        <w:ind w:firstLineChars="200" w:firstLine="480"/>
        <w:rPr>
          <w:rFonts w:ascii="楷体" w:eastAsia="楷体" w:hAnsi="楷体"/>
          <w:sz w:val="24"/>
          <w:szCs w:val="24"/>
        </w:rPr>
      </w:pPr>
      <w:r w:rsidRPr="001D7B0C">
        <w:rPr>
          <w:rFonts w:ascii="楷体" w:eastAsia="楷体" w:hAnsi="楷体"/>
          <w:noProof/>
          <w:sz w:val="24"/>
          <w:szCs w:val="24"/>
        </w:rPr>
        <w:pict>
          <v:shape id="图片 12" o:spid="_x0000_i1036" type="#_x0000_t75" style="width:83.25pt;height:122.25pt;visibility:visible">
            <v:imagedata r:id="rId20" o:title=""/>
          </v:shape>
        </w:pict>
      </w:r>
      <w:r w:rsidRPr="00C444E8">
        <w:rPr>
          <w:rFonts w:ascii="楷体" w:eastAsia="楷体" w:hAnsi="楷体"/>
          <w:sz w:val="24"/>
          <w:szCs w:val="24"/>
        </w:rPr>
        <w:t xml:space="preserve">                        </w:t>
      </w:r>
      <w:r w:rsidRPr="001D7B0C">
        <w:rPr>
          <w:rFonts w:ascii="楷体" w:eastAsia="楷体" w:hAnsi="楷体"/>
          <w:noProof/>
          <w:sz w:val="24"/>
          <w:szCs w:val="24"/>
        </w:rPr>
        <w:pict>
          <v:shape id="图片 13" o:spid="_x0000_i1037" type="#_x0000_t75" style="width:67.5pt;height:122.25pt;visibility:visible">
            <v:imagedata r:id="rId21" o:title=""/>
          </v:shape>
        </w:pict>
      </w:r>
    </w:p>
    <w:p w:rsidR="00E67027" w:rsidRPr="00C444E8" w:rsidRDefault="00E67027" w:rsidP="00C444E8">
      <w:pPr>
        <w:ind w:firstLineChars="200" w:firstLine="480"/>
        <w:rPr>
          <w:rFonts w:ascii="楷体" w:eastAsia="楷体" w:hAnsi="楷体"/>
          <w:sz w:val="24"/>
          <w:szCs w:val="24"/>
        </w:rPr>
      </w:pPr>
      <w:r w:rsidRPr="00C444E8">
        <w:rPr>
          <w:rFonts w:ascii="楷体" w:eastAsia="楷体" w:hAnsi="楷体" w:hint="eastAsia"/>
          <w:sz w:val="24"/>
          <w:szCs w:val="24"/>
        </w:rPr>
        <w:t>图八、共阴数码管原理图</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hint="eastAsia"/>
          <w:sz w:val="24"/>
          <w:szCs w:val="24"/>
        </w:rPr>
        <w:t>图九、共阳数码管原理图</w:t>
      </w:r>
    </w:p>
    <w:p w:rsidR="00E67027" w:rsidRPr="00C444E8" w:rsidRDefault="00E67027" w:rsidP="00C444E8">
      <w:pPr>
        <w:ind w:firstLineChars="200" w:firstLine="480"/>
        <w:rPr>
          <w:rFonts w:ascii="楷体" w:eastAsia="楷体" w:hAnsi="楷体"/>
          <w:sz w:val="24"/>
          <w:szCs w:val="24"/>
        </w:rPr>
      </w:pPr>
    </w:p>
    <w:p w:rsidR="00E67027" w:rsidRPr="00C444E8" w:rsidRDefault="00E67027" w:rsidP="00C444E8">
      <w:pPr>
        <w:ind w:firstLineChars="200" w:firstLine="480"/>
        <w:rPr>
          <w:rFonts w:ascii="楷体" w:eastAsia="楷体" w:hAnsi="楷体"/>
          <w:sz w:val="24"/>
          <w:szCs w:val="24"/>
        </w:rPr>
      </w:pPr>
      <w:r w:rsidRPr="00C444E8">
        <w:rPr>
          <w:rFonts w:ascii="楷体" w:eastAsia="楷体" w:hAnsi="楷体" w:hint="eastAsia"/>
          <w:sz w:val="24"/>
          <w:szCs w:val="24"/>
        </w:rPr>
        <w:t>数码管实际上就是八个发光二极管，它们以两种方式连接，如果将其阴极连接在一起，这种方式构成的数码管成为共阴数码管；如果将其阳极连接在一起，这种方式构成的数码管为共阳数码管。</w:t>
      </w:r>
    </w:p>
    <w:p w:rsidR="00E67027" w:rsidRPr="00C444E8" w:rsidRDefault="00E67027">
      <w:pPr>
        <w:pStyle w:val="Heading4"/>
        <w:rPr>
          <w:rFonts w:ascii="楷体" w:eastAsia="楷体" w:hAnsi="楷体"/>
          <w:sz w:val="24"/>
          <w:szCs w:val="24"/>
        </w:rPr>
      </w:pPr>
      <w:bookmarkStart w:id="133" w:name="_Toc18853"/>
      <w:bookmarkStart w:id="134" w:name="_Toc5119"/>
      <w:bookmarkStart w:id="135" w:name="_Toc19213"/>
      <w:bookmarkStart w:id="136" w:name="_Toc11005"/>
      <w:smartTag w:uri="urn:schemas-microsoft-com:office:smarttags" w:element="chsdate">
        <w:smartTagPr>
          <w:attr w:name="IsROCDate" w:val="False"/>
          <w:attr w:name="IsLunarDate" w:val="False"/>
          <w:attr w:name="Day" w:val="30"/>
          <w:attr w:name="Month" w:val="12"/>
          <w:attr w:name="Year" w:val="1899"/>
        </w:smartTagPr>
        <w:r w:rsidRPr="00C444E8">
          <w:rPr>
            <w:rFonts w:ascii="楷体" w:eastAsia="楷体" w:hAnsi="楷体"/>
            <w:sz w:val="24"/>
            <w:szCs w:val="24"/>
          </w:rPr>
          <w:t>2.3.3</w:t>
        </w:r>
      </w:smartTag>
      <w:r w:rsidRPr="00C444E8">
        <w:rPr>
          <w:rFonts w:ascii="楷体" w:eastAsia="楷体" w:hAnsi="楷体"/>
          <w:sz w:val="24"/>
          <w:szCs w:val="24"/>
        </w:rPr>
        <w:t>.1</w:t>
      </w:r>
      <w:r w:rsidRPr="00C444E8">
        <w:rPr>
          <w:rFonts w:ascii="楷体" w:eastAsia="楷体" w:hAnsi="楷体" w:hint="eastAsia"/>
          <w:sz w:val="24"/>
          <w:szCs w:val="24"/>
        </w:rPr>
        <w:t>、</w:t>
      </w:r>
      <w:r w:rsidRPr="00C444E8">
        <w:rPr>
          <w:rFonts w:ascii="楷体" w:eastAsia="楷体" w:hAnsi="楷体"/>
          <w:sz w:val="24"/>
          <w:szCs w:val="24"/>
        </w:rPr>
        <w:t>LED</w:t>
      </w:r>
      <w:r w:rsidRPr="00C444E8">
        <w:rPr>
          <w:rFonts w:ascii="楷体" w:eastAsia="楷体" w:hAnsi="楷体" w:hint="eastAsia"/>
          <w:sz w:val="24"/>
          <w:szCs w:val="24"/>
        </w:rPr>
        <w:t>数码管的特点：</w:t>
      </w:r>
      <w:bookmarkEnd w:id="133"/>
      <w:bookmarkEnd w:id="134"/>
      <w:bookmarkEnd w:id="135"/>
      <w:bookmarkEnd w:id="136"/>
    </w:p>
    <w:p w:rsidR="00E67027" w:rsidRPr="00C444E8" w:rsidRDefault="00E67027">
      <w:pPr>
        <w:numPr>
          <w:ilvl w:val="0"/>
          <w:numId w:val="3"/>
        </w:numPr>
        <w:rPr>
          <w:rFonts w:ascii="楷体" w:eastAsia="楷体" w:hAnsi="楷体"/>
          <w:sz w:val="24"/>
          <w:szCs w:val="24"/>
        </w:rPr>
      </w:pPr>
      <w:r w:rsidRPr="00C444E8">
        <w:rPr>
          <w:rFonts w:ascii="楷体" w:eastAsia="楷体" w:hAnsi="楷体" w:hint="eastAsia"/>
          <w:sz w:val="24"/>
          <w:szCs w:val="24"/>
        </w:rPr>
        <w:t>能在低电压、小电流条件下驱动发光，能与</w:t>
      </w:r>
      <w:r w:rsidRPr="00C444E8">
        <w:rPr>
          <w:rFonts w:ascii="楷体" w:eastAsia="楷体" w:hAnsi="楷体"/>
          <w:sz w:val="24"/>
          <w:szCs w:val="24"/>
        </w:rPr>
        <w:t>CMOS</w:t>
      </w:r>
      <w:r w:rsidRPr="00C444E8">
        <w:rPr>
          <w:rFonts w:ascii="楷体" w:eastAsia="楷体" w:hAnsi="楷体" w:hint="eastAsia"/>
          <w:sz w:val="24"/>
          <w:szCs w:val="24"/>
        </w:rPr>
        <w:t>、</w:t>
      </w:r>
      <w:r w:rsidRPr="00C444E8">
        <w:rPr>
          <w:rFonts w:ascii="楷体" w:eastAsia="楷体" w:hAnsi="楷体"/>
          <w:sz w:val="24"/>
          <w:szCs w:val="24"/>
        </w:rPr>
        <w:t>TTL</w:t>
      </w:r>
      <w:r w:rsidRPr="00C444E8">
        <w:rPr>
          <w:rFonts w:ascii="楷体" w:eastAsia="楷体" w:hAnsi="楷体" w:hint="eastAsia"/>
          <w:sz w:val="24"/>
          <w:szCs w:val="24"/>
        </w:rPr>
        <w:t>电路兼容。</w:t>
      </w:r>
    </w:p>
    <w:p w:rsidR="00E67027" w:rsidRPr="00C444E8" w:rsidRDefault="00E67027">
      <w:pPr>
        <w:numPr>
          <w:ilvl w:val="0"/>
          <w:numId w:val="3"/>
        </w:numPr>
        <w:rPr>
          <w:rFonts w:ascii="楷体" w:eastAsia="楷体" w:hAnsi="楷体"/>
          <w:sz w:val="24"/>
          <w:szCs w:val="24"/>
        </w:rPr>
      </w:pPr>
      <w:r w:rsidRPr="00C444E8">
        <w:rPr>
          <w:rFonts w:ascii="楷体" w:eastAsia="楷体" w:hAnsi="楷体" w:hint="eastAsia"/>
          <w:sz w:val="24"/>
          <w:szCs w:val="24"/>
        </w:rPr>
        <w:t>发光响应时间极短（</w:t>
      </w:r>
      <w:r w:rsidRPr="00C444E8">
        <w:rPr>
          <w:rFonts w:ascii="楷体" w:eastAsia="楷体" w:hAnsi="楷体"/>
          <w:sz w:val="24"/>
          <w:szCs w:val="24"/>
        </w:rPr>
        <w:t>&lt;0.1s</w:t>
      </w:r>
      <w:r w:rsidRPr="00C444E8">
        <w:rPr>
          <w:rFonts w:ascii="楷体" w:eastAsia="楷体" w:hAnsi="楷体" w:hint="eastAsia"/>
          <w:sz w:val="24"/>
          <w:szCs w:val="24"/>
        </w:rPr>
        <w:t>），高频特性好，单色性好，亮度高。</w:t>
      </w:r>
    </w:p>
    <w:p w:rsidR="00E67027" w:rsidRPr="00C444E8" w:rsidRDefault="00E67027">
      <w:pPr>
        <w:numPr>
          <w:ilvl w:val="0"/>
          <w:numId w:val="3"/>
        </w:numPr>
        <w:rPr>
          <w:rFonts w:ascii="楷体" w:eastAsia="楷体" w:hAnsi="楷体"/>
          <w:sz w:val="24"/>
          <w:szCs w:val="24"/>
        </w:rPr>
      </w:pPr>
      <w:r w:rsidRPr="00C444E8">
        <w:rPr>
          <w:rFonts w:ascii="楷体" w:eastAsia="楷体" w:hAnsi="楷体" w:hint="eastAsia"/>
          <w:sz w:val="24"/>
          <w:szCs w:val="24"/>
        </w:rPr>
        <w:t>体积小，重量轻，抗冲击性能好。</w:t>
      </w:r>
    </w:p>
    <w:p w:rsidR="00E67027" w:rsidRPr="00C444E8" w:rsidRDefault="00E67027">
      <w:pPr>
        <w:numPr>
          <w:ilvl w:val="0"/>
          <w:numId w:val="3"/>
        </w:numPr>
        <w:rPr>
          <w:rFonts w:ascii="楷体" w:eastAsia="楷体" w:hAnsi="楷体"/>
          <w:sz w:val="24"/>
          <w:szCs w:val="24"/>
        </w:rPr>
      </w:pPr>
      <w:r w:rsidRPr="00C444E8">
        <w:rPr>
          <w:rFonts w:ascii="楷体" w:eastAsia="楷体" w:hAnsi="楷体" w:hint="eastAsia"/>
          <w:sz w:val="24"/>
          <w:szCs w:val="24"/>
        </w:rPr>
        <w:t>寿命长，使用天</w:t>
      </w:r>
      <w:r w:rsidRPr="00C444E8">
        <w:rPr>
          <w:rFonts w:ascii="楷体" w:eastAsia="楷体" w:hAnsi="楷体"/>
          <w:sz w:val="24"/>
          <w:szCs w:val="24"/>
        </w:rPr>
        <w:t>10</w:t>
      </w:r>
      <w:r w:rsidRPr="00C444E8">
        <w:rPr>
          <w:rFonts w:ascii="楷体" w:eastAsia="楷体" w:hAnsi="楷体" w:hint="eastAsia"/>
          <w:sz w:val="24"/>
          <w:szCs w:val="24"/>
        </w:rPr>
        <w:t>万小时以上，甚至可达</w:t>
      </w:r>
      <w:r w:rsidRPr="00C444E8">
        <w:rPr>
          <w:rFonts w:ascii="楷体" w:eastAsia="楷体" w:hAnsi="楷体"/>
          <w:sz w:val="24"/>
          <w:szCs w:val="24"/>
        </w:rPr>
        <w:t>100</w:t>
      </w:r>
      <w:r w:rsidRPr="00C444E8">
        <w:rPr>
          <w:rFonts w:ascii="楷体" w:eastAsia="楷体" w:hAnsi="楷体" w:hint="eastAsia"/>
          <w:sz w:val="24"/>
          <w:szCs w:val="24"/>
        </w:rPr>
        <w:t>万小时，且成本低。</w:t>
      </w:r>
    </w:p>
    <w:p w:rsidR="00E67027" w:rsidRPr="00C444E8" w:rsidRDefault="00E67027">
      <w:pPr>
        <w:rPr>
          <w:rFonts w:ascii="楷体" w:eastAsia="楷体" w:hAnsi="楷体"/>
          <w:sz w:val="24"/>
          <w:szCs w:val="24"/>
        </w:rPr>
      </w:pPr>
    </w:p>
    <w:p w:rsidR="00E67027" w:rsidRPr="00C444E8" w:rsidRDefault="00E67027" w:rsidP="00C444E8">
      <w:pPr>
        <w:ind w:firstLineChars="200" w:firstLine="480"/>
        <w:rPr>
          <w:rFonts w:ascii="楷体" w:eastAsia="楷体" w:hAnsi="楷体"/>
          <w:sz w:val="24"/>
          <w:szCs w:val="24"/>
        </w:rPr>
      </w:pPr>
      <w:r w:rsidRPr="00C444E8">
        <w:rPr>
          <w:rFonts w:ascii="楷体" w:eastAsia="楷体" w:hAnsi="楷体" w:hint="eastAsia"/>
          <w:sz w:val="24"/>
          <w:szCs w:val="24"/>
        </w:rPr>
        <w:t>显示部分采用软件译码方式，所谓软件译码就是把各字符的段选码组织到一个表中，要显示某字符先查表得到其段选码，然后送往显示器的段码线。</w:t>
      </w:r>
    </w:p>
    <w:p w:rsidR="00E67027" w:rsidRPr="00C444E8" w:rsidRDefault="00E67027" w:rsidP="00C444E8">
      <w:pPr>
        <w:ind w:firstLineChars="200" w:firstLine="480"/>
        <w:rPr>
          <w:rFonts w:ascii="楷体" w:eastAsia="楷体" w:hAnsi="楷体"/>
          <w:sz w:val="24"/>
          <w:szCs w:val="24"/>
        </w:rPr>
      </w:pPr>
      <w:r w:rsidRPr="00C444E8">
        <w:rPr>
          <w:rFonts w:ascii="楷体" w:eastAsia="楷体" w:hAnsi="楷体" w:hint="eastAsia"/>
          <w:sz w:val="24"/>
          <w:szCs w:val="24"/>
        </w:rPr>
        <w:t>单片机应用系统中多采用软件译码的动态显示。</w:t>
      </w:r>
    </w:p>
    <w:p w:rsidR="00E67027" w:rsidRPr="00C444E8" w:rsidRDefault="00E67027">
      <w:pPr>
        <w:pStyle w:val="Heading4"/>
        <w:rPr>
          <w:rFonts w:ascii="楷体" w:eastAsia="楷体" w:hAnsi="楷体"/>
          <w:sz w:val="24"/>
          <w:szCs w:val="24"/>
        </w:rPr>
      </w:pPr>
      <w:bookmarkStart w:id="137" w:name="_Toc17517"/>
      <w:bookmarkStart w:id="138" w:name="_Toc13363"/>
      <w:bookmarkStart w:id="139" w:name="_Toc19913"/>
      <w:bookmarkStart w:id="140" w:name="_Toc20558"/>
      <w:bookmarkStart w:id="141" w:name="_Toc30051"/>
      <w:smartTag w:uri="urn:schemas-microsoft-com:office:smarttags" w:element="chsdate">
        <w:smartTagPr>
          <w:attr w:name="IsROCDate" w:val="False"/>
          <w:attr w:name="IsLunarDate" w:val="False"/>
          <w:attr w:name="Day" w:val="30"/>
          <w:attr w:name="Month" w:val="12"/>
          <w:attr w:name="Year" w:val="1899"/>
        </w:smartTagPr>
        <w:r w:rsidRPr="00C444E8">
          <w:rPr>
            <w:rFonts w:ascii="楷体" w:eastAsia="楷体" w:hAnsi="楷体"/>
            <w:sz w:val="24"/>
            <w:szCs w:val="24"/>
          </w:rPr>
          <w:t>2.3.3</w:t>
        </w:r>
      </w:smartTag>
      <w:r w:rsidRPr="00C444E8">
        <w:rPr>
          <w:rFonts w:ascii="楷体" w:eastAsia="楷体" w:hAnsi="楷体"/>
          <w:sz w:val="24"/>
          <w:szCs w:val="24"/>
        </w:rPr>
        <w:t>.2</w:t>
      </w:r>
      <w:r w:rsidRPr="00C444E8">
        <w:rPr>
          <w:rFonts w:ascii="楷体" w:eastAsia="楷体" w:hAnsi="楷体" w:hint="eastAsia"/>
          <w:sz w:val="24"/>
          <w:szCs w:val="24"/>
        </w:rPr>
        <w:t>、数码管动态扫描</w:t>
      </w:r>
      <w:bookmarkEnd w:id="137"/>
      <w:bookmarkEnd w:id="138"/>
      <w:bookmarkEnd w:id="139"/>
      <w:bookmarkEnd w:id="140"/>
      <w:bookmarkEnd w:id="141"/>
    </w:p>
    <w:p w:rsidR="00E67027" w:rsidRPr="00C444E8" w:rsidRDefault="00E67027">
      <w:pPr>
        <w:rPr>
          <w:rFonts w:ascii="楷体" w:eastAsia="楷体" w:hAnsi="楷体"/>
          <w:sz w:val="24"/>
          <w:szCs w:val="24"/>
        </w:rPr>
      </w:pPr>
      <w:r w:rsidRPr="00C444E8">
        <w:rPr>
          <w:rFonts w:ascii="楷体" w:eastAsia="楷体" w:hAnsi="楷体"/>
          <w:sz w:val="24"/>
          <w:szCs w:val="24"/>
        </w:rPr>
        <w:t xml:space="preserve">     </w:t>
      </w:r>
      <w:r w:rsidRPr="00C444E8">
        <w:rPr>
          <w:rFonts w:ascii="楷体" w:eastAsia="楷体" w:hAnsi="楷体" w:hint="eastAsia"/>
          <w:sz w:val="24"/>
          <w:szCs w:val="24"/>
        </w:rPr>
        <w:t>由于多位</w:t>
      </w:r>
      <w:r w:rsidRPr="00C444E8">
        <w:rPr>
          <w:rFonts w:ascii="楷体" w:eastAsia="楷体" w:hAnsi="楷体"/>
          <w:sz w:val="24"/>
          <w:szCs w:val="24"/>
        </w:rPr>
        <w:t>LED</w:t>
      </w:r>
      <w:r w:rsidRPr="00C444E8">
        <w:rPr>
          <w:rFonts w:ascii="楷体" w:eastAsia="楷体" w:hAnsi="楷体" w:hint="eastAsia"/>
          <w:sz w:val="24"/>
          <w:szCs w:val="24"/>
        </w:rPr>
        <w:t>数码管所有段选线皆由一个</w:t>
      </w:r>
      <w:r w:rsidRPr="00C444E8">
        <w:rPr>
          <w:rFonts w:ascii="楷体" w:eastAsia="楷体" w:hAnsi="楷体"/>
          <w:sz w:val="24"/>
          <w:szCs w:val="24"/>
        </w:rPr>
        <w:t>8</w:t>
      </w:r>
      <w:r w:rsidRPr="00C444E8">
        <w:rPr>
          <w:rFonts w:ascii="楷体" w:eastAsia="楷体" w:hAnsi="楷体" w:hint="eastAsia"/>
          <w:sz w:val="24"/>
          <w:szCs w:val="24"/>
        </w:rPr>
        <w:t>位</w:t>
      </w:r>
      <w:r w:rsidRPr="00C444E8">
        <w:rPr>
          <w:rFonts w:ascii="楷体" w:eastAsia="楷体" w:hAnsi="楷体"/>
          <w:sz w:val="24"/>
          <w:szCs w:val="24"/>
        </w:rPr>
        <w:t>I/O</w:t>
      </w:r>
      <w:r w:rsidRPr="00C444E8">
        <w:rPr>
          <w:rFonts w:ascii="楷体" w:eastAsia="楷体" w:hAnsi="楷体" w:hint="eastAsia"/>
          <w:sz w:val="24"/>
          <w:szCs w:val="24"/>
        </w:rPr>
        <w:t>口控制，因此，在每一瞬间，我位</w:t>
      </w:r>
      <w:r w:rsidRPr="00C444E8">
        <w:rPr>
          <w:rFonts w:ascii="楷体" w:eastAsia="楷体" w:hAnsi="楷体"/>
          <w:sz w:val="24"/>
          <w:szCs w:val="24"/>
        </w:rPr>
        <w:t>LED</w:t>
      </w:r>
      <w:r w:rsidRPr="00C444E8">
        <w:rPr>
          <w:rFonts w:ascii="楷体" w:eastAsia="楷体" w:hAnsi="楷体" w:hint="eastAsia"/>
          <w:sz w:val="24"/>
          <w:szCs w:val="24"/>
        </w:rPr>
        <w:t>会显示相同的字符，要想每位显示不同的字符，就必须采用扫描方法轮流点亮各位</w:t>
      </w:r>
      <w:r w:rsidRPr="00C444E8">
        <w:rPr>
          <w:rFonts w:ascii="楷体" w:eastAsia="楷体" w:hAnsi="楷体"/>
          <w:sz w:val="24"/>
          <w:szCs w:val="24"/>
        </w:rPr>
        <w:t>LED</w:t>
      </w:r>
      <w:r w:rsidRPr="00C444E8">
        <w:rPr>
          <w:rFonts w:ascii="楷体" w:eastAsia="楷体" w:hAnsi="楷体" w:hint="eastAsia"/>
          <w:sz w:val="24"/>
          <w:szCs w:val="24"/>
        </w:rPr>
        <w:t>，即在每一瞬间只使某一位显示字符。在此瞬间，段选控制</w:t>
      </w:r>
      <w:r w:rsidRPr="00C444E8">
        <w:rPr>
          <w:rFonts w:ascii="楷体" w:eastAsia="楷体" w:hAnsi="楷体"/>
          <w:sz w:val="24"/>
          <w:szCs w:val="24"/>
        </w:rPr>
        <w:t>I/O</w:t>
      </w:r>
      <w:r w:rsidRPr="00C444E8">
        <w:rPr>
          <w:rFonts w:ascii="楷体" w:eastAsia="楷体" w:hAnsi="楷体" w:hint="eastAsia"/>
          <w:sz w:val="24"/>
          <w:szCs w:val="24"/>
        </w:rPr>
        <w:t>输出相应字符段选码（字型码），而位选则控制</w:t>
      </w:r>
      <w:r w:rsidRPr="00C444E8">
        <w:rPr>
          <w:rFonts w:ascii="楷体" w:eastAsia="楷体" w:hAnsi="楷体"/>
          <w:sz w:val="24"/>
          <w:szCs w:val="24"/>
        </w:rPr>
        <w:t>I/O</w:t>
      </w:r>
      <w:r w:rsidRPr="00C444E8">
        <w:rPr>
          <w:rFonts w:ascii="楷体" w:eastAsia="楷体" w:hAnsi="楷体" w:hint="eastAsia"/>
          <w:sz w:val="24"/>
          <w:szCs w:val="24"/>
        </w:rPr>
        <w:t>口在该显示位送入选通电平（因为</w:t>
      </w:r>
      <w:r w:rsidRPr="00C444E8">
        <w:rPr>
          <w:rFonts w:ascii="楷体" w:eastAsia="楷体" w:hAnsi="楷体"/>
          <w:sz w:val="24"/>
          <w:szCs w:val="24"/>
        </w:rPr>
        <w:t>LED</w:t>
      </w:r>
      <w:r w:rsidRPr="00C444E8">
        <w:rPr>
          <w:rFonts w:ascii="楷体" w:eastAsia="楷体" w:hAnsi="楷体" w:hint="eastAsia"/>
          <w:sz w:val="24"/>
          <w:szCs w:val="24"/>
        </w:rPr>
        <w:t>为共阴时，则送入低电平，</w:t>
      </w:r>
      <w:r w:rsidRPr="00C444E8">
        <w:rPr>
          <w:rFonts w:ascii="楷体" w:eastAsia="楷体" w:hAnsi="楷体"/>
          <w:sz w:val="24"/>
          <w:szCs w:val="24"/>
        </w:rPr>
        <w:t>LED</w:t>
      </w:r>
      <w:r w:rsidRPr="00C444E8">
        <w:rPr>
          <w:rFonts w:ascii="楷体" w:eastAsia="楷体" w:hAnsi="楷体" w:hint="eastAsia"/>
          <w:sz w:val="24"/>
          <w:szCs w:val="24"/>
        </w:rPr>
        <w:t>为共阳时，则送入高电平），以保证该位显示相应字符，轮流，使每位分时显示该位应显示的字符。段选码、位选码每送入一次后延时</w:t>
      </w:r>
      <w:r w:rsidRPr="00C444E8">
        <w:rPr>
          <w:rFonts w:ascii="楷体" w:eastAsia="楷体" w:hAnsi="楷体"/>
          <w:sz w:val="24"/>
          <w:szCs w:val="24"/>
        </w:rPr>
        <w:t>1ms</w:t>
      </w:r>
      <w:r w:rsidRPr="00C444E8">
        <w:rPr>
          <w:rFonts w:ascii="楷体" w:eastAsia="楷体" w:hAnsi="楷体" w:hint="eastAsia"/>
          <w:sz w:val="24"/>
          <w:szCs w:val="24"/>
        </w:rPr>
        <w:t>，因人眼的视觉暂留时间为</w:t>
      </w:r>
      <w:r w:rsidRPr="00C444E8">
        <w:rPr>
          <w:rFonts w:ascii="楷体" w:eastAsia="楷体" w:hAnsi="楷体"/>
          <w:sz w:val="24"/>
          <w:szCs w:val="24"/>
        </w:rPr>
        <w:t>0.1s</w:t>
      </w:r>
      <w:r w:rsidRPr="00C444E8">
        <w:rPr>
          <w:rFonts w:ascii="楷体" w:eastAsia="楷体" w:hAnsi="楷体" w:hint="eastAsia"/>
          <w:sz w:val="24"/>
          <w:szCs w:val="24"/>
        </w:rPr>
        <w:t>：（</w:t>
      </w:r>
      <w:r w:rsidRPr="00C444E8">
        <w:rPr>
          <w:rFonts w:ascii="楷体" w:eastAsia="楷体" w:hAnsi="楷体"/>
          <w:sz w:val="24"/>
          <w:szCs w:val="24"/>
        </w:rPr>
        <w:t>100ms</w:t>
      </w:r>
      <w:r w:rsidRPr="00C444E8">
        <w:rPr>
          <w:rFonts w:ascii="楷体" w:eastAsia="楷体" w:hAnsi="楷体" w:hint="eastAsia"/>
          <w:sz w:val="24"/>
          <w:szCs w:val="24"/>
        </w:rPr>
        <w:t>），所以每位显示的间隔不必超过</w:t>
      </w:r>
      <w:r w:rsidRPr="00C444E8">
        <w:rPr>
          <w:rFonts w:ascii="楷体" w:eastAsia="楷体" w:hAnsi="楷体"/>
          <w:sz w:val="24"/>
          <w:szCs w:val="24"/>
        </w:rPr>
        <w:t>20ms</w:t>
      </w:r>
      <w:r w:rsidRPr="00C444E8">
        <w:rPr>
          <w:rFonts w:ascii="楷体" w:eastAsia="楷体" w:hAnsi="楷体" w:hint="eastAsia"/>
          <w:sz w:val="24"/>
          <w:szCs w:val="24"/>
        </w:rPr>
        <w:t>，并保持延时一段时间，以造成视觉暂留效果，给人看上去每个数码管总在亮。</w:t>
      </w:r>
    </w:p>
    <w:p w:rsidR="00E67027" w:rsidRPr="00C444E8" w:rsidRDefault="00E67027">
      <w:pPr>
        <w:pStyle w:val="Heading4"/>
        <w:rPr>
          <w:rFonts w:ascii="楷体" w:eastAsia="楷体" w:hAnsi="楷体"/>
          <w:sz w:val="24"/>
          <w:szCs w:val="24"/>
        </w:rPr>
      </w:pPr>
      <w:bookmarkStart w:id="142" w:name="_Toc7601"/>
      <w:bookmarkStart w:id="143" w:name="_Toc765"/>
      <w:bookmarkStart w:id="144" w:name="_Toc32360"/>
      <w:bookmarkStart w:id="145" w:name="_Toc23002"/>
      <w:bookmarkStart w:id="146" w:name="_Toc7217"/>
      <w:r w:rsidRPr="00C444E8">
        <w:rPr>
          <w:rFonts w:ascii="楷体" w:eastAsia="楷体" w:hAnsi="楷体"/>
          <w:sz w:val="24"/>
          <w:szCs w:val="24"/>
        </w:rPr>
        <w:t>2.3.3.3</w:t>
      </w:r>
      <w:r w:rsidRPr="00C444E8">
        <w:rPr>
          <w:rFonts w:ascii="楷体" w:eastAsia="楷体" w:hAnsi="楷体" w:hint="eastAsia"/>
          <w:sz w:val="24"/>
          <w:szCs w:val="24"/>
        </w:rPr>
        <w:t>、数码管驱动部分</w:t>
      </w:r>
      <w:bookmarkEnd w:id="142"/>
      <w:bookmarkEnd w:id="143"/>
      <w:bookmarkEnd w:id="144"/>
      <w:bookmarkEnd w:id="145"/>
      <w:bookmarkEnd w:id="146"/>
    </w:p>
    <w:p w:rsidR="00E67027" w:rsidRPr="00C444E8" w:rsidRDefault="00E67027">
      <w:pPr>
        <w:jc w:val="center"/>
        <w:rPr>
          <w:rFonts w:ascii="楷体" w:eastAsia="楷体" w:hAnsi="楷体"/>
          <w:sz w:val="24"/>
          <w:szCs w:val="24"/>
        </w:rPr>
      </w:pPr>
      <w:r w:rsidRPr="001D7B0C">
        <w:rPr>
          <w:rFonts w:ascii="楷体" w:eastAsia="楷体" w:hAnsi="楷体"/>
          <w:noProof/>
          <w:sz w:val="24"/>
          <w:szCs w:val="24"/>
        </w:rPr>
        <w:pict>
          <v:shape id="图片 14" o:spid="_x0000_i1038" type="#_x0000_t75" style="width:213pt;height:141.75pt;visibility:visible">
            <v:imagedata r:id="rId22" o:title=""/>
          </v:shape>
        </w:pict>
      </w:r>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图十、</w:t>
      </w:r>
      <w:r w:rsidRPr="00C444E8">
        <w:rPr>
          <w:rFonts w:ascii="楷体" w:eastAsia="楷体" w:hAnsi="楷体"/>
          <w:sz w:val="24"/>
          <w:szCs w:val="24"/>
        </w:rPr>
        <w:t>74LS245</w:t>
      </w:r>
      <w:r w:rsidRPr="00C444E8">
        <w:rPr>
          <w:rFonts w:ascii="楷体" w:eastAsia="楷体" w:hAnsi="楷体" w:hint="eastAsia"/>
          <w:sz w:val="24"/>
          <w:szCs w:val="24"/>
        </w:rPr>
        <w:t>引脚图</w:t>
      </w:r>
    </w:p>
    <w:p w:rsidR="00E67027" w:rsidRPr="00C444E8" w:rsidRDefault="00E67027">
      <w:pPr>
        <w:jc w:val="center"/>
        <w:rPr>
          <w:rFonts w:ascii="楷体" w:eastAsia="楷体" w:hAnsi="楷体"/>
          <w:sz w:val="24"/>
          <w:szCs w:val="24"/>
        </w:rPr>
      </w:pPr>
    </w:p>
    <w:p w:rsidR="00E67027" w:rsidRPr="00C444E8" w:rsidRDefault="00E67027">
      <w:pPr>
        <w:rPr>
          <w:rFonts w:ascii="楷体" w:eastAsia="楷体" w:hAnsi="楷体"/>
          <w:sz w:val="24"/>
          <w:szCs w:val="24"/>
        </w:rPr>
      </w:pPr>
      <w:r w:rsidRPr="00C444E8">
        <w:rPr>
          <w:rFonts w:ascii="楷体" w:eastAsia="楷体" w:hAnsi="楷体" w:hint="eastAsia"/>
          <w:sz w:val="24"/>
          <w:szCs w:val="24"/>
        </w:rPr>
        <w:t>引脚功能：</w:t>
      </w:r>
    </w:p>
    <w:p w:rsidR="00E67027" w:rsidRPr="00C444E8" w:rsidRDefault="00E67027">
      <w:pPr>
        <w:rPr>
          <w:rFonts w:ascii="楷体" w:eastAsia="楷体" w:hAnsi="楷体"/>
          <w:sz w:val="24"/>
          <w:szCs w:val="24"/>
        </w:rPr>
      </w:pPr>
      <w:r w:rsidRPr="00C444E8">
        <w:rPr>
          <w:rFonts w:ascii="楷体" w:eastAsia="楷体" w:hAnsi="楷体"/>
          <w:sz w:val="24"/>
          <w:szCs w:val="24"/>
        </w:rPr>
        <w:t>A</w:t>
      </w:r>
      <w:r w:rsidRPr="00C444E8">
        <w:rPr>
          <w:rFonts w:ascii="楷体" w:eastAsia="楷体" w:hAnsi="楷体" w:hint="eastAsia"/>
          <w:sz w:val="24"/>
          <w:szCs w:val="24"/>
        </w:rPr>
        <w:t>：</w:t>
      </w:r>
      <w:r w:rsidRPr="00C444E8">
        <w:rPr>
          <w:rFonts w:ascii="楷体" w:eastAsia="楷体" w:hAnsi="楷体"/>
          <w:sz w:val="24"/>
          <w:szCs w:val="24"/>
        </w:rPr>
        <w:t>A</w:t>
      </w:r>
      <w:r w:rsidRPr="00C444E8">
        <w:rPr>
          <w:rFonts w:ascii="楷体" w:eastAsia="楷体" w:hAnsi="楷体" w:hint="eastAsia"/>
          <w:sz w:val="24"/>
          <w:szCs w:val="24"/>
        </w:rPr>
        <w:t>总线端</w:t>
      </w:r>
    </w:p>
    <w:p w:rsidR="00E67027" w:rsidRPr="00C444E8" w:rsidRDefault="00E67027">
      <w:pPr>
        <w:rPr>
          <w:rFonts w:ascii="楷体" w:eastAsia="楷体" w:hAnsi="楷体"/>
          <w:sz w:val="24"/>
          <w:szCs w:val="24"/>
        </w:rPr>
      </w:pPr>
      <w:r w:rsidRPr="00C444E8">
        <w:rPr>
          <w:rFonts w:ascii="楷体" w:eastAsia="楷体" w:hAnsi="楷体"/>
          <w:sz w:val="24"/>
          <w:szCs w:val="24"/>
        </w:rPr>
        <w:t>B:  B</w:t>
      </w:r>
      <w:r w:rsidRPr="00C444E8">
        <w:rPr>
          <w:rFonts w:ascii="楷体" w:eastAsia="楷体" w:hAnsi="楷体" w:hint="eastAsia"/>
          <w:sz w:val="24"/>
          <w:szCs w:val="24"/>
        </w:rPr>
        <w:t>总线端</w:t>
      </w:r>
    </w:p>
    <w:p w:rsidR="00E67027" w:rsidRPr="00C444E8" w:rsidRDefault="00E67027">
      <w:pPr>
        <w:rPr>
          <w:rFonts w:ascii="楷体" w:eastAsia="楷体" w:hAnsi="楷体"/>
          <w:sz w:val="24"/>
          <w:szCs w:val="24"/>
        </w:rPr>
      </w:pPr>
      <w:r w:rsidRPr="00C444E8">
        <w:rPr>
          <w:rFonts w:ascii="楷体" w:eastAsia="楷体" w:hAnsi="楷体"/>
          <w:position w:val="-6"/>
          <w:sz w:val="24"/>
          <w:szCs w:val="24"/>
        </w:rPr>
        <w:object w:dxaOrig="266" w:dyaOrig="347">
          <v:shape id="_x0000_i1039" type="#_x0000_t75" style="width:12.75pt;height:17.25pt;mso-position-horizontal-relative:page;mso-position-vertical-relative:page" o:ole="">
            <v:imagedata r:id="rId23" o:title=""/>
          </v:shape>
          <o:OLEObject Type="Embed" ProgID="Equation.3" ShapeID="_x0000_i1039" DrawAspect="Content" ObjectID="_1400521169" r:id="rId24">
            <o:FieldCodes>\* MERGEFORMAT</o:FieldCodes>
          </o:OLEObject>
        </w:object>
      </w:r>
      <w:r w:rsidRPr="00C444E8">
        <w:rPr>
          <w:rFonts w:ascii="楷体" w:eastAsia="楷体" w:hAnsi="楷体" w:hint="eastAsia"/>
          <w:sz w:val="24"/>
          <w:szCs w:val="24"/>
        </w:rPr>
        <w:t>：三态允许端（低电平有效）</w:t>
      </w:r>
    </w:p>
    <w:p w:rsidR="00E67027" w:rsidRPr="00C444E8" w:rsidRDefault="00E67027">
      <w:pPr>
        <w:rPr>
          <w:rFonts w:ascii="楷体" w:eastAsia="楷体" w:hAnsi="楷体"/>
          <w:sz w:val="24"/>
          <w:szCs w:val="24"/>
        </w:rPr>
      </w:pPr>
      <w:r w:rsidRPr="00C444E8">
        <w:rPr>
          <w:rFonts w:ascii="楷体" w:eastAsia="楷体" w:hAnsi="楷体"/>
          <w:sz w:val="24"/>
          <w:szCs w:val="24"/>
        </w:rPr>
        <w:t>DIR</w:t>
      </w:r>
      <w:r w:rsidRPr="00C444E8">
        <w:rPr>
          <w:rFonts w:ascii="楷体" w:eastAsia="楷体" w:hAnsi="楷体" w:hint="eastAsia"/>
          <w:sz w:val="24"/>
          <w:szCs w:val="24"/>
        </w:rPr>
        <w:t>：方向控制端</w:t>
      </w:r>
    </w:p>
    <w:p w:rsidR="00E67027" w:rsidRPr="00C444E8" w:rsidRDefault="00E67027">
      <w:pPr>
        <w:rPr>
          <w:rFonts w:ascii="楷体" w:eastAsia="楷体" w:hAnsi="楷体"/>
          <w:sz w:val="24"/>
          <w:szCs w:val="24"/>
        </w:rPr>
      </w:pPr>
      <w:r w:rsidRPr="00C444E8">
        <w:rPr>
          <w:rFonts w:ascii="楷体" w:eastAsia="楷体" w:hAnsi="楷体" w:hint="eastAsia"/>
          <w:sz w:val="24"/>
          <w:szCs w:val="24"/>
        </w:rPr>
        <w:t>功能表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06"/>
        <w:gridCol w:w="1307"/>
        <w:gridCol w:w="1654"/>
      </w:tblGrid>
      <w:tr w:rsidR="00E67027" w:rsidRPr="00C444E8">
        <w:trPr>
          <w:trHeight w:val="252"/>
        </w:trPr>
        <w:tc>
          <w:tcPr>
            <w:tcW w:w="1306" w:type="dxa"/>
          </w:tcPr>
          <w:p w:rsidR="00E67027" w:rsidRPr="00C444E8" w:rsidRDefault="00E67027">
            <w:pPr>
              <w:jc w:val="center"/>
              <w:rPr>
                <w:rFonts w:ascii="楷体" w:eastAsia="楷体" w:hAnsi="楷体"/>
                <w:sz w:val="24"/>
                <w:szCs w:val="24"/>
              </w:rPr>
            </w:pPr>
            <w:r w:rsidRPr="00C444E8">
              <w:rPr>
                <w:rFonts w:ascii="楷体" w:eastAsia="楷体" w:hAnsi="楷体"/>
                <w:position w:val="-6"/>
                <w:sz w:val="24"/>
                <w:szCs w:val="24"/>
              </w:rPr>
              <w:object w:dxaOrig="266" w:dyaOrig="347">
                <v:shape id="_x0000_i1040" type="#_x0000_t75" style="width:9.75pt;height:12.75pt;mso-position-horizontal-relative:page;mso-position-vertical-relative:page" o:ole="">
                  <v:imagedata r:id="rId25" o:title=""/>
                </v:shape>
                <o:OLEObject Type="Embed" ProgID="Equation.3" ShapeID="_x0000_i1040" DrawAspect="Content" ObjectID="_1400521170" r:id="rId26">
                  <o:FieldCodes>\* MERGEFORMAT</o:FieldCodes>
                </o:OLEObject>
              </w:object>
            </w:r>
          </w:p>
        </w:tc>
        <w:tc>
          <w:tcPr>
            <w:tcW w:w="13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DIR</w:t>
            </w:r>
          </w:p>
        </w:tc>
        <w:tc>
          <w:tcPr>
            <w:tcW w:w="1654" w:type="dxa"/>
          </w:tcPr>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操作</w:t>
            </w:r>
          </w:p>
        </w:tc>
      </w:tr>
      <w:tr w:rsidR="00E67027" w:rsidRPr="00C444E8">
        <w:trPr>
          <w:trHeight w:val="252"/>
        </w:trPr>
        <w:tc>
          <w:tcPr>
            <w:tcW w:w="1306"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L</w:t>
            </w:r>
          </w:p>
        </w:tc>
        <w:tc>
          <w:tcPr>
            <w:tcW w:w="13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L</w:t>
            </w:r>
          </w:p>
        </w:tc>
        <w:tc>
          <w:tcPr>
            <w:tcW w:w="1654"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B</w:t>
            </w:r>
            <w:r w:rsidRPr="00C444E8">
              <w:rPr>
                <w:rFonts w:ascii="楷体" w:eastAsia="楷体" w:hAnsi="楷体" w:hint="eastAsia"/>
                <w:sz w:val="24"/>
                <w:szCs w:val="24"/>
              </w:rPr>
              <w:t>端流向</w:t>
            </w:r>
            <w:r w:rsidRPr="00C444E8">
              <w:rPr>
                <w:rFonts w:ascii="楷体" w:eastAsia="楷体" w:hAnsi="楷体"/>
                <w:sz w:val="24"/>
                <w:szCs w:val="24"/>
              </w:rPr>
              <w:t>A</w:t>
            </w:r>
            <w:r w:rsidRPr="00C444E8">
              <w:rPr>
                <w:rFonts w:ascii="楷体" w:eastAsia="楷体" w:hAnsi="楷体" w:hint="eastAsia"/>
                <w:sz w:val="24"/>
                <w:szCs w:val="24"/>
              </w:rPr>
              <w:t>端</w:t>
            </w:r>
          </w:p>
        </w:tc>
      </w:tr>
      <w:tr w:rsidR="00E67027" w:rsidRPr="00C444E8">
        <w:trPr>
          <w:trHeight w:val="252"/>
        </w:trPr>
        <w:tc>
          <w:tcPr>
            <w:tcW w:w="1306"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L</w:t>
            </w:r>
          </w:p>
        </w:tc>
        <w:tc>
          <w:tcPr>
            <w:tcW w:w="13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H</w:t>
            </w:r>
          </w:p>
        </w:tc>
        <w:tc>
          <w:tcPr>
            <w:tcW w:w="1654"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A</w:t>
            </w:r>
            <w:r w:rsidRPr="00C444E8">
              <w:rPr>
                <w:rFonts w:ascii="楷体" w:eastAsia="楷体" w:hAnsi="楷体" w:hint="eastAsia"/>
                <w:sz w:val="24"/>
                <w:szCs w:val="24"/>
              </w:rPr>
              <w:t>端流向</w:t>
            </w:r>
            <w:r w:rsidRPr="00C444E8">
              <w:rPr>
                <w:rFonts w:ascii="楷体" w:eastAsia="楷体" w:hAnsi="楷体"/>
                <w:sz w:val="24"/>
                <w:szCs w:val="24"/>
              </w:rPr>
              <w:t>B</w:t>
            </w:r>
            <w:r w:rsidRPr="00C444E8">
              <w:rPr>
                <w:rFonts w:ascii="楷体" w:eastAsia="楷体" w:hAnsi="楷体" w:hint="eastAsia"/>
                <w:sz w:val="24"/>
                <w:szCs w:val="24"/>
              </w:rPr>
              <w:t>端</w:t>
            </w:r>
          </w:p>
        </w:tc>
      </w:tr>
      <w:tr w:rsidR="00E67027" w:rsidRPr="00C444E8">
        <w:trPr>
          <w:trHeight w:val="252"/>
        </w:trPr>
        <w:tc>
          <w:tcPr>
            <w:tcW w:w="1306"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H</w:t>
            </w:r>
          </w:p>
        </w:tc>
        <w:tc>
          <w:tcPr>
            <w:tcW w:w="13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X</w:t>
            </w:r>
          </w:p>
        </w:tc>
        <w:tc>
          <w:tcPr>
            <w:tcW w:w="1654" w:type="dxa"/>
          </w:tcPr>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高阻</w:t>
            </w:r>
          </w:p>
        </w:tc>
      </w:tr>
    </w:tbl>
    <w:p w:rsidR="00E67027" w:rsidRPr="00C444E8" w:rsidRDefault="00E67027">
      <w:pPr>
        <w:rPr>
          <w:rFonts w:ascii="楷体" w:eastAsia="楷体" w:hAnsi="楷体"/>
          <w:sz w:val="24"/>
          <w:szCs w:val="24"/>
        </w:rPr>
      </w:pPr>
    </w:p>
    <w:p w:rsidR="00E67027" w:rsidRPr="00C444E8" w:rsidRDefault="00E67027" w:rsidP="00C444E8">
      <w:pPr>
        <w:ind w:firstLineChars="200" w:firstLine="480"/>
        <w:rPr>
          <w:rFonts w:ascii="楷体" w:eastAsia="楷体" w:hAnsi="楷体"/>
          <w:sz w:val="24"/>
          <w:szCs w:val="24"/>
        </w:rPr>
      </w:pPr>
      <w:r w:rsidRPr="00C444E8">
        <w:rPr>
          <w:rFonts w:ascii="楷体" w:eastAsia="楷体" w:hAnsi="楷体" w:hint="eastAsia"/>
          <w:sz w:val="24"/>
          <w:szCs w:val="24"/>
        </w:rPr>
        <w:t>利用</w:t>
      </w:r>
      <w:r w:rsidRPr="00C444E8">
        <w:rPr>
          <w:rFonts w:ascii="楷体" w:eastAsia="楷体" w:hAnsi="楷体"/>
          <w:sz w:val="24"/>
          <w:szCs w:val="24"/>
        </w:rPr>
        <w:t>74LS245</w:t>
      </w:r>
      <w:r w:rsidRPr="00C444E8">
        <w:rPr>
          <w:rFonts w:ascii="楷体" w:eastAsia="楷体" w:hAnsi="楷体" w:hint="eastAsia"/>
          <w:sz w:val="24"/>
          <w:szCs w:val="24"/>
        </w:rPr>
        <w:t>可将单片机输出的</w:t>
      </w:r>
      <w:r w:rsidRPr="00C444E8">
        <w:rPr>
          <w:rFonts w:ascii="楷体" w:eastAsia="楷体" w:hAnsi="楷体"/>
          <w:sz w:val="24"/>
          <w:szCs w:val="24"/>
        </w:rPr>
        <w:t>4</w:t>
      </w:r>
      <w:r w:rsidRPr="00C444E8">
        <w:rPr>
          <w:rFonts w:ascii="楷体" w:eastAsia="楷体" w:hAnsi="楷体" w:hint="eastAsia"/>
          <w:sz w:val="24"/>
          <w:szCs w:val="24"/>
        </w:rPr>
        <w:t>个</w:t>
      </w:r>
      <w:r w:rsidRPr="00C444E8">
        <w:rPr>
          <w:rFonts w:ascii="楷体" w:eastAsia="楷体" w:hAnsi="楷体"/>
          <w:sz w:val="24"/>
          <w:szCs w:val="24"/>
        </w:rPr>
        <w:t>TTL</w:t>
      </w:r>
      <w:r w:rsidRPr="00C444E8">
        <w:rPr>
          <w:rFonts w:ascii="楷体" w:eastAsia="楷体" w:hAnsi="楷体" w:hint="eastAsia"/>
          <w:sz w:val="24"/>
          <w:szCs w:val="24"/>
        </w:rPr>
        <w:t>门电流提高到每人口为</w:t>
      </w:r>
      <w:r w:rsidRPr="00C444E8">
        <w:rPr>
          <w:rFonts w:ascii="楷体" w:eastAsia="楷体" w:hAnsi="楷体"/>
          <w:sz w:val="24"/>
          <w:szCs w:val="24"/>
        </w:rPr>
        <w:t>8</w:t>
      </w:r>
      <w:r w:rsidRPr="00C444E8">
        <w:rPr>
          <w:rFonts w:ascii="楷体" w:eastAsia="楷体" w:hAnsi="楷体" w:hint="eastAsia"/>
          <w:sz w:val="24"/>
          <w:szCs w:val="24"/>
        </w:rPr>
        <w:t>个</w:t>
      </w:r>
      <w:r w:rsidRPr="00C444E8">
        <w:rPr>
          <w:rFonts w:ascii="楷体" w:eastAsia="楷体" w:hAnsi="楷体"/>
          <w:sz w:val="24"/>
          <w:szCs w:val="24"/>
        </w:rPr>
        <w:t>TTL</w:t>
      </w:r>
      <w:r w:rsidRPr="00C444E8">
        <w:rPr>
          <w:rFonts w:ascii="楷体" w:eastAsia="楷体" w:hAnsi="楷体" w:hint="eastAsia"/>
          <w:sz w:val="24"/>
          <w:szCs w:val="24"/>
        </w:rPr>
        <w:t>门，中样提高了数码管的段选输入电流，从而提高数码的亮度。</w:t>
      </w:r>
    </w:p>
    <w:p w:rsidR="00E67027" w:rsidRPr="00C444E8" w:rsidRDefault="00E67027">
      <w:pPr>
        <w:pStyle w:val="Heading4"/>
        <w:rPr>
          <w:rFonts w:ascii="楷体" w:eastAsia="楷体" w:hAnsi="楷体"/>
          <w:sz w:val="24"/>
          <w:szCs w:val="24"/>
        </w:rPr>
      </w:pPr>
      <w:bookmarkStart w:id="147" w:name="_Toc8451"/>
      <w:bookmarkStart w:id="148" w:name="_Toc25735"/>
      <w:bookmarkStart w:id="149" w:name="_Toc23290"/>
      <w:bookmarkStart w:id="150" w:name="_Toc32369"/>
      <w:r w:rsidRPr="00C444E8">
        <w:rPr>
          <w:rFonts w:ascii="楷体" w:eastAsia="楷体" w:hAnsi="楷体"/>
          <w:sz w:val="24"/>
          <w:szCs w:val="24"/>
        </w:rPr>
        <w:t>2.3.3.4</w:t>
      </w:r>
      <w:r w:rsidRPr="00C444E8">
        <w:rPr>
          <w:rFonts w:ascii="楷体" w:eastAsia="楷体" w:hAnsi="楷体" w:hint="eastAsia"/>
          <w:sz w:val="24"/>
          <w:szCs w:val="24"/>
        </w:rPr>
        <w:t>、单片机计数及控制部分</w:t>
      </w:r>
      <w:bookmarkEnd w:id="147"/>
      <w:bookmarkEnd w:id="148"/>
      <w:bookmarkEnd w:id="149"/>
      <w:bookmarkEnd w:id="150"/>
    </w:p>
    <w:p w:rsidR="00E67027" w:rsidRPr="00C444E8" w:rsidRDefault="00E67027">
      <w:pPr>
        <w:jc w:val="center"/>
        <w:rPr>
          <w:rFonts w:ascii="楷体" w:eastAsia="楷体" w:hAnsi="楷体"/>
          <w:sz w:val="24"/>
          <w:szCs w:val="24"/>
        </w:rPr>
      </w:pPr>
      <w:r w:rsidRPr="001D7B0C">
        <w:rPr>
          <w:rFonts w:ascii="楷体" w:eastAsia="楷体" w:hAnsi="楷体"/>
          <w:noProof/>
          <w:sz w:val="24"/>
          <w:szCs w:val="24"/>
        </w:rPr>
        <w:pict>
          <v:shape id="图片 17" o:spid="_x0000_i1041" type="#_x0000_t75" style="width:210.75pt;height:166.5pt;visibility:visible">
            <v:imagedata r:id="rId27" o:title=""/>
          </v:shape>
        </w:pict>
      </w:r>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图十一、单片机计数部分</w:t>
      </w:r>
    </w:p>
    <w:p w:rsidR="00E67027" w:rsidRPr="00C444E8" w:rsidRDefault="00E67027">
      <w:pPr>
        <w:jc w:val="center"/>
        <w:rPr>
          <w:rFonts w:ascii="楷体" w:eastAsia="楷体" w:hAnsi="楷体"/>
          <w:sz w:val="24"/>
          <w:szCs w:val="24"/>
        </w:rPr>
      </w:pPr>
    </w:p>
    <w:p w:rsidR="00E67027" w:rsidRPr="00C444E8" w:rsidRDefault="00E67027">
      <w:pPr>
        <w:ind w:firstLine="420"/>
        <w:jc w:val="left"/>
        <w:rPr>
          <w:rFonts w:ascii="楷体" w:eastAsia="楷体" w:hAnsi="楷体"/>
          <w:b/>
          <w:bCs/>
          <w:sz w:val="24"/>
          <w:szCs w:val="24"/>
        </w:rPr>
      </w:pPr>
      <w:r w:rsidRPr="00C444E8">
        <w:rPr>
          <w:rFonts w:ascii="楷体" w:eastAsia="楷体" w:hAnsi="楷体" w:hint="eastAsia"/>
          <w:b/>
          <w:bCs/>
          <w:sz w:val="24"/>
          <w:szCs w:val="24"/>
        </w:rPr>
        <w:t>计数部分：</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计数部分如图十一所示。由单片机</w:t>
      </w:r>
      <w:r w:rsidRPr="00C444E8">
        <w:rPr>
          <w:rFonts w:ascii="楷体" w:eastAsia="楷体" w:hAnsi="楷体"/>
          <w:sz w:val="24"/>
          <w:szCs w:val="24"/>
        </w:rPr>
        <w:t>AT89C51</w:t>
      </w:r>
      <w:r w:rsidRPr="00C444E8">
        <w:rPr>
          <w:rFonts w:ascii="楷体" w:eastAsia="楷体" w:hAnsi="楷体" w:hint="eastAsia"/>
          <w:sz w:val="24"/>
          <w:szCs w:val="24"/>
        </w:rPr>
        <w:t>控制完成。基本原理为当红外检测部分检测到有物体经过时，红外接收电路的串联电阻会分压减小，从而使电压比较器的正向输入端小于负向输入端的电压，从而使电压比较器输出一个低电平信号，这个信号将供给单片机进行计数控制。</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计数部分有三种方案：外部中断、</w:t>
      </w:r>
      <w:r w:rsidRPr="00C444E8">
        <w:rPr>
          <w:rFonts w:ascii="楷体" w:eastAsia="楷体" w:hAnsi="楷体"/>
          <w:sz w:val="24"/>
          <w:szCs w:val="24"/>
        </w:rPr>
        <w:t>T0</w:t>
      </w:r>
      <w:r w:rsidRPr="00C444E8">
        <w:rPr>
          <w:rFonts w:ascii="楷体" w:eastAsia="楷体" w:hAnsi="楷体" w:hint="eastAsia"/>
          <w:sz w:val="24"/>
          <w:szCs w:val="24"/>
        </w:rPr>
        <w:t>或</w:t>
      </w:r>
      <w:r w:rsidRPr="00C444E8">
        <w:rPr>
          <w:rFonts w:ascii="楷体" w:eastAsia="楷体" w:hAnsi="楷体"/>
          <w:sz w:val="24"/>
          <w:szCs w:val="24"/>
        </w:rPr>
        <w:t>T1</w:t>
      </w:r>
      <w:r w:rsidRPr="00C444E8">
        <w:rPr>
          <w:rFonts w:ascii="楷体" w:eastAsia="楷体" w:hAnsi="楷体" w:hint="eastAsia"/>
          <w:sz w:val="24"/>
          <w:szCs w:val="24"/>
        </w:rPr>
        <w:t>计数器脉冲统计、查询法。</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sz w:val="24"/>
          <w:szCs w:val="24"/>
        </w:rPr>
        <w:t>T0</w:t>
      </w:r>
      <w:r w:rsidRPr="00C444E8">
        <w:rPr>
          <w:rFonts w:ascii="楷体" w:eastAsia="楷体" w:hAnsi="楷体" w:hint="eastAsia"/>
          <w:sz w:val="24"/>
          <w:szCs w:val="24"/>
        </w:rPr>
        <w:t>或</w:t>
      </w:r>
      <w:r w:rsidRPr="00C444E8">
        <w:rPr>
          <w:rFonts w:ascii="楷体" w:eastAsia="楷体" w:hAnsi="楷体"/>
          <w:sz w:val="24"/>
          <w:szCs w:val="24"/>
        </w:rPr>
        <w:t>T1</w:t>
      </w:r>
      <w:r w:rsidRPr="00C444E8">
        <w:rPr>
          <w:rFonts w:ascii="楷体" w:eastAsia="楷体" w:hAnsi="楷体" w:hint="eastAsia"/>
          <w:sz w:val="24"/>
          <w:szCs w:val="24"/>
        </w:rPr>
        <w:t>计数器主要作用是在一定时间内计数脉冲的个数，我们在这里并非研究对象为在一定时间内通过物品的数量，而是实时地在显示器上显示数当前的计数值，故我们这里不能采用</w:t>
      </w:r>
      <w:r w:rsidRPr="00C444E8">
        <w:rPr>
          <w:rFonts w:ascii="楷体" w:eastAsia="楷体" w:hAnsi="楷体"/>
          <w:sz w:val="24"/>
          <w:szCs w:val="24"/>
        </w:rPr>
        <w:t>T0</w:t>
      </w:r>
      <w:r w:rsidRPr="00C444E8">
        <w:rPr>
          <w:rFonts w:ascii="楷体" w:eastAsia="楷体" w:hAnsi="楷体" w:hint="eastAsia"/>
          <w:sz w:val="24"/>
          <w:szCs w:val="24"/>
        </w:rPr>
        <w:t>或</w:t>
      </w:r>
      <w:r w:rsidRPr="00C444E8">
        <w:rPr>
          <w:rFonts w:ascii="楷体" w:eastAsia="楷体" w:hAnsi="楷体"/>
          <w:sz w:val="24"/>
          <w:szCs w:val="24"/>
        </w:rPr>
        <w:t>T1</w:t>
      </w:r>
      <w:r w:rsidRPr="00C444E8">
        <w:rPr>
          <w:rFonts w:ascii="楷体" w:eastAsia="楷体" w:hAnsi="楷体" w:hint="eastAsia"/>
          <w:sz w:val="24"/>
          <w:szCs w:val="24"/>
        </w:rPr>
        <w:t>计数器的方式；</w:t>
      </w:r>
    </w:p>
    <w:p w:rsidR="00E67027" w:rsidRPr="00C444E8" w:rsidRDefault="00E67027" w:rsidP="00C444E8">
      <w:pPr>
        <w:spacing w:line="120" w:lineRule="auto"/>
        <w:ind w:firstLineChars="175" w:firstLine="420"/>
        <w:jc w:val="left"/>
        <w:rPr>
          <w:rFonts w:ascii="楷体" w:eastAsia="楷体" w:hAnsi="楷体"/>
          <w:sz w:val="24"/>
          <w:szCs w:val="24"/>
        </w:rPr>
      </w:pPr>
      <w:r w:rsidRPr="00C444E8">
        <w:rPr>
          <w:rFonts w:ascii="楷体" w:eastAsia="楷体" w:hAnsi="楷体" w:hint="eastAsia"/>
          <w:sz w:val="24"/>
          <w:szCs w:val="24"/>
        </w:rPr>
        <w:t>查询法是</w:t>
      </w:r>
      <w:r w:rsidRPr="00C444E8">
        <w:rPr>
          <w:rFonts w:ascii="楷体" w:eastAsia="楷体" w:hAnsi="楷体"/>
          <w:sz w:val="24"/>
          <w:szCs w:val="24"/>
        </w:rPr>
        <w:t>CPU</w:t>
      </w:r>
      <w:r w:rsidRPr="00C444E8">
        <w:rPr>
          <w:rFonts w:ascii="楷体" w:eastAsia="楷体" w:hAnsi="楷体" w:hint="eastAsia"/>
          <w:sz w:val="24"/>
          <w:szCs w:val="24"/>
        </w:rPr>
        <w:t>在一定时间内或是时刻地在查询是否有计数脉冲产生。我们知道，</w:t>
      </w:r>
      <w:r w:rsidRPr="00C444E8">
        <w:rPr>
          <w:rFonts w:ascii="楷体" w:eastAsia="楷体" w:hAnsi="楷体"/>
          <w:sz w:val="24"/>
          <w:szCs w:val="24"/>
        </w:rPr>
        <w:t>CPU</w:t>
      </w:r>
      <w:r w:rsidRPr="00C444E8">
        <w:rPr>
          <w:rFonts w:ascii="楷体" w:eastAsia="楷体" w:hAnsi="楷体" w:hint="eastAsia"/>
          <w:sz w:val="24"/>
          <w:szCs w:val="24"/>
        </w:rPr>
        <w:t>每查询一个脉冲大约用到的时间是一个机器周期，也就是</w:t>
      </w:r>
      <w:r w:rsidRPr="00C444E8">
        <w:rPr>
          <w:rFonts w:ascii="楷体" w:eastAsia="楷体" w:hAnsi="楷体"/>
          <w:sz w:val="24"/>
          <w:szCs w:val="24"/>
        </w:rPr>
        <w:t>12</w:t>
      </w:r>
      <w:r w:rsidRPr="00C444E8">
        <w:rPr>
          <w:rFonts w:ascii="楷体" w:eastAsia="楷体" w:hAnsi="楷体" w:hint="eastAsia"/>
          <w:sz w:val="24"/>
          <w:szCs w:val="24"/>
        </w:rPr>
        <w:t>个振荡周期，即</w:t>
      </w:r>
      <w:r w:rsidRPr="00C444E8">
        <w:rPr>
          <w:rFonts w:ascii="楷体" w:eastAsia="楷体" w:hAnsi="楷体"/>
          <w:sz w:val="24"/>
          <w:szCs w:val="24"/>
        </w:rPr>
        <w:t>1</w:t>
      </w:r>
      <w:r w:rsidRPr="00C444E8">
        <w:rPr>
          <w:rFonts w:ascii="楷体" w:eastAsia="楷体" w:hAnsi="楷体"/>
          <w:position w:val="-10"/>
          <w:sz w:val="24"/>
          <w:szCs w:val="24"/>
        </w:rPr>
        <w:object w:dxaOrig="244" w:dyaOrig="264">
          <v:shape id="_x0000_i1042" type="#_x0000_t75" style="width:12pt;height:12.75pt;mso-position-horizontal-relative:page;mso-position-vertical-relative:page" o:ole="">
            <v:imagedata r:id="rId28" o:title=""/>
          </v:shape>
          <o:OLEObject Type="Embed" ProgID="Equation.3" ShapeID="_x0000_i1042" DrawAspect="Content" ObjectID="_1400521171" r:id="rId29">
            <o:FieldCodes>\* MERGEFORMAT</o:FieldCodes>
          </o:OLEObject>
        </w:object>
      </w:r>
      <w:r w:rsidRPr="00C444E8">
        <w:rPr>
          <w:rFonts w:ascii="楷体" w:eastAsia="楷体" w:hAnsi="楷体"/>
          <w:sz w:val="24"/>
          <w:szCs w:val="24"/>
        </w:rPr>
        <w:t>s</w:t>
      </w:r>
      <w:r w:rsidRPr="00C444E8">
        <w:rPr>
          <w:rFonts w:ascii="楷体" w:eastAsia="楷体" w:hAnsi="楷体" w:hint="eastAsia"/>
          <w:sz w:val="24"/>
          <w:szCs w:val="24"/>
        </w:rPr>
        <w:t>的时间，相对于单片机的运行速度而言，外部流水线的传输速度实在太慢，如果执意要用查询法进行统计物体的传输速度，这样对于单片机的时间资源太浪费，我们在设计单片机产品中，时间资源和空间资料特别珍贵，不能轻易浪费，故查询方案舍弃。</w:t>
      </w:r>
    </w:p>
    <w:p w:rsidR="00E67027" w:rsidRPr="00C444E8" w:rsidRDefault="00E67027" w:rsidP="00C444E8">
      <w:pPr>
        <w:spacing w:line="120" w:lineRule="auto"/>
        <w:ind w:firstLineChars="175" w:firstLine="420"/>
        <w:jc w:val="left"/>
        <w:rPr>
          <w:rFonts w:ascii="楷体" w:eastAsia="楷体" w:hAnsi="楷体"/>
          <w:sz w:val="24"/>
          <w:szCs w:val="24"/>
        </w:rPr>
      </w:pPr>
      <w:r w:rsidRPr="00C444E8">
        <w:rPr>
          <w:rFonts w:ascii="楷体" w:eastAsia="楷体" w:hAnsi="楷体" w:hint="eastAsia"/>
          <w:sz w:val="24"/>
          <w:szCs w:val="24"/>
        </w:rPr>
        <w:t>外部中断法是利用</w:t>
      </w:r>
      <w:r w:rsidRPr="00C444E8">
        <w:rPr>
          <w:rFonts w:ascii="楷体" w:eastAsia="楷体" w:hAnsi="楷体"/>
          <w:sz w:val="24"/>
          <w:szCs w:val="24"/>
        </w:rPr>
        <w:t>P3.2</w:t>
      </w:r>
      <w:r w:rsidRPr="00C444E8">
        <w:rPr>
          <w:rFonts w:ascii="楷体" w:eastAsia="楷体" w:hAnsi="楷体" w:hint="eastAsia"/>
          <w:sz w:val="24"/>
          <w:szCs w:val="24"/>
        </w:rPr>
        <w:t>口的第二功能，</w:t>
      </w:r>
      <w:r w:rsidRPr="00C444E8">
        <w:rPr>
          <w:rFonts w:ascii="楷体" w:eastAsia="楷体" w:hAnsi="楷体"/>
          <w:sz w:val="24"/>
          <w:szCs w:val="24"/>
        </w:rPr>
        <w:t>INT0</w:t>
      </w:r>
      <w:r w:rsidRPr="00C444E8">
        <w:rPr>
          <w:rFonts w:ascii="楷体" w:eastAsia="楷体" w:hAnsi="楷体" w:hint="eastAsia"/>
          <w:sz w:val="24"/>
          <w:szCs w:val="24"/>
        </w:rPr>
        <w:t>中断，这时，当有一低电平产生时，单片机将自动进入中断服务程序，进行处理外部中断问题，但在这时，由于外界干扰或者物体的特性，可能会进行反复地中断触发，这样可能会造成误计，重计等错误后果，在这里我们处理的办法是我们不再利用电平触发，而采用负边沿触发方式，这样只有产生一个完整的脉冲，才会有负边沿产生，这样就可以在很大程序上解决了误差的问题。</w:t>
      </w:r>
    </w:p>
    <w:p w:rsidR="00E67027" w:rsidRPr="00C444E8" w:rsidRDefault="00E67027" w:rsidP="00C444E8">
      <w:pPr>
        <w:spacing w:line="120" w:lineRule="auto"/>
        <w:ind w:firstLineChars="175" w:firstLine="420"/>
        <w:jc w:val="left"/>
        <w:rPr>
          <w:rFonts w:ascii="楷体" w:eastAsia="楷体" w:hAnsi="楷体"/>
          <w:sz w:val="24"/>
          <w:szCs w:val="24"/>
        </w:rPr>
      </w:pPr>
      <w:r w:rsidRPr="00C444E8">
        <w:rPr>
          <w:rFonts w:ascii="楷体" w:eastAsia="楷体" w:hAnsi="楷体" w:hint="eastAsia"/>
          <w:sz w:val="24"/>
          <w:szCs w:val="24"/>
        </w:rPr>
        <w:t>综上所述，在本设计在最合理的是采用外部中断方式计数。</w:t>
      </w:r>
    </w:p>
    <w:p w:rsidR="00E67027" w:rsidRPr="00C444E8" w:rsidRDefault="00E67027" w:rsidP="00C444E8">
      <w:pPr>
        <w:ind w:firstLineChars="175" w:firstLine="422"/>
        <w:jc w:val="left"/>
        <w:rPr>
          <w:rFonts w:ascii="楷体" w:eastAsia="楷体" w:hAnsi="楷体"/>
          <w:b/>
          <w:bCs/>
          <w:sz w:val="24"/>
          <w:szCs w:val="24"/>
        </w:rPr>
      </w:pPr>
      <w:r w:rsidRPr="00C444E8">
        <w:rPr>
          <w:rFonts w:ascii="楷体" w:eastAsia="楷体" w:hAnsi="楷体" w:hint="eastAsia"/>
          <w:b/>
          <w:bCs/>
          <w:sz w:val="24"/>
          <w:szCs w:val="24"/>
        </w:rPr>
        <w:t>单片机控制部分：</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单片机控制数码管显示有责任中方案，和种是查询法，另一种是中断法，这里的中断不再是外部中断，而是利用单片机内部的定时器产生定时中断，从而控制数码管的显示。</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查询法类似于上面所说的脉冲的查询方法，主程序在不停地查询并显示数码管的点亮，并且在每位数码管之间还要插入延时程序，而这些延时程序一般都是利用空操作的方法进行延时，这样浪费了大量的时间和空间资料。在工程设计和产品制作中，一般不采用此方案。</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中断法是利用单片机内部产生的溢出进行计数和定时，这样可以准确在某时刻或是是规定的时刻做相应的工作。在本设计中，是用数码管每</w:t>
      </w:r>
      <w:r w:rsidRPr="00C444E8">
        <w:rPr>
          <w:rFonts w:ascii="楷体" w:eastAsia="楷体" w:hAnsi="楷体"/>
          <w:sz w:val="24"/>
          <w:szCs w:val="24"/>
        </w:rPr>
        <w:t>1ms</w:t>
      </w:r>
      <w:r w:rsidRPr="00C444E8">
        <w:rPr>
          <w:rFonts w:ascii="楷体" w:eastAsia="楷体" w:hAnsi="楷体" w:hint="eastAsia"/>
          <w:sz w:val="24"/>
          <w:szCs w:val="24"/>
        </w:rPr>
        <w:t>轮循地扫描，点亮数码管。</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但是，在以上的显示和计数的相应程序段中，可能会遇到两者同时进入中断问题，如果遇到这样的问题，可能会导致单片机死机或者程序跑飞的情况，我们为了避免这样的情况产生，我们在这里必须设定优先级，在工业生产中，要计算出正确的数值才是最重要的，所以，我们这里就要设为检测外部脉冲人优先级。</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sz w:val="24"/>
          <w:szCs w:val="24"/>
        </w:rPr>
        <w:t>AT89C51</w:t>
      </w:r>
      <w:r w:rsidRPr="00C444E8">
        <w:rPr>
          <w:rFonts w:ascii="楷体" w:eastAsia="楷体" w:hAnsi="楷体" w:hint="eastAsia"/>
          <w:sz w:val="24"/>
          <w:szCs w:val="24"/>
        </w:rPr>
        <w:t>有以下标准功能：</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sz w:val="24"/>
          <w:szCs w:val="24"/>
        </w:rPr>
        <w:t>4K</w:t>
      </w:r>
      <w:r w:rsidRPr="00C444E8">
        <w:rPr>
          <w:rFonts w:ascii="楷体" w:eastAsia="楷体" w:hAnsi="楷体" w:hint="eastAsia"/>
          <w:sz w:val="24"/>
          <w:szCs w:val="24"/>
        </w:rPr>
        <w:t>字节</w:t>
      </w:r>
      <w:r w:rsidRPr="00C444E8">
        <w:rPr>
          <w:rFonts w:ascii="楷体" w:eastAsia="楷体" w:hAnsi="楷体"/>
          <w:sz w:val="24"/>
          <w:szCs w:val="24"/>
        </w:rPr>
        <w:t>FLASH</w:t>
      </w:r>
      <w:r w:rsidRPr="00C444E8">
        <w:rPr>
          <w:rFonts w:ascii="楷体" w:eastAsia="楷体" w:hAnsi="楷体" w:hint="eastAsia"/>
          <w:sz w:val="24"/>
          <w:szCs w:val="24"/>
        </w:rPr>
        <w:t>闪烁存储器、</w:t>
      </w:r>
      <w:r w:rsidRPr="00C444E8">
        <w:rPr>
          <w:rFonts w:ascii="楷体" w:eastAsia="楷体" w:hAnsi="楷体"/>
          <w:sz w:val="24"/>
          <w:szCs w:val="24"/>
        </w:rPr>
        <w:t>128</w:t>
      </w:r>
      <w:r w:rsidRPr="00C444E8">
        <w:rPr>
          <w:rFonts w:ascii="楷体" w:eastAsia="楷体" w:hAnsi="楷体" w:hint="eastAsia"/>
          <w:sz w:val="24"/>
          <w:szCs w:val="24"/>
        </w:rPr>
        <w:t>字节内部</w:t>
      </w:r>
      <w:r w:rsidRPr="00C444E8">
        <w:rPr>
          <w:rFonts w:ascii="楷体" w:eastAsia="楷体" w:hAnsi="楷体"/>
          <w:sz w:val="24"/>
          <w:szCs w:val="24"/>
        </w:rPr>
        <w:t>RAM</w:t>
      </w:r>
      <w:r w:rsidRPr="00C444E8">
        <w:rPr>
          <w:rFonts w:ascii="楷体" w:eastAsia="楷体" w:hAnsi="楷体" w:hint="eastAsia"/>
          <w:sz w:val="24"/>
          <w:szCs w:val="24"/>
        </w:rPr>
        <w:t>、</w:t>
      </w:r>
      <w:r w:rsidRPr="00C444E8">
        <w:rPr>
          <w:rFonts w:ascii="楷体" w:eastAsia="楷体" w:hAnsi="楷体"/>
          <w:sz w:val="24"/>
          <w:szCs w:val="24"/>
        </w:rPr>
        <w:t>32</w:t>
      </w:r>
      <w:r w:rsidRPr="00C444E8">
        <w:rPr>
          <w:rFonts w:ascii="楷体" w:eastAsia="楷体" w:hAnsi="楷体" w:hint="eastAsia"/>
          <w:sz w:val="24"/>
          <w:szCs w:val="24"/>
        </w:rPr>
        <w:t>个</w:t>
      </w:r>
      <w:r w:rsidRPr="00C444E8">
        <w:rPr>
          <w:rFonts w:ascii="楷体" w:eastAsia="楷体" w:hAnsi="楷体"/>
          <w:sz w:val="24"/>
          <w:szCs w:val="24"/>
        </w:rPr>
        <w:t>I/O</w:t>
      </w:r>
      <w:r w:rsidRPr="00C444E8">
        <w:rPr>
          <w:rFonts w:ascii="楷体" w:eastAsia="楷体" w:hAnsi="楷体" w:hint="eastAsia"/>
          <w:sz w:val="24"/>
          <w:szCs w:val="24"/>
        </w:rPr>
        <w:t>口线、两个</w:t>
      </w:r>
      <w:r w:rsidRPr="00C444E8">
        <w:rPr>
          <w:rFonts w:ascii="楷体" w:eastAsia="楷体" w:hAnsi="楷体"/>
          <w:sz w:val="24"/>
          <w:szCs w:val="24"/>
        </w:rPr>
        <w:t>16</w:t>
      </w:r>
      <w:r w:rsidRPr="00C444E8">
        <w:rPr>
          <w:rFonts w:ascii="楷体" w:eastAsia="楷体" w:hAnsi="楷体" w:hint="eastAsia"/>
          <w:sz w:val="24"/>
          <w:szCs w:val="24"/>
        </w:rPr>
        <w:t>位定时</w:t>
      </w:r>
      <w:r w:rsidRPr="00C444E8">
        <w:rPr>
          <w:rFonts w:ascii="楷体" w:eastAsia="楷体" w:hAnsi="楷体"/>
          <w:sz w:val="24"/>
          <w:szCs w:val="24"/>
        </w:rPr>
        <w:t>/</w:t>
      </w:r>
      <w:r w:rsidRPr="00C444E8">
        <w:rPr>
          <w:rFonts w:ascii="楷体" w:eastAsia="楷体" w:hAnsi="楷体" w:hint="eastAsia"/>
          <w:sz w:val="24"/>
          <w:szCs w:val="24"/>
        </w:rPr>
        <w:t>计数器、一个</w:t>
      </w:r>
      <w:r w:rsidRPr="00C444E8">
        <w:rPr>
          <w:rFonts w:ascii="楷体" w:eastAsia="楷体" w:hAnsi="楷体"/>
          <w:sz w:val="24"/>
          <w:szCs w:val="24"/>
        </w:rPr>
        <w:t>5</w:t>
      </w:r>
      <w:r w:rsidRPr="00C444E8">
        <w:rPr>
          <w:rFonts w:ascii="楷体" w:eastAsia="楷体" w:hAnsi="楷体" w:hint="eastAsia"/>
          <w:sz w:val="24"/>
          <w:szCs w:val="24"/>
        </w:rPr>
        <w:t>向量两级中断、一个全双工串行通信口、片内振荡电路、同时</w:t>
      </w:r>
      <w:r w:rsidRPr="00C444E8">
        <w:rPr>
          <w:rFonts w:ascii="楷体" w:eastAsia="楷体" w:hAnsi="楷体"/>
          <w:sz w:val="24"/>
          <w:szCs w:val="24"/>
        </w:rPr>
        <w:t>AT89C51</w:t>
      </w:r>
      <w:r w:rsidRPr="00C444E8">
        <w:rPr>
          <w:rFonts w:ascii="楷体" w:eastAsia="楷体" w:hAnsi="楷体" w:hint="eastAsia"/>
          <w:sz w:val="24"/>
          <w:szCs w:val="24"/>
        </w:rPr>
        <w:t>可降至</w:t>
      </w:r>
      <w:r w:rsidRPr="00C444E8">
        <w:rPr>
          <w:rFonts w:ascii="楷体" w:eastAsia="楷体" w:hAnsi="楷体"/>
          <w:sz w:val="24"/>
          <w:szCs w:val="24"/>
        </w:rPr>
        <w:t>0HZ</w:t>
      </w:r>
      <w:r w:rsidRPr="00C444E8">
        <w:rPr>
          <w:rFonts w:ascii="楷体" w:eastAsia="楷体" w:hAnsi="楷体" w:hint="eastAsia"/>
          <w:sz w:val="24"/>
          <w:szCs w:val="24"/>
        </w:rPr>
        <w:t>的静态逻辑操作，并支持两个软件的节电工作模式。空闲方式停止</w:t>
      </w:r>
      <w:r w:rsidRPr="00C444E8">
        <w:rPr>
          <w:rFonts w:ascii="楷体" w:eastAsia="楷体" w:hAnsi="楷体"/>
          <w:sz w:val="24"/>
          <w:szCs w:val="24"/>
        </w:rPr>
        <w:t>CPU</w:t>
      </w:r>
      <w:r w:rsidRPr="00C444E8">
        <w:rPr>
          <w:rFonts w:ascii="楷体" w:eastAsia="楷体" w:hAnsi="楷体" w:hint="eastAsia"/>
          <w:sz w:val="24"/>
          <w:szCs w:val="24"/>
        </w:rPr>
        <w:t>的工作，但是允许</w:t>
      </w:r>
      <w:r w:rsidRPr="00C444E8">
        <w:rPr>
          <w:rFonts w:ascii="楷体" w:eastAsia="楷体" w:hAnsi="楷体"/>
          <w:sz w:val="24"/>
          <w:szCs w:val="24"/>
        </w:rPr>
        <w:t>RAM</w:t>
      </w:r>
      <w:r w:rsidRPr="00C444E8">
        <w:rPr>
          <w:rFonts w:ascii="楷体" w:eastAsia="楷体" w:hAnsi="楷体" w:hint="eastAsia"/>
          <w:sz w:val="24"/>
          <w:szCs w:val="24"/>
        </w:rPr>
        <w:t>、定时</w:t>
      </w:r>
      <w:r w:rsidRPr="00C444E8">
        <w:rPr>
          <w:rFonts w:ascii="楷体" w:eastAsia="楷体" w:hAnsi="楷体"/>
          <w:sz w:val="24"/>
          <w:szCs w:val="24"/>
        </w:rPr>
        <w:t>/</w:t>
      </w:r>
      <w:r w:rsidRPr="00C444E8">
        <w:rPr>
          <w:rFonts w:ascii="楷体" w:eastAsia="楷体" w:hAnsi="楷体" w:hint="eastAsia"/>
          <w:sz w:val="24"/>
          <w:szCs w:val="24"/>
        </w:rPr>
        <w:t>计数器、串行通信口及中断系统继续工作。掉电后保存</w:t>
      </w:r>
      <w:r w:rsidRPr="00C444E8">
        <w:rPr>
          <w:rFonts w:ascii="楷体" w:eastAsia="楷体" w:hAnsi="楷体"/>
          <w:sz w:val="24"/>
          <w:szCs w:val="24"/>
        </w:rPr>
        <w:t>ROM</w:t>
      </w:r>
      <w:r w:rsidRPr="00C444E8">
        <w:rPr>
          <w:rFonts w:ascii="楷体" w:eastAsia="楷体" w:hAnsi="楷体" w:hint="eastAsia"/>
          <w:sz w:val="24"/>
          <w:szCs w:val="24"/>
        </w:rPr>
        <w:t>的内容，但振荡器停止工作并禁止其他所有部件工作直到下一个硬件复位。</w:t>
      </w:r>
    </w:p>
    <w:p w:rsidR="00E67027" w:rsidRPr="00C444E8" w:rsidRDefault="00E67027">
      <w:pPr>
        <w:jc w:val="center"/>
        <w:rPr>
          <w:rFonts w:ascii="楷体" w:eastAsia="楷体" w:hAnsi="楷体"/>
          <w:sz w:val="24"/>
          <w:szCs w:val="24"/>
        </w:rPr>
      </w:pPr>
      <w:r w:rsidRPr="001D7B0C">
        <w:rPr>
          <w:rFonts w:ascii="楷体" w:eastAsia="楷体" w:hAnsi="楷体"/>
          <w:noProof/>
          <w:sz w:val="24"/>
          <w:szCs w:val="24"/>
        </w:rPr>
        <w:pict>
          <v:shape id="图片 19" o:spid="_x0000_i1043" type="#_x0000_t75" alt="图片1" style="width:201.75pt;height:179.25pt;visibility:visible">
            <v:imagedata r:id="rId30" o:title=""/>
          </v:shape>
        </w:pict>
      </w:r>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图十二、</w:t>
      </w:r>
      <w:r w:rsidRPr="00C444E8">
        <w:rPr>
          <w:rFonts w:ascii="楷体" w:eastAsia="楷体" w:hAnsi="楷体"/>
          <w:sz w:val="24"/>
          <w:szCs w:val="24"/>
        </w:rPr>
        <w:t>AT89C51</w:t>
      </w:r>
      <w:r w:rsidRPr="00C444E8">
        <w:rPr>
          <w:rFonts w:ascii="楷体" w:eastAsia="楷体" w:hAnsi="楷体" w:hint="eastAsia"/>
          <w:sz w:val="24"/>
          <w:szCs w:val="24"/>
        </w:rPr>
        <w:t>单片机外型</w:t>
      </w:r>
    </w:p>
    <w:p w:rsidR="00E67027" w:rsidRPr="00C444E8" w:rsidRDefault="00E67027">
      <w:pPr>
        <w:jc w:val="center"/>
        <w:rPr>
          <w:rFonts w:ascii="楷体" w:eastAsia="楷体" w:hAnsi="楷体"/>
          <w:sz w:val="24"/>
          <w:szCs w:val="24"/>
        </w:rPr>
      </w:pPr>
      <w:r w:rsidRPr="001D7B0C">
        <w:rPr>
          <w:rFonts w:ascii="楷体" w:eastAsia="楷体" w:hAnsi="楷体"/>
          <w:noProof/>
          <w:sz w:val="24"/>
          <w:szCs w:val="24"/>
        </w:rPr>
        <w:pict>
          <v:shape id="图片 20" o:spid="_x0000_i1044" type="#_x0000_t75" style="width:168pt;height:186.75pt;visibility:visible">
            <v:imagedata r:id="rId31" o:title="" gain="84021f" blacklevel="655f"/>
          </v:shape>
        </w:pict>
      </w:r>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图十三、</w:t>
      </w:r>
      <w:r w:rsidRPr="00C444E8">
        <w:rPr>
          <w:rFonts w:ascii="楷体" w:eastAsia="楷体" w:hAnsi="楷体"/>
          <w:sz w:val="24"/>
          <w:szCs w:val="24"/>
        </w:rPr>
        <w:t>AT89C51P3</w:t>
      </w:r>
      <w:r w:rsidRPr="00C444E8">
        <w:rPr>
          <w:rFonts w:ascii="楷体" w:eastAsia="楷体" w:hAnsi="楷体" w:hint="eastAsia"/>
          <w:sz w:val="24"/>
          <w:szCs w:val="24"/>
        </w:rPr>
        <w:t>口功能</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sz w:val="24"/>
          <w:szCs w:val="24"/>
        </w:rPr>
        <w:t>AT89C51</w:t>
      </w:r>
      <w:r w:rsidRPr="00C444E8">
        <w:rPr>
          <w:rFonts w:ascii="楷体" w:eastAsia="楷体" w:hAnsi="楷体" w:hint="eastAsia"/>
          <w:sz w:val="24"/>
          <w:szCs w:val="24"/>
        </w:rPr>
        <w:t>共有四十个引脚，采用双列直插式封闭，各引脚功能如下：</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sz w:val="24"/>
          <w:szCs w:val="24"/>
        </w:rPr>
        <w:t>P0</w:t>
      </w:r>
      <w:r w:rsidRPr="00C444E8">
        <w:rPr>
          <w:rFonts w:ascii="楷体" w:eastAsia="楷体" w:hAnsi="楷体" w:hint="eastAsia"/>
          <w:sz w:val="24"/>
          <w:szCs w:val="24"/>
        </w:rPr>
        <w:t>～</w:t>
      </w:r>
      <w:r w:rsidRPr="00C444E8">
        <w:rPr>
          <w:rFonts w:ascii="楷体" w:eastAsia="楷体" w:hAnsi="楷体"/>
          <w:sz w:val="24"/>
          <w:szCs w:val="24"/>
        </w:rPr>
        <w:t>P3</w:t>
      </w:r>
      <w:r w:rsidRPr="00C444E8">
        <w:rPr>
          <w:rFonts w:ascii="楷体" w:eastAsia="楷体" w:hAnsi="楷体" w:hint="eastAsia"/>
          <w:sz w:val="24"/>
          <w:szCs w:val="24"/>
        </w:rPr>
        <w:t>：数据输入输出端口。</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sz w:val="24"/>
          <w:szCs w:val="24"/>
        </w:rPr>
        <w:t>P0</w:t>
      </w:r>
      <w:r w:rsidRPr="00C444E8">
        <w:rPr>
          <w:rFonts w:ascii="楷体" w:eastAsia="楷体" w:hAnsi="楷体" w:hint="eastAsia"/>
          <w:sz w:val="24"/>
          <w:szCs w:val="24"/>
        </w:rPr>
        <w:t>口：一个漏极开路的</w:t>
      </w:r>
      <w:r w:rsidRPr="00C444E8">
        <w:rPr>
          <w:rFonts w:ascii="楷体" w:eastAsia="楷体" w:hAnsi="楷体"/>
          <w:sz w:val="24"/>
          <w:szCs w:val="24"/>
        </w:rPr>
        <w:t>8</w:t>
      </w:r>
      <w:r w:rsidRPr="00C444E8">
        <w:rPr>
          <w:rFonts w:ascii="楷体" w:eastAsia="楷体" w:hAnsi="楷体" w:hint="eastAsia"/>
          <w:sz w:val="24"/>
          <w:szCs w:val="24"/>
        </w:rPr>
        <w:t>位准双向</w:t>
      </w:r>
      <w:r w:rsidRPr="00C444E8">
        <w:rPr>
          <w:rFonts w:ascii="楷体" w:eastAsia="楷体" w:hAnsi="楷体"/>
          <w:sz w:val="24"/>
          <w:szCs w:val="24"/>
        </w:rPr>
        <w:t>I/O</w:t>
      </w:r>
      <w:r w:rsidRPr="00C444E8">
        <w:rPr>
          <w:rFonts w:ascii="楷体" w:eastAsia="楷体" w:hAnsi="楷体" w:hint="eastAsia"/>
          <w:sz w:val="24"/>
          <w:szCs w:val="24"/>
        </w:rPr>
        <w:t>端口，作为漏极开路的输出端口，每位能驱动</w:t>
      </w:r>
      <w:r w:rsidRPr="00C444E8">
        <w:rPr>
          <w:rFonts w:ascii="楷体" w:eastAsia="楷体" w:hAnsi="楷体"/>
          <w:sz w:val="24"/>
          <w:szCs w:val="24"/>
        </w:rPr>
        <w:t>8</w:t>
      </w:r>
      <w:r w:rsidRPr="00C444E8">
        <w:rPr>
          <w:rFonts w:ascii="楷体" w:eastAsia="楷体" w:hAnsi="楷体" w:hint="eastAsia"/>
          <w:sz w:val="24"/>
          <w:szCs w:val="24"/>
        </w:rPr>
        <w:t>个</w:t>
      </w:r>
      <w:r w:rsidRPr="00C444E8">
        <w:rPr>
          <w:rFonts w:ascii="楷体" w:eastAsia="楷体" w:hAnsi="楷体"/>
          <w:sz w:val="24"/>
          <w:szCs w:val="24"/>
        </w:rPr>
        <w:t>LS</w:t>
      </w:r>
      <w:r w:rsidRPr="00C444E8">
        <w:rPr>
          <w:rFonts w:ascii="楷体" w:eastAsia="楷体" w:hAnsi="楷体" w:hint="eastAsia"/>
          <w:sz w:val="24"/>
          <w:szCs w:val="24"/>
        </w:rPr>
        <w:t>型</w:t>
      </w:r>
      <w:r w:rsidRPr="00C444E8">
        <w:rPr>
          <w:rFonts w:ascii="楷体" w:eastAsia="楷体" w:hAnsi="楷体"/>
          <w:sz w:val="24"/>
          <w:szCs w:val="24"/>
        </w:rPr>
        <w:t>TTL</w:t>
      </w:r>
      <w:r w:rsidRPr="00C444E8">
        <w:rPr>
          <w:rFonts w:ascii="楷体" w:eastAsia="楷体" w:hAnsi="楷体" w:hint="eastAsia"/>
          <w:sz w:val="24"/>
          <w:szCs w:val="24"/>
        </w:rPr>
        <w:t>负载。当</w:t>
      </w:r>
      <w:r w:rsidRPr="00C444E8">
        <w:rPr>
          <w:rFonts w:ascii="楷体" w:eastAsia="楷体" w:hAnsi="楷体"/>
          <w:sz w:val="24"/>
          <w:szCs w:val="24"/>
        </w:rPr>
        <w:t>P0</w:t>
      </w:r>
      <w:r w:rsidRPr="00C444E8">
        <w:rPr>
          <w:rFonts w:ascii="楷体" w:eastAsia="楷体" w:hAnsi="楷体" w:hint="eastAsia"/>
          <w:sz w:val="24"/>
          <w:szCs w:val="24"/>
        </w:rPr>
        <w:t>口作为输入口使用时，应先向口锁存器（地址</w:t>
      </w:r>
      <w:r w:rsidRPr="00C444E8">
        <w:rPr>
          <w:rFonts w:ascii="楷体" w:eastAsia="楷体" w:hAnsi="楷体"/>
          <w:sz w:val="24"/>
          <w:szCs w:val="24"/>
        </w:rPr>
        <w:t>80H</w:t>
      </w:r>
      <w:r w:rsidRPr="00C444E8">
        <w:rPr>
          <w:rFonts w:ascii="楷体" w:eastAsia="楷体" w:hAnsi="楷体" w:hint="eastAsia"/>
          <w:sz w:val="24"/>
          <w:szCs w:val="24"/>
        </w:rPr>
        <w:t>）定入全</w:t>
      </w:r>
      <w:r w:rsidRPr="00C444E8">
        <w:rPr>
          <w:rFonts w:ascii="楷体" w:eastAsia="楷体" w:hAnsi="楷体"/>
          <w:sz w:val="24"/>
          <w:szCs w:val="24"/>
        </w:rPr>
        <w:t>1</w:t>
      </w:r>
      <w:r w:rsidRPr="00C444E8">
        <w:rPr>
          <w:rFonts w:ascii="楷体" w:eastAsia="楷体" w:hAnsi="楷体" w:hint="eastAsia"/>
          <w:sz w:val="24"/>
          <w:szCs w:val="24"/>
        </w:rPr>
        <w:t>，此时</w:t>
      </w:r>
      <w:r w:rsidRPr="00C444E8">
        <w:rPr>
          <w:rFonts w:ascii="楷体" w:eastAsia="楷体" w:hAnsi="楷体"/>
          <w:sz w:val="24"/>
          <w:szCs w:val="24"/>
        </w:rPr>
        <w:t>P0</w:t>
      </w:r>
      <w:r w:rsidRPr="00C444E8">
        <w:rPr>
          <w:rFonts w:ascii="楷体" w:eastAsia="楷体" w:hAnsi="楷体" w:hint="eastAsia"/>
          <w:sz w:val="24"/>
          <w:szCs w:val="24"/>
        </w:rPr>
        <w:t>口的全部引脚浮空，可作为高阻抗输入。作输入口作用时要先写我，这就是准双向的含义。</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sz w:val="24"/>
          <w:szCs w:val="24"/>
        </w:rPr>
        <w:t>P1</w:t>
      </w:r>
      <w:r w:rsidRPr="00C444E8">
        <w:rPr>
          <w:rFonts w:ascii="楷体" w:eastAsia="楷体" w:hAnsi="楷体" w:hint="eastAsia"/>
          <w:sz w:val="24"/>
          <w:szCs w:val="24"/>
        </w:rPr>
        <w:t>口：一个带有内部上拉电阻的</w:t>
      </w:r>
      <w:r w:rsidRPr="00C444E8">
        <w:rPr>
          <w:rFonts w:ascii="楷体" w:eastAsia="楷体" w:hAnsi="楷体"/>
          <w:sz w:val="24"/>
          <w:szCs w:val="24"/>
        </w:rPr>
        <w:t>8</w:t>
      </w:r>
      <w:r w:rsidRPr="00C444E8">
        <w:rPr>
          <w:rFonts w:ascii="楷体" w:eastAsia="楷体" w:hAnsi="楷体" w:hint="eastAsia"/>
          <w:sz w:val="24"/>
          <w:szCs w:val="24"/>
        </w:rPr>
        <w:t>位双向</w:t>
      </w:r>
      <w:r w:rsidRPr="00C444E8">
        <w:rPr>
          <w:rFonts w:ascii="楷体" w:eastAsia="楷体" w:hAnsi="楷体"/>
          <w:sz w:val="24"/>
          <w:szCs w:val="24"/>
        </w:rPr>
        <w:t>I/O</w:t>
      </w:r>
      <w:r w:rsidRPr="00C444E8">
        <w:rPr>
          <w:rFonts w:ascii="楷体" w:eastAsia="楷体" w:hAnsi="楷体" w:hint="eastAsia"/>
          <w:sz w:val="24"/>
          <w:szCs w:val="24"/>
        </w:rPr>
        <w:t>端口，</w:t>
      </w:r>
      <w:r w:rsidRPr="00C444E8">
        <w:rPr>
          <w:rFonts w:ascii="楷体" w:eastAsia="楷体" w:hAnsi="楷体"/>
          <w:sz w:val="24"/>
          <w:szCs w:val="24"/>
        </w:rPr>
        <w:t>P1</w:t>
      </w:r>
      <w:r w:rsidRPr="00C444E8">
        <w:rPr>
          <w:rFonts w:ascii="楷体" w:eastAsia="楷体" w:hAnsi="楷体" w:hint="eastAsia"/>
          <w:sz w:val="24"/>
          <w:szCs w:val="24"/>
        </w:rPr>
        <w:t>的输出缓冲器可驱动（吸收或输出电流方式）</w:t>
      </w:r>
      <w:r w:rsidRPr="00C444E8">
        <w:rPr>
          <w:rFonts w:ascii="楷体" w:eastAsia="楷体" w:hAnsi="楷体"/>
          <w:sz w:val="24"/>
          <w:szCs w:val="24"/>
        </w:rPr>
        <w:t>4</w:t>
      </w:r>
      <w:r w:rsidRPr="00C444E8">
        <w:rPr>
          <w:rFonts w:ascii="楷体" w:eastAsia="楷体" w:hAnsi="楷体" w:hint="eastAsia"/>
          <w:sz w:val="24"/>
          <w:szCs w:val="24"/>
        </w:rPr>
        <w:t>个</w:t>
      </w:r>
      <w:r w:rsidRPr="00C444E8">
        <w:rPr>
          <w:rFonts w:ascii="楷体" w:eastAsia="楷体" w:hAnsi="楷体"/>
          <w:sz w:val="24"/>
          <w:szCs w:val="24"/>
        </w:rPr>
        <w:t>TTL</w:t>
      </w:r>
      <w:r w:rsidRPr="00C444E8">
        <w:rPr>
          <w:rFonts w:ascii="楷体" w:eastAsia="楷体" w:hAnsi="楷体" w:hint="eastAsia"/>
          <w:sz w:val="24"/>
          <w:szCs w:val="24"/>
        </w:rPr>
        <w:t>输入。对端口写</w:t>
      </w:r>
      <w:r w:rsidRPr="00C444E8">
        <w:rPr>
          <w:rFonts w:ascii="楷体" w:eastAsia="楷体" w:hAnsi="楷体"/>
          <w:sz w:val="24"/>
          <w:szCs w:val="24"/>
        </w:rPr>
        <w:t>1</w:t>
      </w:r>
      <w:r w:rsidRPr="00C444E8">
        <w:rPr>
          <w:rFonts w:ascii="楷体" w:eastAsia="楷体" w:hAnsi="楷体" w:hint="eastAsia"/>
          <w:sz w:val="24"/>
          <w:szCs w:val="24"/>
        </w:rPr>
        <w:t>时，能过内部的上拉电阻把端口拉到高电位，这时可用作输入口。</w:t>
      </w:r>
      <w:r w:rsidRPr="00C444E8">
        <w:rPr>
          <w:rFonts w:ascii="楷体" w:eastAsia="楷体" w:hAnsi="楷体"/>
          <w:sz w:val="24"/>
          <w:szCs w:val="24"/>
        </w:rPr>
        <w:t>P1</w:t>
      </w:r>
      <w:r w:rsidRPr="00C444E8">
        <w:rPr>
          <w:rFonts w:ascii="楷体" w:eastAsia="楷体" w:hAnsi="楷体" w:hint="eastAsia"/>
          <w:sz w:val="24"/>
          <w:szCs w:val="24"/>
        </w:rPr>
        <w:t>作输入口使用时，因为有内部的上拉电阻，那些被外部信号拉低的引脚会输出一个电流（</w:t>
      </w:r>
      <w:r w:rsidRPr="00C444E8">
        <w:rPr>
          <w:rFonts w:ascii="楷体" w:eastAsia="楷体" w:hAnsi="楷体"/>
          <w:position w:val="-10"/>
          <w:sz w:val="24"/>
          <w:szCs w:val="24"/>
        </w:rPr>
        <w:object w:dxaOrig="307" w:dyaOrig="347">
          <v:shape id="_x0000_i1045" type="#_x0000_t75" style="width:15pt;height:17.25pt;mso-position-horizontal-relative:page;mso-position-vertical-relative:page" o:ole="">
            <v:imagedata r:id="rId32" o:title=""/>
          </v:shape>
          <o:OLEObject Type="Embed" ProgID="Equation.3" ShapeID="_x0000_i1045" DrawAspect="Content" ObjectID="_1400521172" r:id="rId33">
            <o:FieldCodes>\* MERGEFORMAT</o:FieldCodes>
          </o:OLEObject>
        </w:object>
      </w:r>
      <w:r w:rsidRPr="00C444E8">
        <w:rPr>
          <w:rFonts w:ascii="楷体" w:eastAsia="楷体" w:hAnsi="楷体" w:hint="eastAsia"/>
          <w:sz w:val="24"/>
          <w:szCs w:val="24"/>
        </w:rPr>
        <w:t>）。</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sz w:val="24"/>
          <w:szCs w:val="24"/>
        </w:rPr>
        <w:t>P2</w:t>
      </w:r>
      <w:r w:rsidRPr="00C444E8">
        <w:rPr>
          <w:rFonts w:ascii="楷体" w:eastAsia="楷体" w:hAnsi="楷体" w:hint="eastAsia"/>
          <w:sz w:val="24"/>
          <w:szCs w:val="24"/>
        </w:rPr>
        <w:t>口：一个带有内部上拉电阻的</w:t>
      </w:r>
      <w:r w:rsidRPr="00C444E8">
        <w:rPr>
          <w:rFonts w:ascii="楷体" w:eastAsia="楷体" w:hAnsi="楷体"/>
          <w:sz w:val="24"/>
          <w:szCs w:val="24"/>
        </w:rPr>
        <w:t>8</w:t>
      </w:r>
      <w:r w:rsidRPr="00C444E8">
        <w:rPr>
          <w:rFonts w:ascii="楷体" w:eastAsia="楷体" w:hAnsi="楷体" w:hint="eastAsia"/>
          <w:sz w:val="24"/>
          <w:szCs w:val="24"/>
        </w:rPr>
        <w:t>位双向</w:t>
      </w:r>
      <w:r w:rsidRPr="00C444E8">
        <w:rPr>
          <w:rFonts w:ascii="楷体" w:eastAsia="楷体" w:hAnsi="楷体"/>
          <w:sz w:val="24"/>
          <w:szCs w:val="24"/>
        </w:rPr>
        <w:t>I/O</w:t>
      </w:r>
      <w:r w:rsidRPr="00C444E8">
        <w:rPr>
          <w:rFonts w:ascii="楷体" w:eastAsia="楷体" w:hAnsi="楷体" w:hint="eastAsia"/>
          <w:sz w:val="24"/>
          <w:szCs w:val="24"/>
        </w:rPr>
        <w:t>端口。</w:t>
      </w:r>
      <w:r w:rsidRPr="00C444E8">
        <w:rPr>
          <w:rFonts w:ascii="楷体" w:eastAsia="楷体" w:hAnsi="楷体"/>
          <w:sz w:val="24"/>
          <w:szCs w:val="24"/>
        </w:rPr>
        <w:t>P2</w:t>
      </w:r>
      <w:r w:rsidRPr="00C444E8">
        <w:rPr>
          <w:rFonts w:ascii="楷体" w:eastAsia="楷体" w:hAnsi="楷体" w:hint="eastAsia"/>
          <w:sz w:val="24"/>
          <w:szCs w:val="24"/>
        </w:rPr>
        <w:t>的输出缓冲器可驱动（吸收或输出电流方式）</w:t>
      </w:r>
      <w:r w:rsidRPr="00C444E8">
        <w:rPr>
          <w:rFonts w:ascii="楷体" w:eastAsia="楷体" w:hAnsi="楷体"/>
          <w:sz w:val="24"/>
          <w:szCs w:val="24"/>
        </w:rPr>
        <w:t>4</w:t>
      </w:r>
      <w:r w:rsidRPr="00C444E8">
        <w:rPr>
          <w:rFonts w:ascii="楷体" w:eastAsia="楷体" w:hAnsi="楷体" w:hint="eastAsia"/>
          <w:sz w:val="24"/>
          <w:szCs w:val="24"/>
        </w:rPr>
        <w:t>个</w:t>
      </w:r>
      <w:r w:rsidRPr="00C444E8">
        <w:rPr>
          <w:rFonts w:ascii="楷体" w:eastAsia="楷体" w:hAnsi="楷体"/>
          <w:sz w:val="24"/>
          <w:szCs w:val="24"/>
        </w:rPr>
        <w:t>TTL</w:t>
      </w:r>
      <w:r w:rsidRPr="00C444E8">
        <w:rPr>
          <w:rFonts w:ascii="楷体" w:eastAsia="楷体" w:hAnsi="楷体" w:hint="eastAsia"/>
          <w:sz w:val="24"/>
          <w:szCs w:val="24"/>
        </w:rPr>
        <w:t>输入。对端口写</w:t>
      </w:r>
      <w:r w:rsidRPr="00C444E8">
        <w:rPr>
          <w:rFonts w:ascii="楷体" w:eastAsia="楷体" w:hAnsi="楷体"/>
          <w:sz w:val="24"/>
          <w:szCs w:val="24"/>
        </w:rPr>
        <w:t>1</w:t>
      </w:r>
      <w:r w:rsidRPr="00C444E8">
        <w:rPr>
          <w:rFonts w:ascii="楷体" w:eastAsia="楷体" w:hAnsi="楷体" w:hint="eastAsia"/>
          <w:sz w:val="24"/>
          <w:szCs w:val="24"/>
        </w:rPr>
        <w:t>时，通过内部的上接电阻把端口拉到高电位，这时可用作输入口。</w:t>
      </w:r>
      <w:r w:rsidRPr="00C444E8">
        <w:rPr>
          <w:rFonts w:ascii="楷体" w:eastAsia="楷体" w:hAnsi="楷体"/>
          <w:sz w:val="24"/>
          <w:szCs w:val="24"/>
        </w:rPr>
        <w:t>P2</w:t>
      </w:r>
      <w:r w:rsidRPr="00C444E8">
        <w:rPr>
          <w:rFonts w:ascii="楷体" w:eastAsia="楷体" w:hAnsi="楷体" w:hint="eastAsia"/>
          <w:sz w:val="24"/>
          <w:szCs w:val="24"/>
        </w:rPr>
        <w:t>作输入口使用时，因为有内部的上拉电阻，那些被部信号拉低的引脚会输出一个电流（</w:t>
      </w:r>
      <w:r w:rsidRPr="00C444E8">
        <w:rPr>
          <w:rFonts w:ascii="楷体" w:eastAsia="楷体" w:hAnsi="楷体"/>
          <w:position w:val="-10"/>
          <w:sz w:val="24"/>
          <w:szCs w:val="24"/>
        </w:rPr>
        <w:object w:dxaOrig="327" w:dyaOrig="347">
          <v:shape id="_x0000_i1046" type="#_x0000_t75" style="width:15.75pt;height:17.25pt;mso-position-horizontal-relative:page;mso-position-vertical-relative:page" o:ole="">
            <v:imagedata r:id="rId34" o:title=""/>
          </v:shape>
          <o:OLEObject Type="Embed" ProgID="Equation.3" ShapeID="_x0000_i1046" DrawAspect="Content" ObjectID="_1400521173" r:id="rId35">
            <o:FieldCodes>\* MERGEFORMAT</o:FieldCodes>
          </o:OLEObject>
        </w:object>
      </w:r>
      <w:r w:rsidRPr="00C444E8">
        <w:rPr>
          <w:rFonts w:ascii="楷体" w:eastAsia="楷体" w:hAnsi="楷体" w:hint="eastAsia"/>
          <w:sz w:val="24"/>
          <w:szCs w:val="24"/>
        </w:rPr>
        <w:t>）。</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sz w:val="24"/>
          <w:szCs w:val="24"/>
        </w:rPr>
        <w:t>P3</w:t>
      </w:r>
      <w:r w:rsidRPr="00C444E8">
        <w:rPr>
          <w:rFonts w:ascii="楷体" w:eastAsia="楷体" w:hAnsi="楷体" w:hint="eastAsia"/>
          <w:sz w:val="24"/>
          <w:szCs w:val="24"/>
        </w:rPr>
        <w:t>口</w:t>
      </w:r>
      <w:r w:rsidRPr="00C444E8">
        <w:rPr>
          <w:rFonts w:ascii="楷体" w:eastAsia="楷体" w:hAnsi="楷体"/>
          <w:sz w:val="24"/>
          <w:szCs w:val="24"/>
        </w:rPr>
        <w:t>:</w:t>
      </w:r>
      <w:r w:rsidRPr="00C444E8">
        <w:rPr>
          <w:rFonts w:ascii="楷体" w:eastAsia="楷体" w:hAnsi="楷体" w:hint="eastAsia"/>
          <w:sz w:val="24"/>
          <w:szCs w:val="24"/>
        </w:rPr>
        <w:t>一个还内部上拉电阻的</w:t>
      </w:r>
      <w:r w:rsidRPr="00C444E8">
        <w:rPr>
          <w:rFonts w:ascii="楷体" w:eastAsia="楷体" w:hAnsi="楷体"/>
          <w:sz w:val="24"/>
          <w:szCs w:val="24"/>
        </w:rPr>
        <w:t>8</w:t>
      </w:r>
      <w:r w:rsidRPr="00C444E8">
        <w:rPr>
          <w:rFonts w:ascii="楷体" w:eastAsia="楷体" w:hAnsi="楷体" w:hint="eastAsia"/>
          <w:sz w:val="24"/>
          <w:szCs w:val="24"/>
        </w:rPr>
        <w:t>位双向</w:t>
      </w:r>
      <w:r w:rsidRPr="00C444E8">
        <w:rPr>
          <w:rFonts w:ascii="楷体" w:eastAsia="楷体" w:hAnsi="楷体"/>
          <w:sz w:val="24"/>
          <w:szCs w:val="24"/>
        </w:rPr>
        <w:t>I/O</w:t>
      </w:r>
      <w:r w:rsidRPr="00C444E8">
        <w:rPr>
          <w:rFonts w:ascii="楷体" w:eastAsia="楷体" w:hAnsi="楷体" w:hint="eastAsia"/>
          <w:sz w:val="24"/>
          <w:szCs w:val="24"/>
        </w:rPr>
        <w:t>端口。</w:t>
      </w:r>
      <w:r w:rsidRPr="00C444E8">
        <w:rPr>
          <w:rFonts w:ascii="楷体" w:eastAsia="楷体" w:hAnsi="楷体"/>
          <w:sz w:val="24"/>
          <w:szCs w:val="24"/>
        </w:rPr>
        <w:t>P3</w:t>
      </w:r>
      <w:r w:rsidRPr="00C444E8">
        <w:rPr>
          <w:rFonts w:ascii="楷体" w:eastAsia="楷体" w:hAnsi="楷体" w:hint="eastAsia"/>
          <w:sz w:val="24"/>
          <w:szCs w:val="24"/>
        </w:rPr>
        <w:t>的输出缓冲器可驱动（吸收或输出电流方式）</w:t>
      </w:r>
      <w:r w:rsidRPr="00C444E8">
        <w:rPr>
          <w:rFonts w:ascii="楷体" w:eastAsia="楷体" w:hAnsi="楷体"/>
          <w:sz w:val="24"/>
          <w:szCs w:val="24"/>
        </w:rPr>
        <w:t>4</w:t>
      </w:r>
      <w:r w:rsidRPr="00C444E8">
        <w:rPr>
          <w:rFonts w:ascii="楷体" w:eastAsia="楷体" w:hAnsi="楷体" w:hint="eastAsia"/>
          <w:sz w:val="24"/>
          <w:szCs w:val="24"/>
        </w:rPr>
        <w:t>个</w:t>
      </w:r>
      <w:r w:rsidRPr="00C444E8">
        <w:rPr>
          <w:rFonts w:ascii="楷体" w:eastAsia="楷体" w:hAnsi="楷体"/>
          <w:sz w:val="24"/>
          <w:szCs w:val="24"/>
        </w:rPr>
        <w:t>TTL</w:t>
      </w:r>
      <w:r w:rsidRPr="00C444E8">
        <w:rPr>
          <w:rFonts w:ascii="楷体" w:eastAsia="楷体" w:hAnsi="楷体" w:hint="eastAsia"/>
          <w:sz w:val="24"/>
          <w:szCs w:val="24"/>
        </w:rPr>
        <w:t>输入。对商品写</w:t>
      </w:r>
      <w:r w:rsidRPr="00C444E8">
        <w:rPr>
          <w:rFonts w:ascii="楷体" w:eastAsia="楷体" w:hAnsi="楷体"/>
          <w:sz w:val="24"/>
          <w:szCs w:val="24"/>
        </w:rPr>
        <w:t>1</w:t>
      </w:r>
      <w:r w:rsidRPr="00C444E8">
        <w:rPr>
          <w:rFonts w:ascii="楷体" w:eastAsia="楷体" w:hAnsi="楷体" w:hint="eastAsia"/>
          <w:sz w:val="24"/>
          <w:szCs w:val="24"/>
        </w:rPr>
        <w:t>时，通过内部的上拉电阻把商品拉到高电位，这时可用作输入口。</w:t>
      </w:r>
      <w:r w:rsidRPr="00C444E8">
        <w:rPr>
          <w:rFonts w:ascii="楷体" w:eastAsia="楷体" w:hAnsi="楷体"/>
          <w:sz w:val="24"/>
          <w:szCs w:val="24"/>
        </w:rPr>
        <w:t>P3</w:t>
      </w:r>
      <w:r w:rsidRPr="00C444E8">
        <w:rPr>
          <w:rFonts w:ascii="楷体" w:eastAsia="楷体" w:hAnsi="楷体" w:hint="eastAsia"/>
          <w:sz w:val="24"/>
          <w:szCs w:val="24"/>
        </w:rPr>
        <w:t>作输入口使用时，因为有内部的上拉电阻，那些被外部信号拉低的引脚会输出一个电流：（</w:t>
      </w:r>
      <w:r w:rsidRPr="00C444E8">
        <w:rPr>
          <w:rFonts w:ascii="楷体" w:eastAsia="楷体" w:hAnsi="楷体"/>
          <w:position w:val="-10"/>
          <w:sz w:val="24"/>
          <w:szCs w:val="24"/>
        </w:rPr>
        <w:object w:dxaOrig="327" w:dyaOrig="347">
          <v:shape id="_x0000_i1047" type="#_x0000_t75" style="width:15.75pt;height:17.25pt;mso-position-horizontal-relative:page;mso-position-vertical-relative:page" o:ole="">
            <v:imagedata r:id="rId34" o:title=""/>
          </v:shape>
          <o:OLEObject Type="Embed" ProgID="Equation.3" ShapeID="_x0000_i1047" DrawAspect="Content" ObjectID="_1400521174" r:id="rId36">
            <o:FieldCodes>\* MERGEFORMAT</o:FieldCodes>
          </o:OLEObject>
        </w:object>
      </w:r>
      <w:r w:rsidRPr="00C444E8">
        <w:rPr>
          <w:rFonts w:ascii="楷体" w:eastAsia="楷体" w:hAnsi="楷体" w:hint="eastAsia"/>
          <w:sz w:val="24"/>
          <w:szCs w:val="24"/>
        </w:rPr>
        <w:t>）。</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在</w:t>
      </w:r>
      <w:r w:rsidRPr="00C444E8">
        <w:rPr>
          <w:rFonts w:ascii="楷体" w:eastAsia="楷体" w:hAnsi="楷体"/>
          <w:sz w:val="24"/>
          <w:szCs w:val="24"/>
        </w:rPr>
        <w:t>AT89C51</w:t>
      </w:r>
      <w:r w:rsidRPr="00C444E8">
        <w:rPr>
          <w:rFonts w:ascii="楷体" w:eastAsia="楷体" w:hAnsi="楷体" w:hint="eastAsia"/>
          <w:sz w:val="24"/>
          <w:szCs w:val="24"/>
        </w:rPr>
        <w:t>中，</w:t>
      </w:r>
      <w:r w:rsidRPr="00C444E8">
        <w:rPr>
          <w:rFonts w:ascii="楷体" w:eastAsia="楷体" w:hAnsi="楷体"/>
          <w:sz w:val="24"/>
          <w:szCs w:val="24"/>
        </w:rPr>
        <w:t>P3</w:t>
      </w:r>
      <w:r w:rsidRPr="00C444E8">
        <w:rPr>
          <w:rFonts w:ascii="楷体" w:eastAsia="楷体" w:hAnsi="楷体" w:hint="eastAsia"/>
          <w:sz w:val="24"/>
          <w:szCs w:val="24"/>
        </w:rPr>
        <w:t>口还用于一些复用的功能，即第二功能，其复用功能如图十三所示。</w:t>
      </w:r>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此外，</w:t>
      </w:r>
      <w:r w:rsidRPr="00C444E8">
        <w:rPr>
          <w:rFonts w:ascii="楷体" w:eastAsia="楷体" w:hAnsi="楷体"/>
          <w:sz w:val="24"/>
          <w:szCs w:val="24"/>
        </w:rPr>
        <w:t>RST</w:t>
      </w:r>
      <w:r w:rsidRPr="00C444E8">
        <w:rPr>
          <w:rFonts w:ascii="楷体" w:eastAsia="楷体" w:hAnsi="楷体" w:hint="eastAsia"/>
          <w:sz w:val="24"/>
          <w:szCs w:val="24"/>
        </w:rPr>
        <w:t>引脚是复位信号的输入端，复位信号是高电平有效，其有效时间应持续</w:t>
      </w:r>
      <w:r w:rsidRPr="00C444E8">
        <w:rPr>
          <w:rFonts w:ascii="楷体" w:eastAsia="楷体" w:hAnsi="楷体"/>
          <w:sz w:val="24"/>
          <w:szCs w:val="24"/>
        </w:rPr>
        <w:t>24</w:t>
      </w:r>
      <w:r w:rsidRPr="00C444E8">
        <w:rPr>
          <w:rFonts w:ascii="楷体" w:eastAsia="楷体" w:hAnsi="楷体" w:hint="eastAsia"/>
          <w:sz w:val="24"/>
          <w:szCs w:val="24"/>
        </w:rPr>
        <w:t>个振荡周期（即二个机器周期）以上，若使用频率为</w:t>
      </w:r>
      <w:r w:rsidRPr="00C444E8">
        <w:rPr>
          <w:rFonts w:ascii="楷体" w:eastAsia="楷体" w:hAnsi="楷体"/>
          <w:sz w:val="24"/>
          <w:szCs w:val="24"/>
        </w:rPr>
        <w:t>6MHZ</w:t>
      </w:r>
      <w:r w:rsidRPr="00C444E8">
        <w:rPr>
          <w:rFonts w:ascii="楷体" w:eastAsia="楷体" w:hAnsi="楷体" w:hint="eastAsia"/>
          <w:sz w:val="24"/>
          <w:szCs w:val="24"/>
        </w:rPr>
        <w:t>晶振，则复位信号持续时间应超过</w:t>
      </w:r>
      <w:r w:rsidRPr="00C444E8">
        <w:rPr>
          <w:rFonts w:ascii="楷体" w:eastAsia="楷体" w:hAnsi="楷体"/>
          <w:sz w:val="24"/>
          <w:szCs w:val="24"/>
        </w:rPr>
        <w:t>4</w:t>
      </w:r>
      <w:r w:rsidRPr="00C444E8">
        <w:rPr>
          <w:rFonts w:ascii="楷体" w:eastAsia="楷体" w:hAnsi="楷体"/>
          <w:position w:val="-10"/>
          <w:sz w:val="24"/>
          <w:szCs w:val="24"/>
        </w:rPr>
        <w:object w:dxaOrig="246" w:dyaOrig="266">
          <v:shape id="_x0000_i1048" type="#_x0000_t75" style="width:12pt;height:12.75pt;mso-position-horizontal-relative:page;mso-position-vertical-relative:page" o:ole="">
            <v:imagedata r:id="rId37" o:title=""/>
          </v:shape>
          <o:OLEObject Type="Embed" ProgID="Equation.3" ShapeID="_x0000_i1048" DrawAspect="Content" ObjectID="_1400521175" r:id="rId38">
            <o:FieldCodes>\* MERGEFORMAT</o:FieldCodes>
          </o:OLEObject>
        </w:object>
      </w:r>
      <w:r w:rsidRPr="00C444E8">
        <w:rPr>
          <w:rFonts w:ascii="楷体" w:eastAsia="楷体" w:hAnsi="楷体"/>
          <w:sz w:val="24"/>
          <w:szCs w:val="24"/>
        </w:rPr>
        <w:t>s</w:t>
      </w:r>
      <w:r w:rsidRPr="00C444E8">
        <w:rPr>
          <w:rFonts w:ascii="楷体" w:eastAsia="楷体" w:hAnsi="楷体" w:hint="eastAsia"/>
          <w:sz w:val="24"/>
          <w:szCs w:val="24"/>
        </w:rPr>
        <w:t>，才能完成复位操作。</w:t>
      </w:r>
    </w:p>
    <w:p w:rsidR="00E67027" w:rsidRPr="00C444E8" w:rsidRDefault="00E67027">
      <w:pPr>
        <w:pStyle w:val="Heading5"/>
        <w:rPr>
          <w:rFonts w:ascii="楷体" w:eastAsia="楷体" w:hAnsi="楷体"/>
          <w:sz w:val="24"/>
          <w:szCs w:val="24"/>
        </w:rPr>
      </w:pPr>
      <w:bookmarkStart w:id="151" w:name="_Toc21164"/>
      <w:bookmarkStart w:id="152" w:name="_Toc21604"/>
      <w:bookmarkStart w:id="153" w:name="_Toc320"/>
      <w:bookmarkStart w:id="154" w:name="_Toc22952"/>
      <w:r w:rsidRPr="00C444E8">
        <w:rPr>
          <w:rFonts w:ascii="楷体" w:eastAsia="楷体" w:hAnsi="楷体" w:hint="eastAsia"/>
          <w:sz w:val="24"/>
          <w:szCs w:val="24"/>
        </w:rPr>
        <w:t>复位电路</w:t>
      </w:r>
      <w:bookmarkEnd w:id="151"/>
      <w:bookmarkEnd w:id="152"/>
      <w:bookmarkEnd w:id="153"/>
      <w:bookmarkEnd w:id="154"/>
    </w:p>
    <w:p w:rsidR="00E67027" w:rsidRPr="00C444E8" w:rsidRDefault="00E67027" w:rsidP="00C444E8">
      <w:pPr>
        <w:ind w:firstLineChars="175" w:firstLine="420"/>
        <w:jc w:val="left"/>
        <w:rPr>
          <w:rFonts w:ascii="楷体" w:eastAsia="楷体" w:hAnsi="楷体"/>
          <w:sz w:val="24"/>
          <w:szCs w:val="24"/>
        </w:rPr>
      </w:pPr>
      <w:r w:rsidRPr="00C444E8">
        <w:rPr>
          <w:rFonts w:ascii="楷体" w:eastAsia="楷体" w:hAnsi="楷体" w:hint="eastAsia"/>
          <w:sz w:val="24"/>
          <w:szCs w:val="24"/>
        </w:rPr>
        <w:t>整个复位电路包括芯片内、外两部分。外部电路（如图十四）产生的复位信号送至施密特触发器，再由片内复位电路在每个机器周期的</w:t>
      </w:r>
      <w:r w:rsidRPr="00C444E8">
        <w:rPr>
          <w:rFonts w:ascii="楷体" w:eastAsia="楷体" w:hAnsi="楷体"/>
          <w:sz w:val="24"/>
          <w:szCs w:val="24"/>
        </w:rPr>
        <w:t>S5P2</w:t>
      </w:r>
      <w:r w:rsidRPr="00C444E8">
        <w:rPr>
          <w:rFonts w:ascii="楷体" w:eastAsia="楷体" w:hAnsi="楷体" w:hint="eastAsia"/>
          <w:sz w:val="24"/>
          <w:szCs w:val="24"/>
        </w:rPr>
        <w:t>时施密特触发器的输出进行采样，然后才得到内部复位操作所需要的信号。</w:t>
      </w:r>
    </w:p>
    <w:p w:rsidR="00E67027" w:rsidRPr="00C444E8" w:rsidRDefault="00E67027">
      <w:pPr>
        <w:jc w:val="center"/>
        <w:rPr>
          <w:rFonts w:ascii="楷体" w:eastAsia="楷体" w:hAnsi="楷体"/>
          <w:sz w:val="24"/>
          <w:szCs w:val="24"/>
        </w:rPr>
      </w:pPr>
      <w:r w:rsidRPr="001D7B0C">
        <w:rPr>
          <w:rFonts w:ascii="楷体" w:eastAsia="楷体" w:hAnsi="楷体"/>
          <w:noProof/>
          <w:sz w:val="24"/>
          <w:szCs w:val="24"/>
        </w:rPr>
        <w:pict>
          <v:shape id="图片 25" o:spid="_x0000_i1049" type="#_x0000_t75" style="width:239.25pt;height:123.75pt;visibility:visible">
            <v:imagedata r:id="rId39" o:title=""/>
          </v:shape>
        </w:pict>
      </w:r>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图十四、复位电路逻辑图</w:t>
      </w:r>
    </w:p>
    <w:p w:rsidR="00E67027" w:rsidRPr="00C444E8" w:rsidRDefault="00E67027">
      <w:pPr>
        <w:pStyle w:val="Heading6"/>
        <w:rPr>
          <w:rFonts w:ascii="楷体" w:eastAsia="楷体" w:hAnsi="楷体"/>
          <w:szCs w:val="24"/>
        </w:rPr>
      </w:pPr>
      <w:bookmarkStart w:id="155" w:name="_Toc10521"/>
      <w:bookmarkStart w:id="156" w:name="_Toc16271"/>
      <w:bookmarkStart w:id="157" w:name="_Toc18608"/>
      <w:bookmarkStart w:id="158" w:name="_Toc28753"/>
      <w:r w:rsidRPr="00C444E8">
        <w:rPr>
          <w:rFonts w:ascii="楷体" w:eastAsia="楷体" w:hAnsi="楷体" w:hint="eastAsia"/>
          <w:szCs w:val="24"/>
        </w:rPr>
        <w:t>复位电路的分类</w:t>
      </w:r>
      <w:bookmarkEnd w:id="155"/>
      <w:bookmarkEnd w:id="156"/>
      <w:bookmarkEnd w:id="157"/>
      <w:bookmarkEnd w:id="158"/>
    </w:p>
    <w:p w:rsidR="00E67027" w:rsidRPr="00C444E8" w:rsidRDefault="00E67027">
      <w:pPr>
        <w:rPr>
          <w:rFonts w:ascii="楷体" w:eastAsia="楷体" w:hAnsi="楷体"/>
          <w:sz w:val="24"/>
          <w:szCs w:val="24"/>
        </w:rPr>
      </w:pPr>
      <w:r w:rsidRPr="00C444E8">
        <w:rPr>
          <w:rFonts w:ascii="楷体" w:eastAsia="楷体" w:hAnsi="楷体" w:hint="eastAsia"/>
          <w:sz w:val="24"/>
          <w:szCs w:val="24"/>
        </w:rPr>
        <w:t>复位电路又分为手动复位，上电复位和看门狗复位。</w:t>
      </w:r>
    </w:p>
    <w:p w:rsidR="00E67027" w:rsidRPr="00C444E8" w:rsidRDefault="00E67027">
      <w:pPr>
        <w:rPr>
          <w:rFonts w:ascii="楷体" w:eastAsia="楷体" w:hAnsi="楷体"/>
          <w:sz w:val="24"/>
          <w:szCs w:val="24"/>
        </w:rPr>
      </w:pPr>
      <w:r w:rsidRPr="00C444E8">
        <w:rPr>
          <w:rFonts w:ascii="楷体" w:eastAsia="楷体" w:hAnsi="楷体" w:hint="eastAsia"/>
          <w:b/>
          <w:bCs/>
          <w:sz w:val="24"/>
          <w:szCs w:val="24"/>
        </w:rPr>
        <w:t>上电复位：</w:t>
      </w:r>
      <w:r w:rsidRPr="00C444E8">
        <w:rPr>
          <w:rFonts w:ascii="楷体" w:eastAsia="楷体" w:hAnsi="楷体" w:hint="eastAsia"/>
          <w:sz w:val="24"/>
          <w:szCs w:val="24"/>
        </w:rPr>
        <w:t>在加电瞬间电容通过充电来实现的，其电路如图十五所示。</w:t>
      </w:r>
    </w:p>
    <w:p w:rsidR="00E67027" w:rsidRPr="00C444E8" w:rsidRDefault="00E67027">
      <w:pPr>
        <w:rPr>
          <w:rFonts w:ascii="楷体" w:eastAsia="楷体" w:hAnsi="楷体"/>
          <w:sz w:val="24"/>
          <w:szCs w:val="24"/>
        </w:rPr>
      </w:pPr>
      <w:r w:rsidRPr="00C444E8">
        <w:rPr>
          <w:rFonts w:ascii="楷体" w:eastAsia="楷体" w:hAnsi="楷体" w:hint="eastAsia"/>
          <w:sz w:val="24"/>
          <w:szCs w:val="24"/>
        </w:rPr>
        <w:t>在通电瞬间，电容</w:t>
      </w:r>
      <w:r w:rsidRPr="00C444E8">
        <w:rPr>
          <w:rFonts w:ascii="楷体" w:eastAsia="楷体" w:hAnsi="楷体"/>
          <w:sz w:val="24"/>
          <w:szCs w:val="24"/>
        </w:rPr>
        <w:t>C</w:t>
      </w:r>
      <w:r w:rsidRPr="00C444E8">
        <w:rPr>
          <w:rFonts w:ascii="楷体" w:eastAsia="楷体" w:hAnsi="楷体" w:hint="eastAsia"/>
          <w:sz w:val="24"/>
          <w:szCs w:val="24"/>
        </w:rPr>
        <w:t>通过电阻</w:t>
      </w:r>
      <w:r w:rsidRPr="00C444E8">
        <w:rPr>
          <w:rFonts w:ascii="楷体" w:eastAsia="楷体" w:hAnsi="楷体"/>
          <w:sz w:val="24"/>
          <w:szCs w:val="24"/>
        </w:rPr>
        <w:t>R</w:t>
      </w:r>
      <w:r w:rsidRPr="00C444E8">
        <w:rPr>
          <w:rFonts w:ascii="楷体" w:eastAsia="楷体" w:hAnsi="楷体" w:hint="eastAsia"/>
          <w:sz w:val="24"/>
          <w:szCs w:val="24"/>
        </w:rPr>
        <w:t>充电，</w:t>
      </w:r>
      <w:r w:rsidRPr="00C444E8">
        <w:rPr>
          <w:rFonts w:ascii="楷体" w:eastAsia="楷体" w:hAnsi="楷体"/>
          <w:sz w:val="24"/>
          <w:szCs w:val="24"/>
        </w:rPr>
        <w:t>RST</w:t>
      </w:r>
      <w:r w:rsidRPr="00C444E8">
        <w:rPr>
          <w:rFonts w:ascii="楷体" w:eastAsia="楷体" w:hAnsi="楷体" w:hint="eastAsia"/>
          <w:sz w:val="24"/>
          <w:szCs w:val="24"/>
        </w:rPr>
        <w:t>端出现正脉冲，用以复位。</w:t>
      </w:r>
    </w:p>
    <w:p w:rsidR="00E67027" w:rsidRPr="00C444E8" w:rsidRDefault="00E67027">
      <w:pPr>
        <w:jc w:val="center"/>
        <w:rPr>
          <w:rFonts w:ascii="楷体" w:eastAsia="楷体" w:hAnsi="楷体"/>
          <w:sz w:val="24"/>
          <w:szCs w:val="24"/>
        </w:rPr>
      </w:pPr>
      <w:r w:rsidRPr="001D7B0C">
        <w:rPr>
          <w:rFonts w:ascii="楷体" w:eastAsia="楷体" w:hAnsi="楷体"/>
          <w:noProof/>
          <w:sz w:val="24"/>
          <w:szCs w:val="24"/>
        </w:rPr>
        <w:pict>
          <v:shape id="图片 26" o:spid="_x0000_i1050" type="#_x0000_t75" style="width:204.75pt;height:132.75pt;visibility:visible">
            <v:imagedata r:id="rId40" o:title=""/>
          </v:shape>
        </w:pict>
      </w:r>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图十五、上电复位电路</w:t>
      </w:r>
    </w:p>
    <w:p w:rsidR="00E67027" w:rsidRPr="00C444E8" w:rsidRDefault="00E67027">
      <w:pPr>
        <w:jc w:val="center"/>
        <w:rPr>
          <w:rFonts w:ascii="楷体" w:eastAsia="楷体" w:hAnsi="楷体"/>
          <w:sz w:val="24"/>
          <w:szCs w:val="24"/>
        </w:rPr>
      </w:pPr>
    </w:p>
    <w:p w:rsidR="00E67027" w:rsidRPr="00C444E8" w:rsidRDefault="00E67027">
      <w:pPr>
        <w:tabs>
          <w:tab w:val="left" w:pos="6090"/>
        </w:tabs>
        <w:jc w:val="left"/>
        <w:rPr>
          <w:rFonts w:ascii="楷体" w:eastAsia="楷体" w:hAnsi="楷体"/>
          <w:sz w:val="24"/>
          <w:szCs w:val="24"/>
        </w:rPr>
      </w:pPr>
      <w:r w:rsidRPr="00C444E8">
        <w:rPr>
          <w:rFonts w:ascii="楷体" w:eastAsia="楷体" w:hAnsi="楷体" w:hint="eastAsia"/>
          <w:sz w:val="24"/>
          <w:szCs w:val="24"/>
        </w:rPr>
        <w:t>手动复位：所谓手动复位就是通过一按键开关，使单片机进入复位状态。系统在上电运行后，需要复位，通过手动得利</w:t>
      </w:r>
      <w:r w:rsidRPr="00C444E8">
        <w:rPr>
          <w:rFonts w:ascii="楷体" w:eastAsia="楷体" w:hAnsi="楷体"/>
          <w:sz w:val="24"/>
          <w:szCs w:val="24"/>
        </w:rPr>
        <w:t xml:space="preserve"> </w:t>
      </w:r>
      <w:r w:rsidRPr="00C444E8">
        <w:rPr>
          <w:rFonts w:ascii="楷体" w:eastAsia="楷体" w:hAnsi="楷体" w:hint="eastAsia"/>
          <w:sz w:val="24"/>
          <w:szCs w:val="24"/>
        </w:rPr>
        <w:t>位来实现，一般是阻容复位和手动复位相结合。</w:t>
      </w:r>
    </w:p>
    <w:p w:rsidR="00E67027" w:rsidRPr="00C444E8" w:rsidRDefault="00E67027">
      <w:pPr>
        <w:tabs>
          <w:tab w:val="left" w:pos="6090"/>
        </w:tabs>
        <w:jc w:val="center"/>
        <w:rPr>
          <w:rFonts w:ascii="楷体" w:eastAsia="楷体" w:hAnsi="楷体"/>
          <w:sz w:val="24"/>
          <w:szCs w:val="24"/>
        </w:rPr>
      </w:pPr>
      <w:r w:rsidRPr="001D7B0C">
        <w:rPr>
          <w:rFonts w:ascii="楷体" w:eastAsia="楷体" w:hAnsi="楷体"/>
          <w:noProof/>
          <w:sz w:val="24"/>
          <w:szCs w:val="24"/>
        </w:rPr>
        <w:pict>
          <v:shape id="图片 27" o:spid="_x0000_i1051" type="#_x0000_t75" style="width:174.75pt;height:90pt;visibility:visible">
            <v:imagedata r:id="rId41" o:title=""/>
          </v:shape>
        </w:pict>
      </w:r>
    </w:p>
    <w:p w:rsidR="00E67027" w:rsidRPr="00C444E8" w:rsidRDefault="00E67027">
      <w:pPr>
        <w:tabs>
          <w:tab w:val="left" w:pos="6090"/>
        </w:tabs>
        <w:jc w:val="center"/>
        <w:rPr>
          <w:rFonts w:ascii="楷体" w:eastAsia="楷体" w:hAnsi="楷体"/>
          <w:sz w:val="24"/>
          <w:szCs w:val="24"/>
        </w:rPr>
      </w:pPr>
      <w:r w:rsidRPr="00C444E8">
        <w:rPr>
          <w:rFonts w:ascii="楷体" w:eastAsia="楷体" w:hAnsi="楷体" w:hint="eastAsia"/>
          <w:sz w:val="24"/>
          <w:szCs w:val="24"/>
        </w:rPr>
        <w:t>图十六、手动复位电路</w:t>
      </w:r>
    </w:p>
    <w:p w:rsidR="00E67027" w:rsidRPr="00C444E8" w:rsidRDefault="00E67027">
      <w:pPr>
        <w:tabs>
          <w:tab w:val="left" w:pos="6090"/>
        </w:tabs>
        <w:jc w:val="center"/>
        <w:rPr>
          <w:rFonts w:ascii="楷体" w:eastAsia="楷体" w:hAnsi="楷体"/>
          <w:sz w:val="24"/>
          <w:szCs w:val="24"/>
        </w:rPr>
      </w:pPr>
    </w:p>
    <w:p w:rsidR="00E67027" w:rsidRPr="00C444E8" w:rsidRDefault="00E67027">
      <w:pPr>
        <w:tabs>
          <w:tab w:val="left" w:pos="6090"/>
        </w:tabs>
        <w:jc w:val="left"/>
        <w:rPr>
          <w:rFonts w:ascii="楷体" w:eastAsia="楷体" w:hAnsi="楷体"/>
          <w:sz w:val="24"/>
          <w:szCs w:val="24"/>
        </w:rPr>
      </w:pPr>
      <w:r w:rsidRPr="00C444E8">
        <w:rPr>
          <w:rFonts w:ascii="楷体" w:eastAsia="楷体" w:hAnsi="楷体" w:hint="eastAsia"/>
          <w:b/>
          <w:bCs/>
          <w:sz w:val="24"/>
          <w:szCs w:val="24"/>
        </w:rPr>
        <w:t>看门狗复位：</w:t>
      </w:r>
      <w:r w:rsidRPr="00C444E8">
        <w:rPr>
          <w:rFonts w:ascii="楷体" w:eastAsia="楷体" w:hAnsi="楷体" w:hint="eastAsia"/>
          <w:sz w:val="24"/>
          <w:szCs w:val="24"/>
        </w:rPr>
        <w:t>看门狗（以</w:t>
      </w:r>
      <w:r w:rsidRPr="00C444E8">
        <w:rPr>
          <w:rFonts w:ascii="楷体" w:eastAsia="楷体" w:hAnsi="楷体"/>
          <w:sz w:val="24"/>
          <w:szCs w:val="24"/>
        </w:rPr>
        <w:t>max813</w:t>
      </w:r>
      <w:r w:rsidRPr="00C444E8">
        <w:rPr>
          <w:rFonts w:ascii="楷体" w:eastAsia="楷体" w:hAnsi="楷体" w:hint="eastAsia"/>
          <w:sz w:val="24"/>
          <w:szCs w:val="24"/>
        </w:rPr>
        <w:t>为例）是一种监控单片机是否出问题和上电复位的一咱专用芯片，它在单片机上电的时候可以给出上电复位信号，当系统进行正常工作的时候，要在</w:t>
      </w:r>
      <w:r w:rsidRPr="00C444E8">
        <w:rPr>
          <w:rFonts w:ascii="楷体" w:eastAsia="楷体" w:hAnsi="楷体"/>
          <w:sz w:val="24"/>
          <w:szCs w:val="24"/>
        </w:rPr>
        <w:t>1.6</w:t>
      </w:r>
      <w:r w:rsidRPr="00C444E8">
        <w:rPr>
          <w:rFonts w:ascii="楷体" w:eastAsia="楷体" w:hAnsi="楷体" w:hint="eastAsia"/>
          <w:sz w:val="24"/>
          <w:szCs w:val="24"/>
        </w:rPr>
        <w:t>秒之内要给出一个脉冲信号，否则看门狗就会发出一个复位信号至单片机的复位角，使单片机复位，这种操作一般在程序中处理。</w:t>
      </w:r>
    </w:p>
    <w:p w:rsidR="00E67027" w:rsidRPr="00C444E8" w:rsidRDefault="00E67027">
      <w:pPr>
        <w:tabs>
          <w:tab w:val="left" w:pos="6090"/>
        </w:tabs>
        <w:jc w:val="center"/>
        <w:rPr>
          <w:rFonts w:ascii="楷体" w:eastAsia="楷体" w:hAnsi="楷体"/>
          <w:sz w:val="24"/>
          <w:szCs w:val="24"/>
        </w:rPr>
      </w:pPr>
      <w:r w:rsidRPr="001D7B0C">
        <w:rPr>
          <w:rFonts w:ascii="楷体" w:eastAsia="楷体" w:hAnsi="楷体"/>
          <w:noProof/>
          <w:sz w:val="24"/>
          <w:szCs w:val="24"/>
        </w:rPr>
        <w:pict>
          <v:shape id="图片 28" o:spid="_x0000_i1052" type="#_x0000_t75" alt="MAX813单片要看门狗电路联接无过压保护" style="width:245.25pt;height:116.25pt;visibility:visible">
            <v:imagedata r:id="rId42" o:title=""/>
          </v:shape>
        </w:pict>
      </w:r>
    </w:p>
    <w:p w:rsidR="00E67027" w:rsidRPr="00C444E8" w:rsidRDefault="00E67027">
      <w:pPr>
        <w:tabs>
          <w:tab w:val="left" w:pos="6090"/>
        </w:tabs>
        <w:jc w:val="center"/>
        <w:rPr>
          <w:rFonts w:ascii="楷体" w:eastAsia="楷体" w:hAnsi="楷体"/>
          <w:sz w:val="24"/>
          <w:szCs w:val="24"/>
        </w:rPr>
      </w:pPr>
      <w:r w:rsidRPr="00C444E8">
        <w:rPr>
          <w:rFonts w:ascii="楷体" w:eastAsia="楷体" w:hAnsi="楷体" w:hint="eastAsia"/>
          <w:sz w:val="24"/>
          <w:szCs w:val="24"/>
        </w:rPr>
        <w:t>图十七、看门狗复位电路</w:t>
      </w:r>
    </w:p>
    <w:p w:rsidR="00E67027" w:rsidRPr="00C444E8" w:rsidRDefault="00E67027">
      <w:pPr>
        <w:tabs>
          <w:tab w:val="left" w:pos="6090"/>
        </w:tabs>
        <w:jc w:val="center"/>
        <w:rPr>
          <w:rFonts w:ascii="楷体" w:eastAsia="楷体" w:hAnsi="楷体"/>
          <w:sz w:val="24"/>
          <w:szCs w:val="24"/>
        </w:rPr>
      </w:pPr>
    </w:p>
    <w:p w:rsidR="00E67027" w:rsidRPr="00C444E8" w:rsidRDefault="00E67027" w:rsidP="00C444E8">
      <w:pPr>
        <w:tabs>
          <w:tab w:val="left" w:pos="6090"/>
        </w:tabs>
        <w:ind w:firstLineChars="175" w:firstLine="420"/>
        <w:jc w:val="left"/>
        <w:rPr>
          <w:rFonts w:ascii="楷体" w:eastAsia="楷体" w:hAnsi="楷体"/>
          <w:sz w:val="24"/>
          <w:szCs w:val="24"/>
        </w:rPr>
      </w:pPr>
      <w:r w:rsidRPr="00C444E8">
        <w:rPr>
          <w:rFonts w:ascii="楷体" w:eastAsia="楷体" w:hAnsi="楷体"/>
          <w:sz w:val="24"/>
          <w:szCs w:val="24"/>
        </w:rPr>
        <w:t>MAX813</w:t>
      </w:r>
      <w:r w:rsidRPr="00C444E8">
        <w:rPr>
          <w:rFonts w:ascii="楷体" w:eastAsia="楷体" w:hAnsi="楷体" w:hint="eastAsia"/>
          <w:sz w:val="24"/>
          <w:szCs w:val="24"/>
        </w:rPr>
        <w:t>如图十八所示：</w:t>
      </w:r>
    </w:p>
    <w:p w:rsidR="00E67027" w:rsidRPr="00C444E8" w:rsidRDefault="00E67027">
      <w:pPr>
        <w:tabs>
          <w:tab w:val="left" w:pos="6090"/>
        </w:tabs>
        <w:jc w:val="center"/>
        <w:rPr>
          <w:rFonts w:ascii="楷体" w:eastAsia="楷体" w:hAnsi="楷体"/>
          <w:sz w:val="24"/>
          <w:szCs w:val="24"/>
        </w:rPr>
      </w:pPr>
      <w:r w:rsidRPr="001D7B0C">
        <w:rPr>
          <w:rFonts w:ascii="楷体" w:eastAsia="楷体" w:hAnsi="楷体"/>
          <w:noProof/>
          <w:sz w:val="24"/>
          <w:szCs w:val="24"/>
        </w:rPr>
        <w:pict>
          <v:shape id="图片 29" o:spid="_x0000_i1053" type="#_x0000_t75" style="width:152.25pt;height:117pt;visibility:visible">
            <v:imagedata r:id="rId43" o:title=""/>
          </v:shape>
        </w:pict>
      </w:r>
    </w:p>
    <w:p w:rsidR="00E67027" w:rsidRPr="00C444E8" w:rsidRDefault="00E67027">
      <w:pPr>
        <w:tabs>
          <w:tab w:val="left" w:pos="6090"/>
        </w:tabs>
        <w:jc w:val="center"/>
        <w:rPr>
          <w:rFonts w:ascii="楷体" w:eastAsia="楷体" w:hAnsi="楷体"/>
          <w:sz w:val="24"/>
          <w:szCs w:val="24"/>
        </w:rPr>
      </w:pPr>
      <w:r w:rsidRPr="00C444E8">
        <w:rPr>
          <w:rFonts w:ascii="楷体" w:eastAsia="楷体" w:hAnsi="楷体" w:hint="eastAsia"/>
          <w:sz w:val="24"/>
          <w:szCs w:val="24"/>
        </w:rPr>
        <w:t>图十八、</w:t>
      </w:r>
      <w:r w:rsidRPr="00C444E8">
        <w:rPr>
          <w:rFonts w:ascii="楷体" w:eastAsia="楷体" w:hAnsi="楷体"/>
          <w:sz w:val="24"/>
          <w:szCs w:val="24"/>
        </w:rPr>
        <w:t>MAX813</w:t>
      </w:r>
      <w:r w:rsidRPr="00C444E8">
        <w:rPr>
          <w:rFonts w:ascii="楷体" w:eastAsia="楷体" w:hAnsi="楷体" w:hint="eastAsia"/>
          <w:sz w:val="24"/>
          <w:szCs w:val="24"/>
        </w:rPr>
        <w:t>引脚图</w:t>
      </w:r>
    </w:p>
    <w:p w:rsidR="00E67027" w:rsidRPr="00C444E8" w:rsidRDefault="00E67027">
      <w:pPr>
        <w:tabs>
          <w:tab w:val="left" w:pos="6090"/>
        </w:tabs>
        <w:jc w:val="left"/>
        <w:rPr>
          <w:rFonts w:ascii="楷体" w:eastAsia="楷体" w:hAnsi="楷体"/>
          <w:sz w:val="24"/>
          <w:szCs w:val="24"/>
        </w:rPr>
      </w:pPr>
    </w:p>
    <w:p w:rsidR="00E67027" w:rsidRPr="00C444E8" w:rsidRDefault="00E67027" w:rsidP="00C444E8">
      <w:pPr>
        <w:tabs>
          <w:tab w:val="left" w:pos="6090"/>
        </w:tabs>
        <w:ind w:firstLineChars="175" w:firstLine="422"/>
        <w:jc w:val="left"/>
        <w:rPr>
          <w:rFonts w:ascii="楷体" w:eastAsia="楷体" w:hAnsi="楷体"/>
          <w:b/>
          <w:bCs/>
          <w:sz w:val="24"/>
          <w:szCs w:val="24"/>
        </w:rPr>
      </w:pPr>
      <w:r w:rsidRPr="00C444E8">
        <w:rPr>
          <w:rFonts w:ascii="楷体" w:eastAsia="楷体" w:hAnsi="楷体"/>
          <w:b/>
          <w:bCs/>
          <w:sz w:val="24"/>
          <w:szCs w:val="24"/>
        </w:rPr>
        <w:t>MAX813</w:t>
      </w:r>
      <w:r w:rsidRPr="00C444E8">
        <w:rPr>
          <w:rFonts w:ascii="楷体" w:eastAsia="楷体" w:hAnsi="楷体" w:hint="eastAsia"/>
          <w:b/>
          <w:bCs/>
          <w:sz w:val="24"/>
          <w:szCs w:val="24"/>
        </w:rPr>
        <w:t>是具有监控电路的微处理芯片，它具有</w:t>
      </w:r>
      <w:r w:rsidRPr="00C444E8">
        <w:rPr>
          <w:rFonts w:ascii="楷体" w:eastAsia="楷体" w:hAnsi="楷体"/>
          <w:b/>
          <w:bCs/>
          <w:sz w:val="24"/>
          <w:szCs w:val="24"/>
        </w:rPr>
        <w:t>4</w:t>
      </w:r>
      <w:r w:rsidRPr="00C444E8">
        <w:rPr>
          <w:rFonts w:ascii="楷体" w:eastAsia="楷体" w:hAnsi="楷体" w:hint="eastAsia"/>
          <w:b/>
          <w:bCs/>
          <w:sz w:val="24"/>
          <w:szCs w:val="24"/>
        </w:rPr>
        <w:t>个功能：</w:t>
      </w:r>
    </w:p>
    <w:p w:rsidR="00E67027" w:rsidRPr="00C444E8" w:rsidRDefault="00E67027" w:rsidP="00C444E8">
      <w:pPr>
        <w:numPr>
          <w:ilvl w:val="0"/>
          <w:numId w:val="4"/>
        </w:numPr>
        <w:tabs>
          <w:tab w:val="left" w:pos="6090"/>
        </w:tabs>
        <w:ind w:firstLineChars="175" w:firstLine="420"/>
        <w:jc w:val="left"/>
        <w:rPr>
          <w:rFonts w:ascii="楷体" w:eastAsia="楷体" w:hAnsi="楷体"/>
          <w:sz w:val="24"/>
          <w:szCs w:val="24"/>
        </w:rPr>
      </w:pPr>
      <w:r w:rsidRPr="00C444E8">
        <w:rPr>
          <w:rFonts w:ascii="楷体" w:eastAsia="楷体" w:hAnsi="楷体" w:hint="eastAsia"/>
          <w:sz w:val="24"/>
          <w:szCs w:val="24"/>
        </w:rPr>
        <w:t>具有独立的看门狗计时器，如果看门狗输入在</w:t>
      </w:r>
      <w:r w:rsidRPr="00C444E8">
        <w:rPr>
          <w:rFonts w:ascii="楷体" w:eastAsia="楷体" w:hAnsi="楷体"/>
          <w:sz w:val="24"/>
          <w:szCs w:val="24"/>
        </w:rPr>
        <w:t>1.6s</w:t>
      </w:r>
      <w:r w:rsidRPr="00C444E8">
        <w:rPr>
          <w:rFonts w:ascii="楷体" w:eastAsia="楷体" w:hAnsi="楷体" w:hint="eastAsia"/>
          <w:sz w:val="24"/>
          <w:szCs w:val="24"/>
        </w:rPr>
        <w:t>内无变化，就会产生看门狗输出；</w:t>
      </w:r>
      <w:r w:rsidRPr="00C444E8">
        <w:rPr>
          <w:rFonts w:ascii="楷体" w:eastAsia="楷体" w:hAnsi="楷体"/>
          <w:sz w:val="24"/>
          <w:szCs w:val="24"/>
        </w:rPr>
        <w:t>2.</w:t>
      </w:r>
      <w:r w:rsidRPr="00C444E8">
        <w:rPr>
          <w:rFonts w:ascii="楷体" w:eastAsia="楷体" w:hAnsi="楷体" w:hint="eastAsia"/>
          <w:sz w:val="24"/>
          <w:szCs w:val="24"/>
        </w:rPr>
        <w:t>掉电或电源电压低于</w:t>
      </w:r>
      <w:r w:rsidRPr="00C444E8">
        <w:rPr>
          <w:rFonts w:ascii="楷体" w:eastAsia="楷体" w:hAnsi="楷体"/>
          <w:sz w:val="24"/>
          <w:szCs w:val="24"/>
        </w:rPr>
        <w:t>1.25V</w:t>
      </w:r>
      <w:r w:rsidRPr="00C444E8">
        <w:rPr>
          <w:rFonts w:ascii="楷体" w:eastAsia="楷体" w:hAnsi="楷体" w:hint="eastAsia"/>
          <w:sz w:val="24"/>
          <w:szCs w:val="24"/>
        </w:rPr>
        <w:t>时，产生掉电输出；</w:t>
      </w:r>
      <w:r w:rsidRPr="00C444E8">
        <w:rPr>
          <w:rFonts w:ascii="楷体" w:eastAsia="楷体" w:hAnsi="楷体"/>
          <w:sz w:val="24"/>
          <w:szCs w:val="24"/>
        </w:rPr>
        <w:t>3.</w:t>
      </w:r>
      <w:r w:rsidRPr="00C444E8">
        <w:rPr>
          <w:rFonts w:ascii="楷体" w:eastAsia="楷体" w:hAnsi="楷体" w:hint="eastAsia"/>
          <w:sz w:val="24"/>
          <w:szCs w:val="24"/>
        </w:rPr>
        <w:t>上电时自动产生</w:t>
      </w:r>
      <w:r w:rsidRPr="00C444E8">
        <w:rPr>
          <w:rFonts w:ascii="楷体" w:eastAsia="楷体" w:hAnsi="楷体"/>
          <w:sz w:val="24"/>
          <w:szCs w:val="24"/>
        </w:rPr>
        <w:t>200ms</w:t>
      </w:r>
      <w:r w:rsidRPr="00C444E8">
        <w:rPr>
          <w:rFonts w:ascii="楷体" w:eastAsia="楷体" w:hAnsi="楷体" w:hint="eastAsia"/>
          <w:sz w:val="24"/>
          <w:szCs w:val="24"/>
        </w:rPr>
        <w:t>宽的复位脉冲；</w:t>
      </w:r>
      <w:r w:rsidRPr="00C444E8">
        <w:rPr>
          <w:rFonts w:ascii="楷体" w:eastAsia="楷体" w:hAnsi="楷体"/>
          <w:sz w:val="24"/>
          <w:szCs w:val="24"/>
        </w:rPr>
        <w:t>4.</w:t>
      </w:r>
      <w:r w:rsidRPr="00C444E8">
        <w:rPr>
          <w:rFonts w:ascii="楷体" w:eastAsia="楷体" w:hAnsi="楷体" w:hint="eastAsia"/>
          <w:sz w:val="24"/>
          <w:szCs w:val="24"/>
        </w:rPr>
        <w:t>具有人工复位功能，当人工复位端输入低电平时，产生复位信号输出。</w:t>
      </w:r>
    </w:p>
    <w:p w:rsidR="00E67027" w:rsidRPr="00C444E8" w:rsidRDefault="00E67027" w:rsidP="00BE713C">
      <w:pPr>
        <w:tabs>
          <w:tab w:val="left" w:pos="6090"/>
        </w:tabs>
        <w:ind w:leftChars="175" w:left="368"/>
        <w:jc w:val="left"/>
        <w:rPr>
          <w:rFonts w:ascii="楷体" w:eastAsia="楷体" w:hAnsi="楷体"/>
          <w:sz w:val="24"/>
          <w:szCs w:val="24"/>
        </w:rPr>
      </w:pPr>
      <w:r w:rsidRPr="00C444E8">
        <w:rPr>
          <w:rFonts w:ascii="楷体" w:eastAsia="楷体" w:hAnsi="楷体"/>
          <w:sz w:val="24"/>
          <w:szCs w:val="24"/>
        </w:rPr>
        <w:t>MAX813</w:t>
      </w:r>
      <w:r w:rsidRPr="00C444E8">
        <w:rPr>
          <w:rFonts w:ascii="楷体" w:eastAsia="楷体" w:hAnsi="楷体" w:hint="eastAsia"/>
          <w:sz w:val="24"/>
          <w:szCs w:val="24"/>
        </w:rPr>
        <w:t>的各引脚功能：</w:t>
      </w:r>
    </w:p>
    <w:p w:rsidR="00E67027" w:rsidRPr="00C444E8" w:rsidRDefault="00E67027" w:rsidP="00BE713C">
      <w:pPr>
        <w:tabs>
          <w:tab w:val="left" w:pos="6090"/>
        </w:tabs>
        <w:ind w:leftChars="175" w:left="368"/>
        <w:jc w:val="left"/>
        <w:rPr>
          <w:rFonts w:ascii="楷体" w:eastAsia="楷体" w:hAnsi="楷体"/>
          <w:sz w:val="24"/>
          <w:szCs w:val="24"/>
        </w:rPr>
      </w:pPr>
      <w:r w:rsidRPr="00C444E8">
        <w:rPr>
          <w:rFonts w:ascii="楷体" w:eastAsia="楷体" w:hAnsi="楷体"/>
          <w:sz w:val="24"/>
          <w:szCs w:val="24"/>
        </w:rPr>
        <w:t>MR</w:t>
      </w:r>
      <w:r w:rsidRPr="00C444E8">
        <w:rPr>
          <w:rFonts w:ascii="楷体" w:eastAsia="楷体" w:hAnsi="楷体" w:hint="eastAsia"/>
          <w:sz w:val="24"/>
          <w:szCs w:val="24"/>
        </w:rPr>
        <w:t>（</w:t>
      </w:r>
      <w:r w:rsidRPr="00C444E8">
        <w:rPr>
          <w:rFonts w:ascii="楷体" w:eastAsia="楷体" w:hAnsi="楷体"/>
          <w:sz w:val="24"/>
          <w:szCs w:val="24"/>
        </w:rPr>
        <w:t>1</w:t>
      </w:r>
      <w:r w:rsidRPr="00C444E8">
        <w:rPr>
          <w:rFonts w:ascii="楷体" w:eastAsia="楷体" w:hAnsi="楷体" w:hint="eastAsia"/>
          <w:sz w:val="24"/>
          <w:szCs w:val="24"/>
        </w:rPr>
        <w:t>脚）：手动复位端。当该端输入低电平保持</w:t>
      </w:r>
      <w:r w:rsidRPr="00C444E8">
        <w:rPr>
          <w:rFonts w:ascii="楷体" w:eastAsia="楷体" w:hAnsi="楷体"/>
          <w:sz w:val="24"/>
          <w:szCs w:val="24"/>
        </w:rPr>
        <w:t>140ms</w:t>
      </w:r>
      <w:r w:rsidRPr="00C444E8">
        <w:rPr>
          <w:rFonts w:ascii="楷体" w:eastAsia="楷体" w:hAnsi="楷体" w:hint="eastAsia"/>
          <w:sz w:val="24"/>
          <w:szCs w:val="24"/>
        </w:rPr>
        <w:t>以上，</w:t>
      </w:r>
      <w:r w:rsidRPr="00C444E8">
        <w:rPr>
          <w:rFonts w:ascii="楷体" w:eastAsia="楷体" w:hAnsi="楷体"/>
          <w:sz w:val="24"/>
          <w:szCs w:val="24"/>
        </w:rPr>
        <w:t>MAX813</w:t>
      </w:r>
      <w:r w:rsidRPr="00C444E8">
        <w:rPr>
          <w:rFonts w:ascii="楷体" w:eastAsia="楷体" w:hAnsi="楷体" w:hint="eastAsia"/>
          <w:sz w:val="24"/>
          <w:szCs w:val="24"/>
        </w:rPr>
        <w:t>就能产生复位信号，该复位信号脉宽为</w:t>
      </w:r>
      <w:r w:rsidRPr="00C444E8">
        <w:rPr>
          <w:rFonts w:ascii="楷体" w:eastAsia="楷体" w:hAnsi="楷体"/>
          <w:sz w:val="24"/>
          <w:szCs w:val="24"/>
        </w:rPr>
        <w:t>200ms</w:t>
      </w:r>
      <w:r w:rsidRPr="00C444E8">
        <w:rPr>
          <w:rFonts w:ascii="楷体" w:eastAsia="楷体" w:hAnsi="楷体" w:hint="eastAsia"/>
          <w:sz w:val="24"/>
          <w:szCs w:val="24"/>
        </w:rPr>
        <w:t>。</w:t>
      </w:r>
    </w:p>
    <w:p w:rsidR="00E67027" w:rsidRPr="00C444E8" w:rsidRDefault="00E67027" w:rsidP="00BE713C">
      <w:pPr>
        <w:tabs>
          <w:tab w:val="left" w:pos="6090"/>
        </w:tabs>
        <w:ind w:leftChars="175" w:left="368"/>
        <w:jc w:val="left"/>
        <w:rPr>
          <w:rFonts w:ascii="楷体" w:eastAsia="楷体" w:hAnsi="楷体"/>
          <w:sz w:val="24"/>
          <w:szCs w:val="24"/>
        </w:rPr>
      </w:pPr>
      <w:r w:rsidRPr="00C444E8">
        <w:rPr>
          <w:rFonts w:ascii="楷体" w:eastAsia="楷体" w:hAnsi="楷体"/>
          <w:sz w:val="24"/>
          <w:szCs w:val="24"/>
        </w:rPr>
        <w:t>Vcc</w:t>
      </w:r>
      <w:r w:rsidRPr="00C444E8">
        <w:rPr>
          <w:rFonts w:ascii="楷体" w:eastAsia="楷体" w:hAnsi="楷体" w:hint="eastAsia"/>
          <w:sz w:val="24"/>
          <w:szCs w:val="24"/>
        </w:rPr>
        <w:t>（</w:t>
      </w:r>
      <w:r w:rsidRPr="00C444E8">
        <w:rPr>
          <w:rFonts w:ascii="楷体" w:eastAsia="楷体" w:hAnsi="楷体"/>
          <w:sz w:val="24"/>
          <w:szCs w:val="24"/>
        </w:rPr>
        <w:t>2</w:t>
      </w:r>
      <w:r w:rsidRPr="00C444E8">
        <w:rPr>
          <w:rFonts w:ascii="楷体" w:eastAsia="楷体" w:hAnsi="楷体" w:hint="eastAsia"/>
          <w:sz w:val="24"/>
          <w:szCs w:val="24"/>
        </w:rPr>
        <w:t>脚）：工作电源接</w:t>
      </w:r>
      <w:r w:rsidRPr="00C444E8">
        <w:rPr>
          <w:rFonts w:ascii="楷体" w:eastAsia="楷体" w:hAnsi="楷体"/>
          <w:sz w:val="24"/>
          <w:szCs w:val="24"/>
        </w:rPr>
        <w:t>+5V</w:t>
      </w:r>
      <w:r w:rsidRPr="00C444E8">
        <w:rPr>
          <w:rFonts w:ascii="楷体" w:eastAsia="楷体" w:hAnsi="楷体" w:hint="eastAsia"/>
          <w:sz w:val="24"/>
          <w:szCs w:val="24"/>
        </w:rPr>
        <w:t>。</w:t>
      </w:r>
    </w:p>
    <w:p w:rsidR="00E67027" w:rsidRPr="00C444E8" w:rsidRDefault="00E67027" w:rsidP="00BE713C">
      <w:pPr>
        <w:tabs>
          <w:tab w:val="left" w:pos="6090"/>
        </w:tabs>
        <w:ind w:leftChars="175" w:left="368"/>
        <w:jc w:val="left"/>
        <w:rPr>
          <w:rFonts w:ascii="楷体" w:eastAsia="楷体" w:hAnsi="楷体"/>
          <w:sz w:val="24"/>
          <w:szCs w:val="24"/>
        </w:rPr>
      </w:pPr>
      <w:r w:rsidRPr="00C444E8">
        <w:rPr>
          <w:rFonts w:ascii="楷体" w:eastAsia="楷体" w:hAnsi="楷体"/>
          <w:sz w:val="24"/>
          <w:szCs w:val="24"/>
        </w:rPr>
        <w:t>GND</w:t>
      </w:r>
      <w:r w:rsidRPr="00C444E8">
        <w:rPr>
          <w:rFonts w:ascii="楷体" w:eastAsia="楷体" w:hAnsi="楷体" w:hint="eastAsia"/>
          <w:sz w:val="24"/>
          <w:szCs w:val="24"/>
        </w:rPr>
        <w:t>（</w:t>
      </w:r>
      <w:r w:rsidRPr="00C444E8">
        <w:rPr>
          <w:rFonts w:ascii="楷体" w:eastAsia="楷体" w:hAnsi="楷体"/>
          <w:sz w:val="24"/>
          <w:szCs w:val="24"/>
        </w:rPr>
        <w:t>3</w:t>
      </w:r>
      <w:r w:rsidRPr="00C444E8">
        <w:rPr>
          <w:rFonts w:ascii="楷体" w:eastAsia="楷体" w:hAnsi="楷体" w:hint="eastAsia"/>
          <w:sz w:val="24"/>
          <w:szCs w:val="24"/>
        </w:rPr>
        <w:t>脚）：电源接地端。</w:t>
      </w:r>
    </w:p>
    <w:p w:rsidR="00E67027" w:rsidRPr="00C444E8" w:rsidRDefault="00E67027" w:rsidP="00BE713C">
      <w:pPr>
        <w:tabs>
          <w:tab w:val="left" w:pos="6090"/>
        </w:tabs>
        <w:ind w:leftChars="175" w:left="368"/>
        <w:jc w:val="left"/>
        <w:rPr>
          <w:rFonts w:ascii="楷体" w:eastAsia="楷体" w:hAnsi="楷体"/>
          <w:sz w:val="24"/>
          <w:szCs w:val="24"/>
        </w:rPr>
      </w:pPr>
      <w:r w:rsidRPr="00C444E8">
        <w:rPr>
          <w:rFonts w:ascii="楷体" w:eastAsia="楷体" w:hAnsi="楷体"/>
          <w:sz w:val="24"/>
          <w:szCs w:val="24"/>
        </w:rPr>
        <w:t>PFI</w:t>
      </w:r>
      <w:r w:rsidRPr="00C444E8">
        <w:rPr>
          <w:rFonts w:ascii="楷体" w:eastAsia="楷体" w:hAnsi="楷体" w:hint="eastAsia"/>
          <w:sz w:val="24"/>
          <w:szCs w:val="24"/>
        </w:rPr>
        <w:t>（</w:t>
      </w:r>
      <w:r w:rsidRPr="00C444E8">
        <w:rPr>
          <w:rFonts w:ascii="楷体" w:eastAsia="楷体" w:hAnsi="楷体"/>
          <w:sz w:val="24"/>
          <w:szCs w:val="24"/>
        </w:rPr>
        <w:t>4</w:t>
      </w:r>
      <w:r w:rsidRPr="00C444E8">
        <w:rPr>
          <w:rFonts w:ascii="楷体" w:eastAsia="楷体" w:hAnsi="楷体" w:hint="eastAsia"/>
          <w:sz w:val="24"/>
          <w:szCs w:val="24"/>
        </w:rPr>
        <w:t>脚）：电源故障输入端。当该端输入电压低于</w:t>
      </w:r>
      <w:r w:rsidRPr="00C444E8">
        <w:rPr>
          <w:rFonts w:ascii="楷体" w:eastAsia="楷体" w:hAnsi="楷体"/>
          <w:sz w:val="24"/>
          <w:szCs w:val="24"/>
        </w:rPr>
        <w:t>1.25V</w:t>
      </w:r>
      <w:r w:rsidRPr="00C444E8">
        <w:rPr>
          <w:rFonts w:ascii="楷体" w:eastAsia="楷体" w:hAnsi="楷体" w:hint="eastAsia"/>
          <w:sz w:val="24"/>
          <w:szCs w:val="24"/>
        </w:rPr>
        <w:t>时，</w:t>
      </w:r>
      <w:r w:rsidRPr="00C444E8">
        <w:rPr>
          <w:rFonts w:ascii="楷体" w:eastAsia="楷体" w:hAnsi="楷体"/>
          <w:sz w:val="24"/>
          <w:szCs w:val="24"/>
        </w:rPr>
        <w:t>MAX813</w:t>
      </w:r>
      <w:r w:rsidRPr="00C444E8">
        <w:rPr>
          <w:rFonts w:ascii="楷体" w:eastAsia="楷体" w:hAnsi="楷体" w:hint="eastAsia"/>
          <w:sz w:val="24"/>
          <w:szCs w:val="24"/>
        </w:rPr>
        <w:t>使电源故障输出端产生的信号由高电平变为低电平。</w:t>
      </w:r>
    </w:p>
    <w:p w:rsidR="00E67027" w:rsidRPr="00C444E8" w:rsidRDefault="00E67027" w:rsidP="00BE713C">
      <w:pPr>
        <w:tabs>
          <w:tab w:val="left" w:pos="6090"/>
        </w:tabs>
        <w:ind w:leftChars="175" w:left="368"/>
        <w:jc w:val="left"/>
        <w:rPr>
          <w:rFonts w:ascii="楷体" w:eastAsia="楷体" w:hAnsi="楷体"/>
          <w:sz w:val="24"/>
          <w:szCs w:val="24"/>
        </w:rPr>
      </w:pPr>
      <w:r w:rsidRPr="00C444E8">
        <w:rPr>
          <w:rFonts w:ascii="楷体" w:eastAsia="楷体" w:hAnsi="楷体"/>
          <w:sz w:val="24"/>
          <w:szCs w:val="24"/>
        </w:rPr>
        <w:t>PFO</w:t>
      </w:r>
      <w:r w:rsidRPr="00C444E8">
        <w:rPr>
          <w:rFonts w:ascii="楷体" w:eastAsia="楷体" w:hAnsi="楷体" w:hint="eastAsia"/>
          <w:sz w:val="24"/>
          <w:szCs w:val="24"/>
        </w:rPr>
        <w:t>（</w:t>
      </w:r>
      <w:r w:rsidRPr="00C444E8">
        <w:rPr>
          <w:rFonts w:ascii="楷体" w:eastAsia="楷体" w:hAnsi="楷体"/>
          <w:sz w:val="24"/>
          <w:szCs w:val="24"/>
        </w:rPr>
        <w:t>5</w:t>
      </w:r>
      <w:r w:rsidRPr="00C444E8">
        <w:rPr>
          <w:rFonts w:ascii="楷体" w:eastAsia="楷体" w:hAnsi="楷体" w:hint="eastAsia"/>
          <w:sz w:val="24"/>
          <w:szCs w:val="24"/>
        </w:rPr>
        <w:t>脚）：电源故障输出端。电源正常时，保持高电平，电源电压变低或掉电时，输出由高电平变为低电平。</w:t>
      </w:r>
    </w:p>
    <w:p w:rsidR="00E67027" w:rsidRPr="00C444E8" w:rsidRDefault="00E67027" w:rsidP="00BE713C">
      <w:pPr>
        <w:tabs>
          <w:tab w:val="left" w:pos="6090"/>
        </w:tabs>
        <w:ind w:leftChars="175" w:left="368"/>
        <w:jc w:val="left"/>
        <w:rPr>
          <w:rFonts w:ascii="楷体" w:eastAsia="楷体" w:hAnsi="楷体"/>
          <w:sz w:val="24"/>
          <w:szCs w:val="24"/>
        </w:rPr>
      </w:pPr>
      <w:r w:rsidRPr="00C444E8">
        <w:rPr>
          <w:rFonts w:ascii="楷体" w:eastAsia="楷体" w:hAnsi="楷体"/>
          <w:sz w:val="24"/>
          <w:szCs w:val="24"/>
        </w:rPr>
        <w:t>WDI</w:t>
      </w:r>
      <w:r w:rsidRPr="00C444E8">
        <w:rPr>
          <w:rFonts w:ascii="楷体" w:eastAsia="楷体" w:hAnsi="楷体" w:hint="eastAsia"/>
          <w:sz w:val="24"/>
          <w:szCs w:val="24"/>
        </w:rPr>
        <w:t>（</w:t>
      </w:r>
      <w:r w:rsidRPr="00C444E8">
        <w:rPr>
          <w:rFonts w:ascii="楷体" w:eastAsia="楷体" w:hAnsi="楷体"/>
          <w:sz w:val="24"/>
          <w:szCs w:val="24"/>
        </w:rPr>
        <w:t>6</w:t>
      </w:r>
      <w:r w:rsidRPr="00C444E8">
        <w:rPr>
          <w:rFonts w:ascii="楷体" w:eastAsia="楷体" w:hAnsi="楷体" w:hint="eastAsia"/>
          <w:sz w:val="24"/>
          <w:szCs w:val="24"/>
        </w:rPr>
        <w:t>脚）：看门狗信号输入端（喂狗信号）。程序正常运行时，必须每隔</w:t>
      </w:r>
      <w:r w:rsidRPr="00C444E8">
        <w:rPr>
          <w:rFonts w:ascii="楷体" w:eastAsia="楷体" w:hAnsi="楷体"/>
          <w:sz w:val="24"/>
          <w:szCs w:val="24"/>
        </w:rPr>
        <w:t>1.6s</w:t>
      </w:r>
      <w:r w:rsidRPr="00C444E8">
        <w:rPr>
          <w:rFonts w:ascii="楷体" w:eastAsia="楷体" w:hAnsi="楷体" w:hint="eastAsia"/>
          <w:sz w:val="24"/>
          <w:szCs w:val="24"/>
        </w:rPr>
        <w:t>之内向该端送一次信号，若超过</w:t>
      </w:r>
      <w:r w:rsidRPr="00C444E8">
        <w:rPr>
          <w:rFonts w:ascii="楷体" w:eastAsia="楷体" w:hAnsi="楷体"/>
          <w:sz w:val="24"/>
          <w:szCs w:val="24"/>
        </w:rPr>
        <w:t>1.6s</w:t>
      </w:r>
      <w:r w:rsidRPr="00C444E8">
        <w:rPr>
          <w:rFonts w:ascii="楷体" w:eastAsia="楷体" w:hAnsi="楷体" w:hint="eastAsia"/>
          <w:sz w:val="24"/>
          <w:szCs w:val="24"/>
        </w:rPr>
        <w:t>，</w:t>
      </w:r>
      <w:r w:rsidRPr="00C444E8">
        <w:rPr>
          <w:rFonts w:ascii="楷体" w:eastAsia="楷体" w:hAnsi="楷体"/>
          <w:sz w:val="24"/>
          <w:szCs w:val="24"/>
        </w:rPr>
        <w:t>MAX813</w:t>
      </w:r>
      <w:r w:rsidRPr="00C444E8">
        <w:rPr>
          <w:rFonts w:ascii="楷体" w:eastAsia="楷体" w:hAnsi="楷体" w:hint="eastAsia"/>
          <w:sz w:val="24"/>
          <w:szCs w:val="24"/>
        </w:rPr>
        <w:t>接收不到喂狗信号，则产生看门狗输出（见</w:t>
      </w:r>
      <w:r w:rsidRPr="00C444E8">
        <w:rPr>
          <w:rFonts w:ascii="楷体" w:eastAsia="楷体" w:hAnsi="楷体"/>
          <w:sz w:val="24"/>
          <w:szCs w:val="24"/>
        </w:rPr>
        <w:t>8</w:t>
      </w:r>
      <w:r w:rsidRPr="00C444E8">
        <w:rPr>
          <w:rFonts w:ascii="楷体" w:eastAsia="楷体" w:hAnsi="楷体" w:hint="eastAsia"/>
          <w:sz w:val="24"/>
          <w:szCs w:val="24"/>
        </w:rPr>
        <w:t>脚）。</w:t>
      </w:r>
    </w:p>
    <w:p w:rsidR="00E67027" w:rsidRPr="00C444E8" w:rsidRDefault="00E67027" w:rsidP="00BE713C">
      <w:pPr>
        <w:tabs>
          <w:tab w:val="left" w:pos="6090"/>
        </w:tabs>
        <w:ind w:leftChars="175" w:left="368"/>
        <w:jc w:val="left"/>
        <w:rPr>
          <w:rFonts w:ascii="楷体" w:eastAsia="楷体" w:hAnsi="楷体"/>
          <w:sz w:val="24"/>
          <w:szCs w:val="24"/>
        </w:rPr>
      </w:pPr>
      <w:r w:rsidRPr="00C444E8">
        <w:rPr>
          <w:rFonts w:ascii="楷体" w:eastAsia="楷体" w:hAnsi="楷体"/>
          <w:sz w:val="24"/>
          <w:szCs w:val="24"/>
        </w:rPr>
        <w:t>WDO(8</w:t>
      </w:r>
      <w:r w:rsidRPr="00C444E8">
        <w:rPr>
          <w:rFonts w:ascii="楷体" w:eastAsia="楷体" w:hAnsi="楷体" w:hint="eastAsia"/>
          <w:sz w:val="24"/>
          <w:szCs w:val="24"/>
        </w:rPr>
        <w:t>脚</w:t>
      </w:r>
      <w:r w:rsidRPr="00C444E8">
        <w:rPr>
          <w:rFonts w:ascii="楷体" w:eastAsia="楷体" w:hAnsi="楷体"/>
          <w:sz w:val="24"/>
          <w:szCs w:val="24"/>
        </w:rPr>
        <w:t>)</w:t>
      </w:r>
      <w:r w:rsidRPr="00C444E8">
        <w:rPr>
          <w:rFonts w:ascii="楷体" w:eastAsia="楷体" w:hAnsi="楷体" w:hint="eastAsia"/>
          <w:sz w:val="24"/>
          <w:szCs w:val="24"/>
        </w:rPr>
        <w:t>：看门狗信号输出端。正常工作时输出保持高电平，看门狗输出时，该端输出信号由高电平变为低电平。</w:t>
      </w:r>
    </w:p>
    <w:p w:rsidR="00E67027" w:rsidRPr="00C444E8" w:rsidRDefault="00E67027" w:rsidP="00BE713C">
      <w:pPr>
        <w:tabs>
          <w:tab w:val="left" w:pos="6090"/>
        </w:tabs>
        <w:ind w:leftChars="175" w:left="368"/>
        <w:jc w:val="left"/>
        <w:rPr>
          <w:rFonts w:ascii="楷体" w:eastAsia="楷体" w:hAnsi="楷体"/>
          <w:b/>
          <w:bCs/>
          <w:sz w:val="24"/>
          <w:szCs w:val="24"/>
        </w:rPr>
      </w:pPr>
      <w:r w:rsidRPr="00C444E8">
        <w:rPr>
          <w:rFonts w:ascii="楷体" w:eastAsia="楷体" w:hAnsi="楷体" w:hint="eastAsia"/>
          <w:b/>
          <w:bCs/>
          <w:sz w:val="24"/>
          <w:szCs w:val="24"/>
        </w:rPr>
        <w:t>看门狗复位的原理</w:t>
      </w:r>
    </w:p>
    <w:p w:rsidR="00E67027" w:rsidRPr="00C444E8" w:rsidRDefault="00E67027" w:rsidP="00C444E8">
      <w:pPr>
        <w:tabs>
          <w:tab w:val="left" w:pos="6090"/>
        </w:tabs>
        <w:ind w:leftChars="3" w:left="6" w:firstLineChars="150" w:firstLine="360"/>
        <w:jc w:val="left"/>
        <w:rPr>
          <w:rFonts w:ascii="楷体" w:eastAsia="楷体" w:hAnsi="楷体"/>
          <w:sz w:val="24"/>
          <w:szCs w:val="24"/>
        </w:rPr>
      </w:pPr>
      <w:r w:rsidRPr="00C444E8">
        <w:rPr>
          <w:rFonts w:ascii="楷体" w:eastAsia="楷体" w:hAnsi="楷体" w:hint="eastAsia"/>
          <w:sz w:val="24"/>
          <w:szCs w:val="24"/>
        </w:rPr>
        <w:t>当干扰信号进入系统时，常导致程序的跑飞，而程序跑飞的根本原因是由于程序计数器</w:t>
      </w:r>
      <w:r w:rsidRPr="00C444E8">
        <w:rPr>
          <w:rFonts w:ascii="楷体" w:eastAsia="楷体" w:hAnsi="楷体"/>
          <w:sz w:val="24"/>
          <w:szCs w:val="24"/>
        </w:rPr>
        <w:t>PC</w:t>
      </w:r>
      <w:r w:rsidRPr="00C444E8">
        <w:rPr>
          <w:rFonts w:ascii="楷体" w:eastAsia="楷体" w:hAnsi="楷体" w:hint="eastAsia"/>
          <w:sz w:val="24"/>
          <w:szCs w:val="24"/>
        </w:rPr>
        <w:t>错位引起的，在程序存储器中，指令码与存放指令的地址是一一对应的，有的指令码是单字节，有的二字节，单片机最多三字节，</w:t>
      </w:r>
      <w:r w:rsidRPr="00C444E8">
        <w:rPr>
          <w:rFonts w:ascii="楷体" w:eastAsia="楷体" w:hAnsi="楷体"/>
          <w:sz w:val="24"/>
          <w:szCs w:val="24"/>
        </w:rPr>
        <w:t>PC</w:t>
      </w:r>
      <w:r w:rsidRPr="00C444E8">
        <w:rPr>
          <w:rFonts w:ascii="楷体" w:eastAsia="楷体" w:hAnsi="楷体" w:hint="eastAsia"/>
          <w:sz w:val="24"/>
          <w:szCs w:val="24"/>
        </w:rPr>
        <w:t>的内容正是要执行的指令码的地址，若修改了</w:t>
      </w:r>
      <w:r w:rsidRPr="00C444E8">
        <w:rPr>
          <w:rFonts w:ascii="楷体" w:eastAsia="楷体" w:hAnsi="楷体"/>
          <w:sz w:val="24"/>
          <w:szCs w:val="24"/>
        </w:rPr>
        <w:t>PC</w:t>
      </w:r>
      <w:r w:rsidRPr="00C444E8">
        <w:rPr>
          <w:rFonts w:ascii="楷体" w:eastAsia="楷体" w:hAnsi="楷体" w:hint="eastAsia"/>
          <w:sz w:val="24"/>
          <w:szCs w:val="24"/>
        </w:rPr>
        <w:t>内容，打破单片机正常的取指操作，导致了程序的非正常运行，甚至出现至命故障（便修改重要的数据等），因此为克服这一问题，可用看门狗监视程序运行，若程序跑飞，则看门狗产生复位信号，使单片机重新返回程序正常运行。</w:t>
      </w:r>
    </w:p>
    <w:p w:rsidR="00E67027" w:rsidRPr="00C444E8" w:rsidRDefault="00E67027">
      <w:pPr>
        <w:pStyle w:val="Heading2"/>
        <w:rPr>
          <w:rFonts w:ascii="楷体" w:eastAsia="楷体" w:hAnsi="楷体"/>
          <w:sz w:val="24"/>
          <w:szCs w:val="24"/>
        </w:rPr>
      </w:pPr>
      <w:bookmarkStart w:id="159" w:name="_Toc264"/>
      <w:bookmarkStart w:id="160" w:name="_Toc10614"/>
      <w:bookmarkStart w:id="161" w:name="_Toc24069"/>
      <w:bookmarkStart w:id="162" w:name="_Toc26842"/>
      <w:r w:rsidRPr="00C444E8">
        <w:rPr>
          <w:rFonts w:ascii="楷体" w:eastAsia="楷体" w:hAnsi="楷体"/>
          <w:sz w:val="24"/>
          <w:szCs w:val="24"/>
        </w:rPr>
        <w:t>3.4</w:t>
      </w:r>
      <w:r w:rsidRPr="00C444E8">
        <w:rPr>
          <w:rFonts w:ascii="楷体" w:eastAsia="楷体" w:hAnsi="楷体" w:hint="eastAsia"/>
          <w:sz w:val="24"/>
          <w:szCs w:val="24"/>
        </w:rPr>
        <w:t>、系统程序设计</w:t>
      </w:r>
      <w:bookmarkEnd w:id="159"/>
      <w:bookmarkEnd w:id="160"/>
      <w:bookmarkEnd w:id="161"/>
      <w:bookmarkEnd w:id="162"/>
    </w:p>
    <w:p w:rsidR="00E67027" w:rsidRPr="00C444E8" w:rsidRDefault="00E67027">
      <w:pPr>
        <w:pStyle w:val="Heading3"/>
        <w:rPr>
          <w:rFonts w:ascii="楷体" w:eastAsia="楷体" w:hAnsi="楷体"/>
          <w:sz w:val="24"/>
          <w:szCs w:val="24"/>
        </w:rPr>
      </w:pPr>
      <w:bookmarkStart w:id="163" w:name="_Toc20297"/>
      <w:bookmarkStart w:id="164" w:name="_Toc5756"/>
      <w:bookmarkStart w:id="165" w:name="_Toc19401"/>
      <w:bookmarkStart w:id="166" w:name="_Toc26979"/>
      <w:r w:rsidRPr="00C444E8">
        <w:rPr>
          <w:rFonts w:ascii="楷体" w:eastAsia="楷体" w:hAnsi="楷体"/>
          <w:sz w:val="24"/>
          <w:szCs w:val="24"/>
        </w:rPr>
        <w:t>3.4.1</w:t>
      </w:r>
      <w:r w:rsidRPr="00C444E8">
        <w:rPr>
          <w:rFonts w:ascii="楷体" w:eastAsia="楷体" w:hAnsi="楷体" w:hint="eastAsia"/>
          <w:sz w:val="24"/>
          <w:szCs w:val="24"/>
        </w:rPr>
        <w:t>、程序流程图</w:t>
      </w:r>
      <w:bookmarkEnd w:id="163"/>
      <w:bookmarkEnd w:id="164"/>
      <w:bookmarkEnd w:id="165"/>
      <w:bookmarkEnd w:id="166"/>
    </w:p>
    <w:p w:rsidR="00E67027" w:rsidRPr="00C444E8" w:rsidRDefault="00E67027">
      <w:pPr>
        <w:pStyle w:val="Heading3"/>
        <w:jc w:val="center"/>
        <w:rPr>
          <w:rFonts w:ascii="楷体" w:eastAsia="楷体" w:hAnsi="楷体"/>
          <w:sz w:val="24"/>
          <w:szCs w:val="24"/>
        </w:rPr>
      </w:pPr>
      <w:r w:rsidRPr="001D7B0C">
        <w:rPr>
          <w:rFonts w:ascii="楷体" w:eastAsia="楷体" w:hAnsi="楷体"/>
          <w:noProof/>
          <w:sz w:val="24"/>
          <w:szCs w:val="24"/>
        </w:rPr>
        <w:pict>
          <v:shape id="图片 30" o:spid="_x0000_i1054" type="#_x0000_t75" style="width:132pt;height:186pt;visibility:visible">
            <v:imagedata r:id="rId44" o:title=""/>
          </v:shape>
        </w:pict>
      </w:r>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图十九、主程序流程图</w:t>
      </w:r>
    </w:p>
    <w:p w:rsidR="00E67027" w:rsidRPr="00C444E8" w:rsidRDefault="00E67027">
      <w:pPr>
        <w:rPr>
          <w:rFonts w:ascii="楷体" w:eastAsia="楷体" w:hAnsi="楷体"/>
          <w:sz w:val="24"/>
          <w:szCs w:val="24"/>
        </w:rPr>
      </w:pPr>
    </w:p>
    <w:p w:rsidR="00E67027" w:rsidRPr="00C444E8" w:rsidRDefault="00E67027">
      <w:pPr>
        <w:jc w:val="center"/>
        <w:rPr>
          <w:rFonts w:ascii="楷体" w:eastAsia="楷体" w:hAnsi="楷体"/>
          <w:sz w:val="24"/>
          <w:szCs w:val="24"/>
        </w:rPr>
      </w:pPr>
      <w:r w:rsidRPr="001D7B0C">
        <w:rPr>
          <w:rFonts w:ascii="楷体" w:eastAsia="楷体" w:hAnsi="楷体"/>
          <w:noProof/>
          <w:sz w:val="24"/>
          <w:szCs w:val="24"/>
        </w:rPr>
        <w:pict>
          <v:shape id="图片 31" o:spid="_x0000_i1055" type="#_x0000_t75" style="width:161.25pt;height:146.25pt;visibility:visible">
            <v:imagedata r:id="rId45" o:title=""/>
          </v:shape>
        </w:pict>
      </w:r>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图二十、脉冲计数中断流程图</w:t>
      </w:r>
    </w:p>
    <w:p w:rsidR="00E67027" w:rsidRPr="00C444E8" w:rsidRDefault="00E67027">
      <w:pPr>
        <w:jc w:val="center"/>
        <w:rPr>
          <w:rFonts w:ascii="楷体" w:eastAsia="楷体" w:hAnsi="楷体"/>
          <w:sz w:val="24"/>
          <w:szCs w:val="24"/>
        </w:rPr>
      </w:pPr>
      <w:r w:rsidRPr="001D7B0C">
        <w:rPr>
          <w:rFonts w:ascii="楷体" w:eastAsia="楷体" w:hAnsi="楷体"/>
          <w:noProof/>
          <w:sz w:val="24"/>
          <w:szCs w:val="24"/>
        </w:rPr>
        <w:pict>
          <v:shape id="图片 32" o:spid="_x0000_i1056" type="#_x0000_t75" style="width:243pt;height:147.75pt;visibility:visible">
            <v:imagedata r:id="rId46" o:title=""/>
          </v:shape>
        </w:pict>
      </w:r>
    </w:p>
    <w:p w:rsidR="00E67027" w:rsidRPr="00C444E8" w:rsidRDefault="00E67027">
      <w:pPr>
        <w:jc w:val="center"/>
        <w:rPr>
          <w:rFonts w:ascii="楷体" w:eastAsia="楷体" w:hAnsi="楷体"/>
          <w:sz w:val="24"/>
          <w:szCs w:val="24"/>
        </w:rPr>
      </w:pPr>
    </w:p>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图二十一、中断显示程序流程图</w:t>
      </w:r>
    </w:p>
    <w:p w:rsidR="00E67027" w:rsidRPr="00C444E8" w:rsidRDefault="00E67027">
      <w:pPr>
        <w:jc w:val="center"/>
        <w:rPr>
          <w:rFonts w:ascii="楷体" w:eastAsia="楷体" w:hAnsi="楷体"/>
          <w:sz w:val="24"/>
          <w:szCs w:val="24"/>
        </w:rPr>
      </w:pPr>
    </w:p>
    <w:p w:rsidR="00E67027" w:rsidRPr="00C444E8" w:rsidRDefault="00E67027">
      <w:pPr>
        <w:jc w:val="left"/>
        <w:rPr>
          <w:rFonts w:ascii="楷体" w:eastAsia="楷体" w:hAnsi="楷体"/>
          <w:sz w:val="24"/>
          <w:szCs w:val="24"/>
        </w:rPr>
      </w:pPr>
    </w:p>
    <w:p w:rsidR="00E67027" w:rsidRPr="00C444E8" w:rsidRDefault="00E67027">
      <w:pPr>
        <w:pStyle w:val="Heading2"/>
        <w:rPr>
          <w:rFonts w:ascii="楷体" w:eastAsia="楷体" w:hAnsi="楷体"/>
          <w:sz w:val="24"/>
          <w:szCs w:val="24"/>
        </w:rPr>
      </w:pPr>
      <w:bookmarkStart w:id="167" w:name="_Toc10266"/>
      <w:bookmarkStart w:id="168" w:name="_Toc7212"/>
      <w:bookmarkStart w:id="169" w:name="_Toc23886"/>
      <w:bookmarkStart w:id="170" w:name="_Toc23853"/>
      <w:r w:rsidRPr="00C444E8">
        <w:rPr>
          <w:rFonts w:ascii="楷体" w:eastAsia="楷体" w:hAnsi="楷体"/>
          <w:sz w:val="24"/>
          <w:szCs w:val="24"/>
        </w:rPr>
        <w:t>3.4.2</w:t>
      </w:r>
      <w:r w:rsidRPr="00C444E8">
        <w:rPr>
          <w:rFonts w:ascii="楷体" w:eastAsia="楷体" w:hAnsi="楷体" w:hint="eastAsia"/>
          <w:sz w:val="24"/>
          <w:szCs w:val="24"/>
        </w:rPr>
        <w:t>、程序设计</w:t>
      </w:r>
      <w:bookmarkEnd w:id="167"/>
      <w:bookmarkEnd w:id="168"/>
      <w:bookmarkEnd w:id="169"/>
      <w:bookmarkEnd w:id="170"/>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STOREH EQU 20H</w:t>
      </w:r>
      <w:r w:rsidRPr="00C444E8">
        <w:rPr>
          <w:rFonts w:ascii="楷体" w:eastAsia="楷体" w:hAnsi="楷体"/>
          <w:sz w:val="24"/>
          <w:szCs w:val="24"/>
        </w:rPr>
        <w:tab/>
        <w:t xml:space="preserve">  </w:t>
      </w:r>
      <w:r w:rsidRPr="00C444E8">
        <w:rPr>
          <w:rFonts w:ascii="楷体" w:eastAsia="楷体" w:hAnsi="楷体"/>
          <w:sz w:val="24"/>
          <w:szCs w:val="24"/>
        </w:rPr>
        <w:tab/>
        <w:t>;</w:t>
      </w:r>
      <w:r w:rsidRPr="00C444E8">
        <w:rPr>
          <w:rFonts w:ascii="楷体" w:eastAsia="楷体" w:hAnsi="楷体" w:hint="eastAsia"/>
          <w:sz w:val="24"/>
          <w:szCs w:val="24"/>
        </w:rPr>
        <w:t>计数高位暂存单元</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STOREL EQU 21H</w:t>
      </w:r>
      <w:r w:rsidRPr="00C444E8">
        <w:rPr>
          <w:rFonts w:ascii="楷体" w:eastAsia="楷体" w:hAnsi="楷体"/>
          <w:sz w:val="24"/>
          <w:szCs w:val="24"/>
        </w:rPr>
        <w:tab/>
      </w:r>
      <w:r w:rsidRPr="00C444E8">
        <w:rPr>
          <w:rFonts w:ascii="楷体" w:eastAsia="楷体" w:hAnsi="楷体"/>
          <w:sz w:val="24"/>
          <w:szCs w:val="24"/>
        </w:rPr>
        <w:tab/>
        <w:t>;</w:t>
      </w:r>
      <w:r w:rsidRPr="00C444E8">
        <w:rPr>
          <w:rFonts w:ascii="楷体" w:eastAsia="楷体" w:hAnsi="楷体" w:hint="eastAsia"/>
          <w:sz w:val="24"/>
          <w:szCs w:val="24"/>
        </w:rPr>
        <w:t>计数低位暂存单元</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FLAG BIT 22H</w:t>
      </w:r>
      <w:r w:rsidRPr="00C444E8">
        <w:rPr>
          <w:rFonts w:ascii="楷体" w:eastAsia="楷体" w:hAnsi="楷体"/>
          <w:sz w:val="24"/>
          <w:szCs w:val="24"/>
        </w:rPr>
        <w:tab/>
      </w:r>
      <w:r w:rsidRPr="00C444E8">
        <w:rPr>
          <w:rFonts w:ascii="楷体" w:eastAsia="楷体" w:hAnsi="楷体"/>
          <w:sz w:val="24"/>
          <w:szCs w:val="24"/>
        </w:rPr>
        <w:tab/>
        <w:t>;</w:t>
      </w:r>
      <w:r w:rsidRPr="00C444E8">
        <w:rPr>
          <w:rFonts w:ascii="楷体" w:eastAsia="楷体" w:hAnsi="楷体" w:hint="eastAsia"/>
          <w:sz w:val="24"/>
          <w:szCs w:val="24"/>
        </w:rPr>
        <w:t>显示定位标志</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ORG 0000H</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AJMP MAIN</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ORG 0003H</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w:t>
      </w:r>
      <w:r w:rsidRPr="00C444E8">
        <w:rPr>
          <w:rFonts w:ascii="楷体" w:eastAsia="楷体" w:hAnsi="楷体" w:hint="eastAsia"/>
          <w:sz w:val="24"/>
          <w:szCs w:val="24"/>
        </w:rPr>
        <w:t>外部中断</w:t>
      </w:r>
      <w:r w:rsidRPr="00C444E8">
        <w:rPr>
          <w:rFonts w:ascii="楷体" w:eastAsia="楷体" w:hAnsi="楷体"/>
          <w:sz w:val="24"/>
          <w:szCs w:val="24"/>
        </w:rPr>
        <w:t>0</w:t>
      </w:r>
      <w:r w:rsidRPr="00C444E8">
        <w:rPr>
          <w:rFonts w:ascii="楷体" w:eastAsia="楷体" w:hAnsi="楷体" w:hint="eastAsia"/>
          <w:sz w:val="24"/>
          <w:szCs w:val="24"/>
        </w:rPr>
        <w:t>地址入口</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LJMP WAVE</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ORG 000BH</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w:t>
      </w:r>
      <w:r w:rsidRPr="00C444E8">
        <w:rPr>
          <w:rFonts w:ascii="楷体" w:eastAsia="楷体" w:hAnsi="楷体" w:hint="eastAsia"/>
          <w:sz w:val="24"/>
          <w:szCs w:val="24"/>
        </w:rPr>
        <w:t>定时中断</w:t>
      </w:r>
      <w:r w:rsidRPr="00C444E8">
        <w:rPr>
          <w:rFonts w:ascii="楷体" w:eastAsia="楷体" w:hAnsi="楷体"/>
          <w:sz w:val="24"/>
          <w:szCs w:val="24"/>
        </w:rPr>
        <w:t>0</w:t>
      </w:r>
      <w:r w:rsidRPr="00C444E8">
        <w:rPr>
          <w:rFonts w:ascii="楷体" w:eastAsia="楷体" w:hAnsi="楷体" w:hint="eastAsia"/>
          <w:sz w:val="24"/>
          <w:szCs w:val="24"/>
        </w:rPr>
        <w:t>地址入口</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LJMP TTT0</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ORG 0030H</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w:t>
      </w:r>
      <w:r w:rsidRPr="00C444E8">
        <w:rPr>
          <w:rFonts w:ascii="楷体" w:eastAsia="楷体" w:hAnsi="楷体" w:hint="eastAsia"/>
          <w:sz w:val="24"/>
          <w:szCs w:val="24"/>
        </w:rPr>
        <w:t>初始化</w:t>
      </w:r>
      <w:r w:rsidRPr="00C444E8">
        <w:rPr>
          <w:rFonts w:ascii="楷体" w:eastAsia="楷体" w:hAnsi="楷体"/>
          <w:sz w:val="24"/>
          <w:szCs w:val="24"/>
        </w:rPr>
        <w:t>**********************</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MAIN:</w:t>
      </w:r>
      <w:r w:rsidRPr="00C444E8">
        <w:rPr>
          <w:rFonts w:ascii="楷体" w:eastAsia="楷体" w:hAnsi="楷体"/>
          <w:sz w:val="24"/>
          <w:szCs w:val="24"/>
        </w:rPr>
        <w:tab/>
        <w:t>MOV SP,#60H</w:t>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设堆栈栈底</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MOV TMOD,#01H</w:t>
      </w:r>
      <w:r w:rsidRPr="00C444E8">
        <w:rPr>
          <w:rFonts w:ascii="楷体" w:eastAsia="楷体" w:hAnsi="楷体"/>
          <w:sz w:val="24"/>
          <w:szCs w:val="24"/>
        </w:rPr>
        <w:tab/>
      </w:r>
      <w:r w:rsidRPr="00C444E8">
        <w:rPr>
          <w:rFonts w:ascii="楷体" w:eastAsia="楷体" w:hAnsi="楷体"/>
          <w:sz w:val="24"/>
          <w:szCs w:val="24"/>
        </w:rPr>
        <w:tab/>
        <w:t>;</w:t>
      </w:r>
      <w:r w:rsidRPr="00C444E8">
        <w:rPr>
          <w:rFonts w:ascii="楷体" w:eastAsia="楷体" w:hAnsi="楷体" w:hint="eastAsia"/>
          <w:sz w:val="24"/>
          <w:szCs w:val="24"/>
        </w:rPr>
        <w:t>设为定时器</w:t>
      </w:r>
      <w:r w:rsidRPr="00C444E8">
        <w:rPr>
          <w:rFonts w:ascii="楷体" w:eastAsia="楷体" w:hAnsi="楷体"/>
          <w:sz w:val="24"/>
          <w:szCs w:val="24"/>
        </w:rPr>
        <w:t>0</w:t>
      </w:r>
      <w:r w:rsidRPr="00C444E8">
        <w:rPr>
          <w:rFonts w:ascii="楷体" w:eastAsia="楷体" w:hAnsi="楷体" w:hint="eastAsia"/>
          <w:sz w:val="24"/>
          <w:szCs w:val="24"/>
        </w:rPr>
        <w:t>，模式</w:t>
      </w:r>
      <w:r w:rsidRPr="00C444E8">
        <w:rPr>
          <w:rFonts w:ascii="楷体" w:eastAsia="楷体" w:hAnsi="楷体"/>
          <w:sz w:val="24"/>
          <w:szCs w:val="24"/>
        </w:rPr>
        <w:t>1</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MOV TH0,#0FCH</w:t>
      </w:r>
      <w:r w:rsidRPr="00C444E8">
        <w:rPr>
          <w:rFonts w:ascii="楷体" w:eastAsia="楷体" w:hAnsi="楷体"/>
          <w:sz w:val="24"/>
          <w:szCs w:val="24"/>
        </w:rPr>
        <w:tab/>
      </w:r>
      <w:r w:rsidRPr="00C444E8">
        <w:rPr>
          <w:rFonts w:ascii="楷体" w:eastAsia="楷体" w:hAnsi="楷体"/>
          <w:sz w:val="24"/>
          <w:szCs w:val="24"/>
        </w:rPr>
        <w:tab/>
        <w:t>;1ms</w:t>
      </w:r>
      <w:r w:rsidRPr="00C444E8">
        <w:rPr>
          <w:rFonts w:ascii="楷体" w:eastAsia="楷体" w:hAnsi="楷体" w:hint="eastAsia"/>
          <w:sz w:val="24"/>
          <w:szCs w:val="24"/>
        </w:rPr>
        <w:t>定时中断</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MOV TL0,#18H</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MOV R2,#0</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w:t>
      </w:r>
      <w:r w:rsidRPr="00C444E8">
        <w:rPr>
          <w:rFonts w:ascii="楷体" w:eastAsia="楷体" w:hAnsi="楷体" w:hint="eastAsia"/>
          <w:sz w:val="24"/>
          <w:szCs w:val="24"/>
        </w:rPr>
        <w:t>计数单元清</w:t>
      </w:r>
      <w:r w:rsidRPr="00C444E8">
        <w:rPr>
          <w:rFonts w:ascii="楷体" w:eastAsia="楷体" w:hAnsi="楷体"/>
          <w:sz w:val="24"/>
          <w:szCs w:val="24"/>
        </w:rPr>
        <w:t>0</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CLR FLAG</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w:t>
      </w:r>
      <w:r w:rsidRPr="00C444E8">
        <w:rPr>
          <w:rFonts w:ascii="楷体" w:eastAsia="楷体" w:hAnsi="楷体" w:hint="eastAsia"/>
          <w:sz w:val="24"/>
          <w:szCs w:val="24"/>
        </w:rPr>
        <w:t>显示标志清</w:t>
      </w:r>
      <w:r w:rsidRPr="00C444E8">
        <w:rPr>
          <w:rFonts w:ascii="楷体" w:eastAsia="楷体" w:hAnsi="楷体"/>
          <w:sz w:val="24"/>
          <w:szCs w:val="24"/>
        </w:rPr>
        <w:t>0</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MOV STOREH,#0</w:t>
      </w:r>
      <w:r w:rsidRPr="00C444E8">
        <w:rPr>
          <w:rFonts w:ascii="楷体" w:eastAsia="楷体" w:hAnsi="楷体"/>
          <w:sz w:val="24"/>
          <w:szCs w:val="24"/>
        </w:rPr>
        <w:tab/>
      </w:r>
      <w:r w:rsidRPr="00C444E8">
        <w:rPr>
          <w:rFonts w:ascii="楷体" w:eastAsia="楷体" w:hAnsi="楷体"/>
          <w:sz w:val="24"/>
          <w:szCs w:val="24"/>
        </w:rPr>
        <w:tab/>
        <w:t>;</w:t>
      </w:r>
      <w:r w:rsidRPr="00C444E8">
        <w:rPr>
          <w:rFonts w:ascii="楷体" w:eastAsia="楷体" w:hAnsi="楷体" w:hint="eastAsia"/>
          <w:sz w:val="24"/>
          <w:szCs w:val="24"/>
        </w:rPr>
        <w:t>初始化暂存单元清</w:t>
      </w:r>
      <w:r w:rsidRPr="00C444E8">
        <w:rPr>
          <w:rFonts w:ascii="楷体" w:eastAsia="楷体" w:hAnsi="楷体"/>
          <w:sz w:val="24"/>
          <w:szCs w:val="24"/>
        </w:rPr>
        <w:t>0</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MOV STOREL,#0</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SETB ET0</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打开定时器</w:t>
      </w:r>
      <w:r w:rsidRPr="00C444E8">
        <w:rPr>
          <w:rFonts w:ascii="楷体" w:eastAsia="楷体" w:hAnsi="楷体"/>
          <w:sz w:val="24"/>
          <w:szCs w:val="24"/>
        </w:rPr>
        <w:t>0</w:t>
      </w:r>
      <w:r w:rsidRPr="00C444E8">
        <w:rPr>
          <w:rFonts w:ascii="楷体" w:eastAsia="楷体" w:hAnsi="楷体" w:hint="eastAsia"/>
          <w:sz w:val="24"/>
          <w:szCs w:val="24"/>
        </w:rPr>
        <w:t>中断</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SETB TR0</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打开计数</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SETB EX0</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打开外部中断</w:t>
      </w:r>
      <w:r w:rsidRPr="00C444E8">
        <w:rPr>
          <w:rFonts w:ascii="楷体" w:eastAsia="楷体" w:hAnsi="楷体"/>
          <w:sz w:val="24"/>
          <w:szCs w:val="24"/>
        </w:rPr>
        <w:t>0</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SETB IT0</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设为负边沿触发方式</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SETB PX0</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设为外部中断计数优先级</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SETB EA</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打开总中断</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w:t>
      </w:r>
      <w:r w:rsidRPr="00C444E8">
        <w:rPr>
          <w:rFonts w:ascii="楷体" w:eastAsia="楷体" w:hAnsi="楷体" w:hint="eastAsia"/>
          <w:sz w:val="24"/>
          <w:szCs w:val="24"/>
        </w:rPr>
        <w:t>主程序</w:t>
      </w:r>
      <w:r w:rsidRPr="00C444E8">
        <w:rPr>
          <w:rFonts w:ascii="楷体" w:eastAsia="楷体" w:hAnsi="楷体"/>
          <w:sz w:val="24"/>
          <w:szCs w:val="24"/>
        </w:rPr>
        <w:t>***********************</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START:</w:t>
      </w:r>
      <w:r w:rsidRPr="00C444E8">
        <w:rPr>
          <w:rFonts w:ascii="楷体" w:eastAsia="楷体" w:hAnsi="楷体"/>
          <w:sz w:val="24"/>
          <w:szCs w:val="24"/>
        </w:rPr>
        <w:tab/>
        <w:t>MOV A,R2</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将当前计数的值送入</w:t>
      </w:r>
      <w:r w:rsidRPr="00C444E8">
        <w:rPr>
          <w:rFonts w:ascii="楷体" w:eastAsia="楷体" w:hAnsi="楷体"/>
          <w:sz w:val="24"/>
          <w:szCs w:val="24"/>
        </w:rPr>
        <w:t>A</w:t>
      </w:r>
      <w:r w:rsidRPr="00C444E8">
        <w:rPr>
          <w:rFonts w:ascii="楷体" w:eastAsia="楷体" w:hAnsi="楷体" w:hint="eastAsia"/>
          <w:sz w:val="24"/>
          <w:szCs w:val="24"/>
        </w:rPr>
        <w:t>中</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ADD A,#0</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将数据调整为十进制数</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DA A</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ANL A,#0FH</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分离出数据的个位</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MOV STOREL,A</w:t>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送入显示缓冲单元</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MOV A,R2</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将数据重新送入</w:t>
      </w:r>
      <w:r w:rsidRPr="00C444E8">
        <w:rPr>
          <w:rFonts w:ascii="楷体" w:eastAsia="楷体" w:hAnsi="楷体"/>
          <w:sz w:val="24"/>
          <w:szCs w:val="24"/>
        </w:rPr>
        <w:t>A</w:t>
      </w:r>
      <w:r w:rsidRPr="00C444E8">
        <w:rPr>
          <w:rFonts w:ascii="楷体" w:eastAsia="楷体" w:hAnsi="楷体" w:hint="eastAsia"/>
          <w:sz w:val="24"/>
          <w:szCs w:val="24"/>
        </w:rPr>
        <w:t>中</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SWAP A</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 xml:space="preserve"> ;A</w:t>
      </w:r>
      <w:r w:rsidRPr="00C444E8">
        <w:rPr>
          <w:rFonts w:ascii="楷体" w:eastAsia="楷体" w:hAnsi="楷体" w:hint="eastAsia"/>
          <w:sz w:val="24"/>
          <w:szCs w:val="24"/>
        </w:rPr>
        <w:t>中的数据高低字节交换</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ADD A,#0</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调整为十进制数据</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DA A</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ANL A,#0FH</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分离出十位数据</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MOV STOREH,A</w:t>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存入高位显示暂存单元</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SJMP START</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主程序返回</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w:t>
      </w:r>
      <w:r w:rsidRPr="00C444E8">
        <w:rPr>
          <w:rFonts w:ascii="楷体" w:eastAsia="楷体" w:hAnsi="楷体" w:hint="eastAsia"/>
          <w:sz w:val="24"/>
          <w:szCs w:val="24"/>
        </w:rPr>
        <w:t>中断显示程序</w:t>
      </w:r>
      <w:r w:rsidRPr="00C444E8">
        <w:rPr>
          <w:rFonts w:ascii="楷体" w:eastAsia="楷体" w:hAnsi="楷体"/>
          <w:sz w:val="24"/>
          <w:szCs w:val="24"/>
        </w:rPr>
        <w:t>**********************</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TTT0:</w:t>
      </w:r>
      <w:r w:rsidRPr="00C444E8">
        <w:rPr>
          <w:rFonts w:ascii="楷体" w:eastAsia="楷体" w:hAnsi="楷体"/>
          <w:sz w:val="24"/>
          <w:szCs w:val="24"/>
        </w:rPr>
        <w:tab/>
        <w:t>PUSH ACC</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PUSH PSW</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MOV TH0,#0FCH</w:t>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重装初值</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MOV TL0,#18H</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CPL FLAG</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显示定位标志位取反</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JNB FLAG,LOP2</w:t>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当前标志是</w:t>
      </w:r>
      <w:r w:rsidRPr="00C444E8">
        <w:rPr>
          <w:rFonts w:ascii="楷体" w:eastAsia="楷体" w:hAnsi="楷体"/>
          <w:sz w:val="24"/>
          <w:szCs w:val="24"/>
        </w:rPr>
        <w:t>0</w:t>
      </w:r>
      <w:r w:rsidRPr="00C444E8">
        <w:rPr>
          <w:rFonts w:ascii="楷体" w:eastAsia="楷体" w:hAnsi="楷体" w:hint="eastAsia"/>
          <w:sz w:val="24"/>
          <w:szCs w:val="24"/>
        </w:rPr>
        <w:t>吗，是</w:t>
      </w:r>
      <w:r w:rsidRPr="00C444E8">
        <w:rPr>
          <w:rFonts w:ascii="楷体" w:eastAsia="楷体" w:hAnsi="楷体"/>
          <w:sz w:val="24"/>
          <w:szCs w:val="24"/>
        </w:rPr>
        <w:t>0</w:t>
      </w:r>
      <w:r w:rsidRPr="00C444E8">
        <w:rPr>
          <w:rFonts w:ascii="楷体" w:eastAsia="楷体" w:hAnsi="楷体" w:hint="eastAsia"/>
          <w:sz w:val="24"/>
          <w:szCs w:val="24"/>
        </w:rPr>
        <w:t>则跳转</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LOP1:</w:t>
      </w:r>
      <w:r w:rsidRPr="00C444E8">
        <w:rPr>
          <w:rFonts w:ascii="楷体" w:eastAsia="楷体" w:hAnsi="楷体"/>
          <w:sz w:val="24"/>
          <w:szCs w:val="24"/>
        </w:rPr>
        <w:tab/>
        <w:t>MOV A,STOREL</w:t>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不为</w:t>
      </w:r>
      <w:r w:rsidRPr="00C444E8">
        <w:rPr>
          <w:rFonts w:ascii="楷体" w:eastAsia="楷体" w:hAnsi="楷体"/>
          <w:sz w:val="24"/>
          <w:szCs w:val="24"/>
        </w:rPr>
        <w:t>0</w:t>
      </w:r>
      <w:r w:rsidRPr="00C444E8">
        <w:rPr>
          <w:rFonts w:ascii="楷体" w:eastAsia="楷体" w:hAnsi="楷体" w:hint="eastAsia"/>
          <w:sz w:val="24"/>
          <w:szCs w:val="24"/>
        </w:rPr>
        <w:t>则执行个位数据；将个位数据送入</w:t>
      </w:r>
      <w:r w:rsidRPr="00C444E8">
        <w:rPr>
          <w:rFonts w:ascii="楷体" w:eastAsia="楷体" w:hAnsi="楷体"/>
          <w:sz w:val="24"/>
          <w:szCs w:val="24"/>
        </w:rPr>
        <w:t>A</w:t>
      </w:r>
      <w:r w:rsidRPr="00C444E8">
        <w:rPr>
          <w:rFonts w:ascii="楷体" w:eastAsia="楷体" w:hAnsi="楷体" w:hint="eastAsia"/>
          <w:sz w:val="24"/>
          <w:szCs w:val="24"/>
        </w:rPr>
        <w:t>中</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MOV DPTR,#TAB</w:t>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调入地址表格数据</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MOVC A,@A+DPTR</w:t>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查询对应显示码</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MOV P0,A</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送入</w:t>
      </w:r>
      <w:r w:rsidRPr="00C444E8">
        <w:rPr>
          <w:rFonts w:ascii="楷体" w:eastAsia="楷体" w:hAnsi="楷体"/>
          <w:sz w:val="24"/>
          <w:szCs w:val="24"/>
        </w:rPr>
        <w:t>P0</w:t>
      </w:r>
      <w:r w:rsidRPr="00C444E8">
        <w:rPr>
          <w:rFonts w:ascii="楷体" w:eastAsia="楷体" w:hAnsi="楷体" w:hint="eastAsia"/>
          <w:sz w:val="24"/>
          <w:szCs w:val="24"/>
        </w:rPr>
        <w:t>口</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MOV P2,#0FDH</w:t>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打开个位的位选信号</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AJMP EXIT</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退出中断</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LOP2:</w:t>
      </w:r>
      <w:r w:rsidRPr="00C444E8">
        <w:rPr>
          <w:rFonts w:ascii="楷体" w:eastAsia="楷体" w:hAnsi="楷体"/>
          <w:sz w:val="24"/>
          <w:szCs w:val="24"/>
        </w:rPr>
        <w:tab/>
        <w:t>MOV A,STOREH</w:t>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将显示高位送入</w:t>
      </w:r>
      <w:r w:rsidRPr="00C444E8">
        <w:rPr>
          <w:rFonts w:ascii="楷体" w:eastAsia="楷体" w:hAnsi="楷体"/>
          <w:sz w:val="24"/>
          <w:szCs w:val="24"/>
        </w:rPr>
        <w:t>A</w:t>
      </w:r>
      <w:r w:rsidRPr="00C444E8">
        <w:rPr>
          <w:rFonts w:ascii="楷体" w:eastAsia="楷体" w:hAnsi="楷体" w:hint="eastAsia"/>
          <w:sz w:val="24"/>
          <w:szCs w:val="24"/>
        </w:rPr>
        <w:t>中</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MOV DPTR,#TAB</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MOVC A,@A+DPTR</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MOV P0,A</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MOV P2,#0FBH</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EXIT:</w:t>
      </w:r>
      <w:r w:rsidRPr="00C444E8">
        <w:rPr>
          <w:rFonts w:ascii="楷体" w:eastAsia="楷体" w:hAnsi="楷体"/>
          <w:sz w:val="24"/>
          <w:szCs w:val="24"/>
        </w:rPr>
        <w:tab/>
        <w:t>POP PSW</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中断退出</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POP ACC</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RETI</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w:t>
      </w:r>
      <w:r w:rsidRPr="00C444E8">
        <w:rPr>
          <w:rFonts w:ascii="楷体" w:eastAsia="楷体" w:hAnsi="楷体" w:hint="eastAsia"/>
          <w:sz w:val="24"/>
          <w:szCs w:val="24"/>
        </w:rPr>
        <w:t>外部中断计数</w:t>
      </w:r>
      <w:r w:rsidRPr="00C444E8">
        <w:rPr>
          <w:rFonts w:ascii="楷体" w:eastAsia="楷体" w:hAnsi="楷体"/>
          <w:sz w:val="24"/>
          <w:szCs w:val="24"/>
        </w:rPr>
        <w:t>*********************</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WAVE:</w:t>
      </w:r>
      <w:r w:rsidRPr="00C444E8">
        <w:rPr>
          <w:rFonts w:ascii="楷体" w:eastAsia="楷体" w:hAnsi="楷体"/>
          <w:sz w:val="24"/>
          <w:szCs w:val="24"/>
        </w:rPr>
        <w:tab/>
        <w:t>PUSH ACC</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PUSH PSW</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INC R2</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 xml:space="preserve">   ;R2</w:t>
      </w:r>
      <w:r w:rsidRPr="00C444E8">
        <w:rPr>
          <w:rFonts w:ascii="楷体" w:eastAsia="楷体" w:hAnsi="楷体" w:hint="eastAsia"/>
          <w:sz w:val="24"/>
          <w:szCs w:val="24"/>
        </w:rPr>
        <w:t>计数器加班</w:t>
      </w:r>
      <w:r w:rsidRPr="00C444E8">
        <w:rPr>
          <w:rFonts w:ascii="楷体" w:eastAsia="楷体" w:hAnsi="楷体"/>
          <w:sz w:val="24"/>
          <w:szCs w:val="24"/>
        </w:rPr>
        <w:t>*****************</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CJNE R2,#100,LOP3</w:t>
      </w:r>
      <w:r w:rsidRPr="00C444E8">
        <w:rPr>
          <w:rFonts w:ascii="楷体" w:eastAsia="楷体" w:hAnsi="楷体"/>
          <w:sz w:val="24"/>
          <w:szCs w:val="24"/>
        </w:rPr>
        <w:tab/>
        <w:t xml:space="preserve"> ;</w:t>
      </w:r>
      <w:r w:rsidRPr="00C444E8">
        <w:rPr>
          <w:rFonts w:ascii="楷体" w:eastAsia="楷体" w:hAnsi="楷体" w:hint="eastAsia"/>
          <w:sz w:val="24"/>
          <w:szCs w:val="24"/>
        </w:rPr>
        <w:t>中否加到了解</w:t>
      </w:r>
      <w:r w:rsidRPr="00C444E8">
        <w:rPr>
          <w:rFonts w:ascii="楷体" w:eastAsia="楷体" w:hAnsi="楷体"/>
          <w:sz w:val="24"/>
          <w:szCs w:val="24"/>
        </w:rPr>
        <w:t>100</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MOV R2,#0</w:t>
      </w:r>
      <w:r w:rsidRPr="00C444E8">
        <w:rPr>
          <w:rFonts w:ascii="楷体" w:eastAsia="楷体" w:hAnsi="楷体"/>
          <w:sz w:val="24"/>
          <w:szCs w:val="24"/>
        </w:rPr>
        <w:tab/>
      </w:r>
      <w:r w:rsidRPr="00C444E8">
        <w:rPr>
          <w:rFonts w:ascii="楷体" w:eastAsia="楷体" w:hAnsi="楷体"/>
          <w:sz w:val="24"/>
          <w:szCs w:val="24"/>
        </w:rPr>
        <w:tab/>
      </w:r>
      <w:r w:rsidRPr="00C444E8">
        <w:rPr>
          <w:rFonts w:ascii="楷体" w:eastAsia="楷体" w:hAnsi="楷体"/>
          <w:sz w:val="24"/>
          <w:szCs w:val="24"/>
        </w:rPr>
        <w:tab/>
        <w:t xml:space="preserve"> ;</w:t>
      </w:r>
      <w:r w:rsidRPr="00C444E8">
        <w:rPr>
          <w:rFonts w:ascii="楷体" w:eastAsia="楷体" w:hAnsi="楷体" w:hint="eastAsia"/>
          <w:sz w:val="24"/>
          <w:szCs w:val="24"/>
        </w:rPr>
        <w:t>清计数器</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LOP3:</w:t>
      </w:r>
      <w:r w:rsidRPr="00C444E8">
        <w:rPr>
          <w:rFonts w:ascii="楷体" w:eastAsia="楷体" w:hAnsi="楷体"/>
          <w:sz w:val="24"/>
          <w:szCs w:val="24"/>
        </w:rPr>
        <w:tab/>
        <w:t>POP PSW</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POP ACC</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RETI</w:t>
      </w: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TAB:</w:t>
      </w:r>
      <w:r w:rsidRPr="00C444E8">
        <w:rPr>
          <w:rFonts w:ascii="楷体" w:eastAsia="楷体" w:hAnsi="楷体"/>
          <w:sz w:val="24"/>
          <w:szCs w:val="24"/>
        </w:rPr>
        <w:tab/>
        <w:t>DB 3FH,06H,5BH,4FH,66H,6DH,7DH,07H,7FH,6FH ;</w:t>
      </w:r>
      <w:r w:rsidRPr="00C444E8">
        <w:rPr>
          <w:rFonts w:ascii="楷体" w:eastAsia="楷体" w:hAnsi="楷体" w:hint="eastAsia"/>
          <w:sz w:val="24"/>
          <w:szCs w:val="24"/>
        </w:rPr>
        <w:t>共阴数码管显示地址表</w:t>
      </w:r>
    </w:p>
    <w:p w:rsidR="00E67027" w:rsidRPr="00C444E8" w:rsidRDefault="00E67027" w:rsidP="00C444E8">
      <w:pPr>
        <w:ind w:firstLineChars="175" w:firstLine="420"/>
        <w:rPr>
          <w:rFonts w:ascii="楷体" w:eastAsia="楷体" w:hAnsi="楷体"/>
          <w:sz w:val="24"/>
          <w:szCs w:val="24"/>
        </w:rPr>
      </w:pPr>
    </w:p>
    <w:p w:rsidR="00E67027" w:rsidRPr="00C444E8" w:rsidRDefault="00E67027" w:rsidP="00C444E8">
      <w:pPr>
        <w:ind w:firstLineChars="175" w:firstLine="420"/>
        <w:rPr>
          <w:rFonts w:ascii="楷体" w:eastAsia="楷体" w:hAnsi="楷体"/>
          <w:sz w:val="24"/>
          <w:szCs w:val="24"/>
        </w:rPr>
      </w:pPr>
      <w:r w:rsidRPr="00C444E8">
        <w:rPr>
          <w:rFonts w:ascii="楷体" w:eastAsia="楷体" w:hAnsi="楷体"/>
          <w:sz w:val="24"/>
          <w:szCs w:val="24"/>
        </w:rPr>
        <w:tab/>
      </w:r>
      <w:r w:rsidRPr="00C444E8">
        <w:rPr>
          <w:rFonts w:ascii="楷体" w:eastAsia="楷体" w:hAnsi="楷体"/>
          <w:sz w:val="24"/>
          <w:szCs w:val="24"/>
        </w:rPr>
        <w:tab/>
        <w:t>END</w:t>
      </w:r>
    </w:p>
    <w:p w:rsidR="00E67027" w:rsidRPr="00C444E8" w:rsidRDefault="00E67027" w:rsidP="00C444E8">
      <w:pPr>
        <w:ind w:firstLineChars="175" w:firstLine="420"/>
        <w:rPr>
          <w:rFonts w:ascii="楷体" w:eastAsia="楷体" w:hAnsi="楷体"/>
          <w:sz w:val="24"/>
          <w:szCs w:val="24"/>
        </w:rPr>
      </w:pPr>
    </w:p>
    <w:p w:rsidR="00E67027" w:rsidRPr="00C444E8" w:rsidRDefault="00E67027">
      <w:pPr>
        <w:pStyle w:val="Heading2"/>
        <w:rPr>
          <w:rFonts w:ascii="楷体" w:eastAsia="楷体" w:hAnsi="楷体"/>
          <w:sz w:val="24"/>
          <w:szCs w:val="24"/>
        </w:rPr>
      </w:pPr>
      <w:bookmarkStart w:id="171" w:name="_Toc3992"/>
      <w:bookmarkStart w:id="172" w:name="_Toc9989"/>
      <w:bookmarkStart w:id="173" w:name="_Toc32661"/>
      <w:bookmarkStart w:id="174" w:name="_Toc11297"/>
      <w:r w:rsidRPr="00C444E8">
        <w:rPr>
          <w:rFonts w:ascii="楷体" w:eastAsia="楷体" w:hAnsi="楷体"/>
          <w:sz w:val="24"/>
          <w:szCs w:val="24"/>
        </w:rPr>
        <w:t>3.5</w:t>
      </w:r>
      <w:r w:rsidRPr="00C444E8">
        <w:rPr>
          <w:rFonts w:ascii="楷体" w:eastAsia="楷体" w:hAnsi="楷体" w:hint="eastAsia"/>
          <w:sz w:val="24"/>
          <w:szCs w:val="24"/>
        </w:rPr>
        <w:t>、全电路图</w:t>
      </w:r>
      <w:bookmarkEnd w:id="171"/>
      <w:bookmarkEnd w:id="172"/>
      <w:bookmarkEnd w:id="173"/>
      <w:bookmarkEnd w:id="174"/>
    </w:p>
    <w:p w:rsidR="00E67027" w:rsidRPr="00C444E8" w:rsidRDefault="00E67027">
      <w:pPr>
        <w:pStyle w:val="Heading3"/>
        <w:rPr>
          <w:rFonts w:ascii="楷体" w:eastAsia="楷体" w:hAnsi="楷体"/>
          <w:sz w:val="24"/>
          <w:szCs w:val="24"/>
        </w:rPr>
      </w:pPr>
      <w:bookmarkStart w:id="175" w:name="_Toc20001"/>
      <w:bookmarkStart w:id="176" w:name="_Toc27618"/>
      <w:bookmarkStart w:id="177" w:name="_Toc12828"/>
      <w:bookmarkStart w:id="178" w:name="_Toc28477"/>
      <w:r w:rsidRPr="00C444E8">
        <w:rPr>
          <w:rFonts w:ascii="楷体" w:eastAsia="楷体" w:hAnsi="楷体"/>
          <w:sz w:val="24"/>
          <w:szCs w:val="24"/>
        </w:rPr>
        <w:t>3.5.1</w:t>
      </w:r>
      <w:r w:rsidRPr="00C444E8">
        <w:rPr>
          <w:rFonts w:ascii="楷体" w:eastAsia="楷体" w:hAnsi="楷体" w:hint="eastAsia"/>
          <w:sz w:val="24"/>
          <w:szCs w:val="24"/>
        </w:rPr>
        <w:t>、原理图</w:t>
      </w:r>
      <w:bookmarkEnd w:id="175"/>
      <w:bookmarkEnd w:id="176"/>
      <w:bookmarkEnd w:id="177"/>
      <w:bookmarkEnd w:id="178"/>
    </w:p>
    <w:p w:rsidR="00E67027" w:rsidRPr="00C444E8" w:rsidRDefault="00E67027">
      <w:pPr>
        <w:rPr>
          <w:rFonts w:ascii="楷体" w:eastAsia="楷体" w:hAnsi="楷体"/>
          <w:sz w:val="24"/>
          <w:szCs w:val="24"/>
        </w:rPr>
      </w:pPr>
      <w:bookmarkStart w:id="179" w:name="_GoBack"/>
      <w:r w:rsidRPr="001D7B0C">
        <w:rPr>
          <w:rFonts w:ascii="楷体" w:eastAsia="楷体" w:hAnsi="楷体"/>
          <w:noProof/>
          <w:sz w:val="24"/>
          <w:szCs w:val="24"/>
        </w:rPr>
        <w:pict>
          <v:shape id="图片 33" o:spid="_x0000_i1057" type="#_x0000_t75" style="width:456pt;height:278.25pt;visibility:visible">
            <v:imagedata r:id="rId47" o:title=""/>
          </v:shape>
        </w:pict>
      </w:r>
      <w:bookmarkEnd w:id="179"/>
    </w:p>
    <w:p w:rsidR="00E67027" w:rsidRPr="00C444E8" w:rsidRDefault="00E67027">
      <w:pPr>
        <w:pStyle w:val="Heading3"/>
        <w:rPr>
          <w:rFonts w:ascii="楷体" w:eastAsia="楷体" w:hAnsi="楷体"/>
          <w:sz w:val="24"/>
          <w:szCs w:val="24"/>
        </w:rPr>
      </w:pPr>
      <w:bookmarkStart w:id="180" w:name="_Toc1899"/>
      <w:bookmarkStart w:id="181" w:name="_Toc1344"/>
      <w:bookmarkStart w:id="182" w:name="_Toc5982"/>
      <w:bookmarkStart w:id="183" w:name="_Toc16876"/>
      <w:r w:rsidRPr="00C444E8">
        <w:rPr>
          <w:rFonts w:ascii="楷体" w:eastAsia="楷体" w:hAnsi="楷体"/>
          <w:sz w:val="24"/>
          <w:szCs w:val="24"/>
        </w:rPr>
        <w:t>3.5.2</w:t>
      </w:r>
      <w:r w:rsidRPr="00C444E8">
        <w:rPr>
          <w:rFonts w:ascii="楷体" w:eastAsia="楷体" w:hAnsi="楷体" w:hint="eastAsia"/>
          <w:sz w:val="24"/>
          <w:szCs w:val="24"/>
        </w:rPr>
        <w:t>、</w:t>
      </w:r>
      <w:r w:rsidRPr="00C444E8">
        <w:rPr>
          <w:rFonts w:ascii="楷体" w:eastAsia="楷体" w:hAnsi="楷体"/>
          <w:sz w:val="24"/>
          <w:szCs w:val="24"/>
        </w:rPr>
        <w:t>PCB</w:t>
      </w:r>
      <w:r w:rsidRPr="00C444E8">
        <w:rPr>
          <w:rFonts w:ascii="楷体" w:eastAsia="楷体" w:hAnsi="楷体" w:hint="eastAsia"/>
          <w:sz w:val="24"/>
          <w:szCs w:val="24"/>
        </w:rPr>
        <w:t>板图</w:t>
      </w:r>
      <w:bookmarkEnd w:id="180"/>
      <w:bookmarkEnd w:id="181"/>
      <w:bookmarkEnd w:id="182"/>
      <w:bookmarkEnd w:id="183"/>
    </w:p>
    <w:p w:rsidR="00E67027" w:rsidRPr="00C444E8" w:rsidRDefault="00E67027">
      <w:pPr>
        <w:rPr>
          <w:rFonts w:ascii="楷体" w:eastAsia="楷体" w:hAnsi="楷体"/>
          <w:sz w:val="24"/>
          <w:szCs w:val="24"/>
        </w:rPr>
      </w:pPr>
      <w:r w:rsidRPr="001D7B0C">
        <w:rPr>
          <w:rFonts w:ascii="楷体" w:eastAsia="楷体" w:hAnsi="楷体"/>
          <w:noProof/>
          <w:sz w:val="24"/>
          <w:szCs w:val="24"/>
        </w:rPr>
        <w:pict>
          <v:shape id="图片 34" o:spid="_x0000_i1058" type="#_x0000_t75" style="width:341.25pt;height:304.5pt;visibility:visible">
            <v:imagedata r:id="rId48" o:title=""/>
          </v:shape>
        </w:pict>
      </w:r>
    </w:p>
    <w:p w:rsidR="00E67027" w:rsidRPr="00C444E8" w:rsidRDefault="00E67027">
      <w:pPr>
        <w:pStyle w:val="Heading1"/>
        <w:numPr>
          <w:ilvl w:val="0"/>
          <w:numId w:val="5"/>
        </w:numPr>
        <w:jc w:val="center"/>
        <w:rPr>
          <w:rFonts w:ascii="楷体" w:eastAsia="楷体" w:hAnsi="楷体"/>
          <w:sz w:val="24"/>
          <w:szCs w:val="24"/>
        </w:rPr>
      </w:pPr>
      <w:bookmarkStart w:id="184" w:name="_Toc16659"/>
      <w:bookmarkStart w:id="185" w:name="_Toc30899"/>
      <w:bookmarkStart w:id="186" w:name="_Toc22083"/>
      <w:bookmarkStart w:id="187" w:name="_Toc12812"/>
      <w:r w:rsidRPr="00C444E8">
        <w:rPr>
          <w:rFonts w:ascii="楷体" w:eastAsia="楷体" w:hAnsi="楷体"/>
          <w:sz w:val="24"/>
          <w:szCs w:val="24"/>
        </w:rPr>
        <w:t xml:space="preserve">  </w:t>
      </w:r>
      <w:r w:rsidRPr="00C444E8">
        <w:rPr>
          <w:rFonts w:ascii="楷体" w:eastAsia="楷体" w:hAnsi="楷体" w:hint="eastAsia"/>
          <w:sz w:val="24"/>
          <w:szCs w:val="24"/>
        </w:rPr>
        <w:t>结论</w:t>
      </w:r>
      <w:bookmarkEnd w:id="184"/>
      <w:bookmarkEnd w:id="185"/>
      <w:bookmarkEnd w:id="186"/>
      <w:bookmarkEnd w:id="187"/>
    </w:p>
    <w:p w:rsidR="00E67027" w:rsidRPr="00C444E8" w:rsidRDefault="00E67027" w:rsidP="00C444E8">
      <w:pPr>
        <w:ind w:firstLineChars="200" w:firstLine="480"/>
        <w:rPr>
          <w:rFonts w:ascii="楷体" w:eastAsia="楷体" w:hAnsi="楷体"/>
          <w:sz w:val="24"/>
          <w:szCs w:val="24"/>
        </w:rPr>
      </w:pPr>
      <w:r w:rsidRPr="00C444E8">
        <w:rPr>
          <w:rFonts w:ascii="楷体" w:eastAsia="楷体" w:hAnsi="楷体" w:hint="eastAsia"/>
          <w:sz w:val="24"/>
          <w:szCs w:val="24"/>
        </w:rPr>
        <w:t>在研究这个毕业设计的过程中，曾经遇到了许多麻烦：在单元的选择上光电传感器还是红外对射式，还是用红外发送接收管曾经让我迷茫。在单片机的选择上是选择内部具有</w:t>
      </w:r>
      <w:r w:rsidRPr="00C444E8">
        <w:rPr>
          <w:rFonts w:ascii="楷体" w:eastAsia="楷体" w:hAnsi="楷体"/>
          <w:sz w:val="24"/>
          <w:szCs w:val="24"/>
        </w:rPr>
        <w:t>4KB</w:t>
      </w:r>
      <w:r w:rsidRPr="00C444E8">
        <w:rPr>
          <w:rFonts w:ascii="楷体" w:eastAsia="楷体" w:hAnsi="楷体" w:hint="eastAsia"/>
          <w:sz w:val="24"/>
          <w:szCs w:val="24"/>
        </w:rPr>
        <w:t>字节的闪烁存储器的</w:t>
      </w:r>
      <w:r w:rsidRPr="00C444E8">
        <w:rPr>
          <w:rFonts w:ascii="楷体" w:eastAsia="楷体" w:hAnsi="楷体"/>
          <w:sz w:val="24"/>
          <w:szCs w:val="24"/>
        </w:rPr>
        <w:t>AT89C51</w:t>
      </w:r>
      <w:r w:rsidRPr="00C444E8">
        <w:rPr>
          <w:rFonts w:ascii="楷体" w:eastAsia="楷体" w:hAnsi="楷体" w:hint="eastAsia"/>
          <w:sz w:val="24"/>
          <w:szCs w:val="24"/>
        </w:rPr>
        <w:t>还是还选择具有</w:t>
      </w:r>
      <w:r w:rsidRPr="00C444E8">
        <w:rPr>
          <w:rFonts w:ascii="楷体" w:eastAsia="楷体" w:hAnsi="楷体"/>
          <w:sz w:val="24"/>
          <w:szCs w:val="24"/>
        </w:rPr>
        <w:t>8K</w:t>
      </w:r>
      <w:r w:rsidRPr="00C444E8">
        <w:rPr>
          <w:rFonts w:ascii="楷体" w:eastAsia="楷体" w:hAnsi="楷体" w:hint="eastAsia"/>
          <w:sz w:val="24"/>
          <w:szCs w:val="24"/>
        </w:rPr>
        <w:t>的</w:t>
      </w:r>
      <w:r w:rsidRPr="00C444E8">
        <w:rPr>
          <w:rFonts w:ascii="楷体" w:eastAsia="楷体" w:hAnsi="楷体"/>
          <w:sz w:val="24"/>
          <w:szCs w:val="24"/>
        </w:rPr>
        <w:t>AT89C2051</w:t>
      </w:r>
      <w:r w:rsidRPr="00C444E8">
        <w:rPr>
          <w:rFonts w:ascii="楷体" w:eastAsia="楷体" w:hAnsi="楷体" w:hint="eastAsia"/>
          <w:sz w:val="24"/>
          <w:szCs w:val="24"/>
        </w:rPr>
        <w:t>或是</w:t>
      </w:r>
      <w:r w:rsidRPr="00C444E8">
        <w:rPr>
          <w:rFonts w:ascii="楷体" w:eastAsia="楷体" w:hAnsi="楷体"/>
          <w:sz w:val="24"/>
          <w:szCs w:val="24"/>
        </w:rPr>
        <w:t>STC89C51</w:t>
      </w:r>
      <w:r w:rsidRPr="00C444E8">
        <w:rPr>
          <w:rFonts w:ascii="楷体" w:eastAsia="楷体" w:hAnsi="楷体" w:hint="eastAsia"/>
          <w:sz w:val="24"/>
          <w:szCs w:val="24"/>
        </w:rPr>
        <w:t>曾经也让我困惑不已（其实任选一款都可以实现，但是曾经考虑的是资源浪费和元件的价格问题）。而最让我感到迷茫的是是否用红外发射接收管能产生高低电平或是脉冲信号，怎样实现让其产生脉冲或电平的跳变信号。其实通过设计要求可以看出根本不需要对</w:t>
      </w:r>
      <w:r w:rsidRPr="00C444E8">
        <w:rPr>
          <w:rFonts w:ascii="楷体" w:eastAsia="楷体" w:hAnsi="楷体"/>
          <w:sz w:val="24"/>
          <w:szCs w:val="24"/>
        </w:rPr>
        <w:t>AT89C51</w:t>
      </w:r>
      <w:r w:rsidRPr="00C444E8">
        <w:rPr>
          <w:rFonts w:ascii="楷体" w:eastAsia="楷体" w:hAnsi="楷体" w:hint="eastAsia"/>
          <w:sz w:val="24"/>
          <w:szCs w:val="24"/>
        </w:rPr>
        <w:t>进行过多的考虑，也不需要对其进行任何扩展，就可以利用七段数码管进行计数，但在计数过程中，由于利用的是动态扫描，第一次做实验的过程中，数码管很暗，后来增加了一个驱动级，才使数码管正常发光。</w:t>
      </w:r>
    </w:p>
    <w:p w:rsidR="00E67027" w:rsidRPr="00C444E8" w:rsidRDefault="00E67027" w:rsidP="00C444E8">
      <w:pPr>
        <w:ind w:firstLineChars="200" w:firstLine="480"/>
        <w:rPr>
          <w:rFonts w:ascii="楷体" w:eastAsia="楷体" w:hAnsi="楷体"/>
          <w:sz w:val="24"/>
          <w:szCs w:val="24"/>
        </w:rPr>
      </w:pPr>
      <w:r w:rsidRPr="00C444E8">
        <w:rPr>
          <w:rFonts w:ascii="楷体" w:eastAsia="楷体" w:hAnsi="楷体" w:hint="eastAsia"/>
          <w:sz w:val="24"/>
          <w:szCs w:val="24"/>
        </w:rPr>
        <w:t>基于单片机构成的产品自动计数器能够实现实时、稳定、精确的计数。如果要对这个课题进行深入的研究可以采用</w:t>
      </w:r>
      <w:r w:rsidRPr="00C444E8">
        <w:rPr>
          <w:rFonts w:ascii="楷体" w:eastAsia="楷体" w:hAnsi="楷体"/>
          <w:sz w:val="24"/>
          <w:szCs w:val="24"/>
        </w:rPr>
        <w:t>AT89S52</w:t>
      </w:r>
      <w:r w:rsidRPr="00C444E8">
        <w:rPr>
          <w:rFonts w:ascii="楷体" w:eastAsia="楷体" w:hAnsi="楷体" w:hint="eastAsia"/>
          <w:sz w:val="24"/>
          <w:szCs w:val="24"/>
        </w:rPr>
        <w:t>为控制单元的产品自动计数器在配合专用数据保护芯片（如</w:t>
      </w:r>
      <w:r w:rsidRPr="00C444E8">
        <w:rPr>
          <w:rFonts w:ascii="楷体" w:eastAsia="楷体" w:hAnsi="楷体"/>
          <w:sz w:val="24"/>
          <w:szCs w:val="24"/>
        </w:rPr>
        <w:t>AT24C02</w:t>
      </w:r>
      <w:r w:rsidRPr="00C444E8">
        <w:rPr>
          <w:rFonts w:ascii="楷体" w:eastAsia="楷体" w:hAnsi="楷体" w:hint="eastAsia"/>
          <w:sz w:val="24"/>
          <w:szCs w:val="24"/>
        </w:rPr>
        <w:t>）、单片机专用保护芯片、看门狗自动动复位芯片（</w:t>
      </w:r>
      <w:r w:rsidRPr="00C444E8">
        <w:rPr>
          <w:rFonts w:ascii="楷体" w:eastAsia="楷体" w:hAnsi="楷体"/>
          <w:sz w:val="24"/>
          <w:szCs w:val="24"/>
        </w:rPr>
        <w:t>MAX813</w:t>
      </w:r>
      <w:r w:rsidRPr="00C444E8">
        <w:rPr>
          <w:rFonts w:ascii="楷体" w:eastAsia="楷体" w:hAnsi="楷体" w:hint="eastAsia"/>
          <w:sz w:val="24"/>
          <w:szCs w:val="24"/>
        </w:rPr>
        <w:t>）、按键设定计数上限报警功能等就可以很好的提高整个系统的性能和实用性。</w:t>
      </w:r>
    </w:p>
    <w:p w:rsidR="00E67027" w:rsidRPr="00C444E8" w:rsidRDefault="00E67027" w:rsidP="00C444E8">
      <w:pPr>
        <w:ind w:firstLineChars="200" w:firstLine="480"/>
        <w:rPr>
          <w:rFonts w:ascii="楷体" w:eastAsia="楷体" w:hAnsi="楷体"/>
          <w:sz w:val="24"/>
          <w:szCs w:val="24"/>
        </w:rPr>
      </w:pPr>
      <w:r w:rsidRPr="00C444E8">
        <w:rPr>
          <w:rFonts w:ascii="楷体" w:eastAsia="楷体" w:hAnsi="楷体" w:hint="eastAsia"/>
          <w:sz w:val="24"/>
          <w:szCs w:val="24"/>
        </w:rPr>
        <w:t>产品自动计数器的设计的抗干扰问题永远是设计者们研究的课程！只要能有效的遏制这个缺陷形成一个优质的自动技术产品指日可待！（</w:t>
      </w:r>
      <w:r w:rsidRPr="00C444E8">
        <w:rPr>
          <w:rFonts w:ascii="楷体" w:eastAsia="楷体" w:hAnsi="楷体"/>
          <w:sz w:val="24"/>
          <w:szCs w:val="24"/>
        </w:rPr>
        <w:t>AT89C51</w:t>
      </w:r>
      <w:r w:rsidRPr="00C444E8">
        <w:rPr>
          <w:rFonts w:ascii="楷体" w:eastAsia="楷体" w:hAnsi="楷体" w:hint="eastAsia"/>
          <w:sz w:val="24"/>
          <w:szCs w:val="24"/>
        </w:rPr>
        <w:t>单片机允许工作的温度范围：</w:t>
      </w:r>
      <w:r w:rsidRPr="00C444E8">
        <w:rPr>
          <w:rFonts w:ascii="楷体" w:eastAsia="楷体" w:hAnsi="楷体"/>
          <w:sz w:val="24"/>
          <w:szCs w:val="24"/>
        </w:rPr>
        <w:t>-55</w:t>
      </w:r>
      <w:r w:rsidRPr="00C444E8">
        <w:rPr>
          <w:rFonts w:ascii="楷体" w:eastAsia="楷体" w:hAnsi="楷体"/>
          <w:position w:val="-6"/>
          <w:sz w:val="24"/>
          <w:szCs w:val="24"/>
        </w:rPr>
        <w:object w:dxaOrig="304" w:dyaOrig="324">
          <v:shape id="_x0000_i1059" type="#_x0000_t75" style="width:15pt;height:15.75pt;mso-position-horizontal-relative:page;mso-position-vertical-relative:page" o:ole="">
            <v:imagedata r:id="rId49" o:title=""/>
          </v:shape>
          <o:OLEObject Type="Embed" ProgID="Equation.3" ShapeID="_x0000_i1059" DrawAspect="Content" ObjectID="_1400521176" r:id="rId50">
            <o:FieldCodes>\* MERGEFORMAT</o:FieldCodes>
          </o:OLEObject>
        </w:object>
      </w:r>
      <w:r w:rsidRPr="00C444E8">
        <w:rPr>
          <w:rFonts w:ascii="楷体" w:eastAsia="楷体" w:hAnsi="楷体" w:hint="eastAsia"/>
          <w:sz w:val="24"/>
          <w:szCs w:val="24"/>
        </w:rPr>
        <w:t>～</w:t>
      </w:r>
      <w:r w:rsidRPr="00C444E8">
        <w:rPr>
          <w:rFonts w:ascii="楷体" w:eastAsia="楷体" w:hAnsi="楷体"/>
          <w:sz w:val="24"/>
          <w:szCs w:val="24"/>
        </w:rPr>
        <w:t>150</w:t>
      </w:r>
      <w:r w:rsidRPr="00C444E8">
        <w:rPr>
          <w:rFonts w:ascii="楷体" w:eastAsia="楷体" w:hAnsi="楷体"/>
          <w:position w:val="-6"/>
          <w:sz w:val="24"/>
          <w:szCs w:val="24"/>
        </w:rPr>
        <w:object w:dxaOrig="304" w:dyaOrig="324">
          <v:shape id="_x0000_i1060" type="#_x0000_t75" style="width:15pt;height:15.75pt;mso-position-horizontal-relative:page;mso-position-vertical-relative:page" o:ole="">
            <v:imagedata r:id="rId49" o:title=""/>
          </v:shape>
          <o:OLEObject Type="Embed" ProgID="Equation.3" ShapeID="_x0000_i1060" DrawAspect="Content" ObjectID="_1400521177" r:id="rId51">
            <o:FieldCodes>\* MERGEFORMAT</o:FieldCodes>
          </o:OLEObject>
        </w:object>
      </w:r>
      <w:r w:rsidRPr="00C444E8">
        <w:rPr>
          <w:rFonts w:ascii="楷体" w:eastAsia="楷体" w:hAnsi="楷体" w:hint="eastAsia"/>
          <w:sz w:val="24"/>
          <w:szCs w:val="24"/>
        </w:rPr>
        <w:t>，工作的频率范围上限是：</w:t>
      </w:r>
      <w:r w:rsidRPr="00C444E8">
        <w:rPr>
          <w:rFonts w:ascii="楷体" w:eastAsia="楷体" w:hAnsi="楷体"/>
          <w:sz w:val="24"/>
          <w:szCs w:val="24"/>
        </w:rPr>
        <w:t>24MHZ</w:t>
      </w:r>
      <w:r w:rsidRPr="00C444E8">
        <w:rPr>
          <w:rFonts w:ascii="楷体" w:eastAsia="楷体" w:hAnsi="楷体" w:hint="eastAsia"/>
          <w:sz w:val="24"/>
          <w:szCs w:val="24"/>
        </w:rPr>
        <w:t>）。</w:t>
      </w:r>
    </w:p>
    <w:p w:rsidR="00E67027" w:rsidRPr="00C444E8" w:rsidRDefault="00E67027" w:rsidP="00C444E8">
      <w:pPr>
        <w:ind w:firstLineChars="200" w:firstLine="480"/>
        <w:rPr>
          <w:rFonts w:ascii="楷体" w:eastAsia="楷体" w:hAnsi="楷体"/>
          <w:sz w:val="24"/>
          <w:szCs w:val="24"/>
        </w:rPr>
      </w:pPr>
      <w:r w:rsidRPr="00C444E8">
        <w:rPr>
          <w:rFonts w:ascii="楷体" w:eastAsia="楷体" w:hAnsi="楷体" w:hint="eastAsia"/>
          <w:sz w:val="24"/>
          <w:szCs w:val="24"/>
        </w:rPr>
        <w:t>画插图过程中，一开始想利用</w:t>
      </w:r>
      <w:r w:rsidRPr="00C444E8">
        <w:rPr>
          <w:rFonts w:ascii="楷体" w:eastAsia="楷体" w:hAnsi="楷体"/>
          <w:sz w:val="24"/>
          <w:szCs w:val="24"/>
        </w:rPr>
        <w:t>word</w:t>
      </w:r>
      <w:r w:rsidRPr="00C444E8">
        <w:rPr>
          <w:rFonts w:ascii="楷体" w:eastAsia="楷体" w:hAnsi="楷体" w:hint="eastAsia"/>
          <w:sz w:val="24"/>
          <w:szCs w:val="24"/>
        </w:rPr>
        <w:t>本身制作，可</w:t>
      </w:r>
      <w:r w:rsidRPr="00C444E8">
        <w:rPr>
          <w:rFonts w:ascii="楷体" w:eastAsia="楷体" w:hAnsi="楷体"/>
          <w:sz w:val="24"/>
          <w:szCs w:val="24"/>
        </w:rPr>
        <w:t>word</w:t>
      </w:r>
      <w:r w:rsidRPr="00C444E8">
        <w:rPr>
          <w:rFonts w:ascii="楷体" w:eastAsia="楷体" w:hAnsi="楷体" w:hint="eastAsia"/>
          <w:sz w:val="24"/>
          <w:szCs w:val="24"/>
        </w:rPr>
        <w:t>画出的图果不仅不好，而且如果文章一有点小改动，插图无法连接，分散开来，这样修改起来又不方便。后来想到用</w:t>
      </w:r>
      <w:r w:rsidRPr="00C444E8">
        <w:rPr>
          <w:rFonts w:ascii="楷体" w:eastAsia="楷体" w:hAnsi="楷体"/>
          <w:sz w:val="24"/>
          <w:szCs w:val="24"/>
        </w:rPr>
        <w:t>Auto CAD</w:t>
      </w:r>
      <w:r w:rsidRPr="00C444E8">
        <w:rPr>
          <w:rFonts w:ascii="楷体" w:eastAsia="楷体" w:hAnsi="楷体" w:hint="eastAsia"/>
          <w:sz w:val="24"/>
          <w:szCs w:val="24"/>
        </w:rPr>
        <w:t>绘制，这样就不会因为文章中间有改动而得重新整合插图了。</w:t>
      </w:r>
    </w:p>
    <w:p w:rsidR="00E67027" w:rsidRPr="00C444E8" w:rsidRDefault="00E67027" w:rsidP="00C444E8">
      <w:pPr>
        <w:ind w:firstLineChars="200" w:firstLine="480"/>
        <w:rPr>
          <w:rFonts w:ascii="楷体" w:eastAsia="楷体" w:hAnsi="楷体"/>
          <w:sz w:val="24"/>
          <w:szCs w:val="24"/>
        </w:rPr>
      </w:pPr>
      <w:r w:rsidRPr="00C444E8">
        <w:rPr>
          <w:rFonts w:ascii="楷体" w:eastAsia="楷体" w:hAnsi="楷体" w:hint="eastAsia"/>
          <w:sz w:val="24"/>
          <w:szCs w:val="24"/>
        </w:rPr>
        <w:t>绘制</w:t>
      </w:r>
      <w:r w:rsidRPr="00C444E8">
        <w:rPr>
          <w:rFonts w:ascii="楷体" w:eastAsia="楷体" w:hAnsi="楷体"/>
          <w:sz w:val="24"/>
          <w:szCs w:val="24"/>
        </w:rPr>
        <w:t>PCB</w:t>
      </w:r>
      <w:r w:rsidRPr="00C444E8">
        <w:rPr>
          <w:rFonts w:ascii="楷体" w:eastAsia="楷体" w:hAnsi="楷体" w:hint="eastAsia"/>
          <w:sz w:val="24"/>
          <w:szCs w:val="24"/>
        </w:rPr>
        <w:t>板的时候，由于</w:t>
      </w:r>
      <w:r w:rsidRPr="00C444E8">
        <w:rPr>
          <w:rFonts w:ascii="楷体" w:eastAsia="楷体" w:hAnsi="楷体"/>
          <w:sz w:val="24"/>
          <w:szCs w:val="24"/>
        </w:rPr>
        <w:t>Altium Designer 9.3</w:t>
      </w:r>
      <w:r w:rsidRPr="00C444E8">
        <w:rPr>
          <w:rFonts w:ascii="楷体" w:eastAsia="楷体" w:hAnsi="楷体" w:hint="eastAsia"/>
          <w:sz w:val="24"/>
          <w:szCs w:val="24"/>
        </w:rPr>
        <w:t>软件本身没有我们所需要的所有元件库，这样使用起来不是得心应手，后来经过一整天的上网查资料和查了书上绘制原理图到</w:t>
      </w:r>
      <w:r w:rsidRPr="00C444E8">
        <w:rPr>
          <w:rFonts w:ascii="楷体" w:eastAsia="楷体" w:hAnsi="楷体"/>
          <w:sz w:val="24"/>
          <w:szCs w:val="24"/>
        </w:rPr>
        <w:t>PCB</w:t>
      </w:r>
      <w:r w:rsidRPr="00C444E8">
        <w:rPr>
          <w:rFonts w:ascii="楷体" w:eastAsia="楷体" w:hAnsi="楷体" w:hint="eastAsia"/>
          <w:sz w:val="24"/>
          <w:szCs w:val="24"/>
        </w:rPr>
        <w:t>板的过程后，得知</w:t>
      </w:r>
      <w:r w:rsidRPr="00C444E8">
        <w:rPr>
          <w:rFonts w:ascii="楷体" w:eastAsia="楷体" w:hAnsi="楷体"/>
          <w:sz w:val="24"/>
          <w:szCs w:val="24"/>
        </w:rPr>
        <w:t>Altium Designer 9.3</w:t>
      </w:r>
      <w:r w:rsidRPr="00C444E8">
        <w:rPr>
          <w:rFonts w:ascii="楷体" w:eastAsia="楷体" w:hAnsi="楷体" w:hint="eastAsia"/>
          <w:sz w:val="24"/>
          <w:szCs w:val="24"/>
        </w:rPr>
        <w:t>是可以在绘制原理图过程中，随意改封装，而且也可以任意更改原理图的管脚名称、电气特性、</w:t>
      </w:r>
      <w:r w:rsidRPr="00C444E8">
        <w:rPr>
          <w:rFonts w:ascii="楷体" w:eastAsia="楷体" w:hAnsi="楷体"/>
          <w:sz w:val="24"/>
          <w:szCs w:val="24"/>
        </w:rPr>
        <w:t>IO</w:t>
      </w:r>
      <w:r w:rsidRPr="00C444E8">
        <w:rPr>
          <w:rFonts w:ascii="楷体" w:eastAsia="楷体" w:hAnsi="楷体" w:hint="eastAsia"/>
          <w:sz w:val="24"/>
          <w:szCs w:val="24"/>
        </w:rPr>
        <w:t>口的作用，还可以隐藏管脚等。好的一点是</w:t>
      </w:r>
      <w:r w:rsidRPr="00C444E8">
        <w:rPr>
          <w:rFonts w:ascii="楷体" w:eastAsia="楷体" w:hAnsi="楷体"/>
          <w:sz w:val="24"/>
          <w:szCs w:val="24"/>
        </w:rPr>
        <w:t>Altium Designer 9.3</w:t>
      </w:r>
      <w:r w:rsidRPr="00C444E8">
        <w:rPr>
          <w:rFonts w:ascii="楷体" w:eastAsia="楷体" w:hAnsi="楷体" w:hint="eastAsia"/>
          <w:sz w:val="24"/>
          <w:szCs w:val="24"/>
        </w:rPr>
        <w:t>这个软件在编辑原理图和绘制</w:t>
      </w:r>
      <w:r w:rsidRPr="00C444E8">
        <w:rPr>
          <w:rFonts w:ascii="楷体" w:eastAsia="楷体" w:hAnsi="楷体"/>
          <w:sz w:val="24"/>
          <w:szCs w:val="24"/>
        </w:rPr>
        <w:t>PCB</w:t>
      </w:r>
      <w:r w:rsidRPr="00C444E8">
        <w:rPr>
          <w:rFonts w:ascii="楷体" w:eastAsia="楷体" w:hAnsi="楷体" w:hint="eastAsia"/>
          <w:sz w:val="24"/>
          <w:szCs w:val="24"/>
        </w:rPr>
        <w:t>文档时，显示的对应</w:t>
      </w:r>
      <w:r w:rsidRPr="00C444E8">
        <w:rPr>
          <w:rFonts w:ascii="楷体" w:eastAsia="楷体" w:hAnsi="楷体"/>
          <w:sz w:val="24"/>
          <w:szCs w:val="24"/>
        </w:rPr>
        <w:t>PCB</w:t>
      </w:r>
      <w:r w:rsidRPr="00C444E8">
        <w:rPr>
          <w:rFonts w:ascii="楷体" w:eastAsia="楷体" w:hAnsi="楷体" w:hint="eastAsia"/>
          <w:sz w:val="24"/>
          <w:szCs w:val="24"/>
        </w:rPr>
        <w:t>封装图全部都是</w:t>
      </w:r>
      <w:r w:rsidRPr="00C444E8">
        <w:rPr>
          <w:rFonts w:ascii="楷体" w:eastAsia="楷体" w:hAnsi="楷体"/>
          <w:sz w:val="24"/>
          <w:szCs w:val="24"/>
        </w:rPr>
        <w:t>3D</w:t>
      </w:r>
      <w:r w:rsidRPr="00C444E8">
        <w:rPr>
          <w:rFonts w:ascii="楷体" w:eastAsia="楷体" w:hAnsi="楷体" w:hint="eastAsia"/>
          <w:sz w:val="24"/>
          <w:szCs w:val="24"/>
        </w:rPr>
        <w:t>封装，一目了然，也节省了不少功夫。但是</w:t>
      </w:r>
      <w:r w:rsidRPr="00C444E8">
        <w:rPr>
          <w:rFonts w:ascii="楷体" w:eastAsia="楷体" w:hAnsi="楷体"/>
          <w:sz w:val="24"/>
          <w:szCs w:val="24"/>
        </w:rPr>
        <w:t>PCB</w:t>
      </w:r>
      <w:r w:rsidRPr="00C444E8">
        <w:rPr>
          <w:rFonts w:ascii="楷体" w:eastAsia="楷体" w:hAnsi="楷体" w:hint="eastAsia"/>
          <w:sz w:val="24"/>
          <w:szCs w:val="24"/>
        </w:rPr>
        <w:t>板图画出来是黑色背景，导入</w:t>
      </w:r>
      <w:r w:rsidRPr="00C444E8">
        <w:rPr>
          <w:rFonts w:ascii="楷体" w:eastAsia="楷体" w:hAnsi="楷体"/>
          <w:sz w:val="24"/>
          <w:szCs w:val="24"/>
        </w:rPr>
        <w:t>word</w:t>
      </w:r>
      <w:r w:rsidRPr="00C444E8">
        <w:rPr>
          <w:rFonts w:ascii="楷体" w:eastAsia="楷体" w:hAnsi="楷体" w:hint="eastAsia"/>
          <w:sz w:val="24"/>
          <w:szCs w:val="24"/>
        </w:rPr>
        <w:t>中，然后打印出来后肯定是一片黑色，无法看清，最后得知，</w:t>
      </w:r>
      <w:r w:rsidRPr="00C444E8">
        <w:rPr>
          <w:rFonts w:ascii="楷体" w:eastAsia="楷体" w:hAnsi="楷体"/>
          <w:sz w:val="24"/>
          <w:szCs w:val="24"/>
        </w:rPr>
        <w:t>Altium Designer 9.3</w:t>
      </w:r>
      <w:r w:rsidRPr="00C444E8">
        <w:rPr>
          <w:rFonts w:ascii="楷体" w:eastAsia="楷体" w:hAnsi="楷体" w:hint="eastAsia"/>
          <w:sz w:val="24"/>
          <w:szCs w:val="24"/>
        </w:rPr>
        <w:t>中还有一个智能</w:t>
      </w:r>
      <w:r w:rsidRPr="00C444E8">
        <w:rPr>
          <w:rFonts w:ascii="楷体" w:eastAsia="楷体" w:hAnsi="楷体"/>
          <w:sz w:val="24"/>
          <w:szCs w:val="24"/>
        </w:rPr>
        <w:t>PDF</w:t>
      </w:r>
      <w:r w:rsidRPr="00C444E8">
        <w:rPr>
          <w:rFonts w:ascii="楷体" w:eastAsia="楷体" w:hAnsi="楷体" w:hint="eastAsia"/>
          <w:sz w:val="24"/>
          <w:szCs w:val="24"/>
        </w:rPr>
        <w:t>生成器的工具，导成</w:t>
      </w:r>
      <w:r w:rsidRPr="00C444E8">
        <w:rPr>
          <w:rFonts w:ascii="楷体" w:eastAsia="楷体" w:hAnsi="楷体"/>
          <w:sz w:val="24"/>
          <w:szCs w:val="24"/>
        </w:rPr>
        <w:t>PDF</w:t>
      </w:r>
      <w:r w:rsidRPr="00C444E8">
        <w:rPr>
          <w:rFonts w:ascii="楷体" w:eastAsia="楷体" w:hAnsi="楷体" w:hint="eastAsia"/>
          <w:sz w:val="24"/>
          <w:szCs w:val="24"/>
        </w:rPr>
        <w:t>文件后，就是白色背景，这样再截图到</w:t>
      </w:r>
      <w:r w:rsidRPr="00C444E8">
        <w:rPr>
          <w:rFonts w:ascii="楷体" w:eastAsia="楷体" w:hAnsi="楷体"/>
          <w:sz w:val="24"/>
          <w:szCs w:val="24"/>
        </w:rPr>
        <w:t>word</w:t>
      </w:r>
      <w:r w:rsidRPr="00C444E8">
        <w:rPr>
          <w:rFonts w:ascii="楷体" w:eastAsia="楷体" w:hAnsi="楷体" w:hint="eastAsia"/>
          <w:sz w:val="24"/>
          <w:szCs w:val="24"/>
        </w:rPr>
        <w:t>中就解决打印后无法看清的问题了。</w:t>
      </w:r>
    </w:p>
    <w:p w:rsidR="00E67027" w:rsidRPr="00C444E8" w:rsidRDefault="00E67027" w:rsidP="00C444E8">
      <w:pPr>
        <w:ind w:firstLineChars="200" w:firstLine="480"/>
        <w:rPr>
          <w:rFonts w:ascii="楷体" w:eastAsia="楷体" w:hAnsi="楷体"/>
          <w:sz w:val="24"/>
          <w:szCs w:val="24"/>
        </w:rPr>
      </w:pPr>
      <w:r w:rsidRPr="00C444E8">
        <w:rPr>
          <w:rFonts w:ascii="楷体" w:eastAsia="楷体" w:hAnsi="楷体" w:hint="eastAsia"/>
          <w:sz w:val="24"/>
          <w:szCs w:val="24"/>
        </w:rPr>
        <w:t>本次设计的基于单片机构成的产品自动计数器没有任何停止、复位等功能按键，上电便进行计数工作。仅作为自动计数产品理论研究之用。</w:t>
      </w:r>
    </w:p>
    <w:p w:rsidR="00E67027" w:rsidRPr="00C444E8" w:rsidRDefault="00E67027" w:rsidP="00C444E8">
      <w:pPr>
        <w:ind w:firstLineChars="200" w:firstLine="480"/>
        <w:rPr>
          <w:rFonts w:ascii="楷体" w:eastAsia="楷体" w:hAnsi="楷体"/>
          <w:sz w:val="24"/>
          <w:szCs w:val="24"/>
        </w:rPr>
      </w:pPr>
    </w:p>
    <w:p w:rsidR="00E67027" w:rsidRPr="00C444E8" w:rsidRDefault="00E67027">
      <w:pPr>
        <w:pStyle w:val="Heading1"/>
        <w:jc w:val="center"/>
        <w:rPr>
          <w:rFonts w:ascii="楷体" w:eastAsia="楷体" w:hAnsi="楷体"/>
          <w:sz w:val="24"/>
          <w:szCs w:val="24"/>
        </w:rPr>
      </w:pPr>
      <w:bookmarkStart w:id="188" w:name="_Toc22265"/>
      <w:bookmarkStart w:id="189" w:name="_Toc14697"/>
      <w:bookmarkStart w:id="190" w:name="_Toc24072"/>
      <w:bookmarkStart w:id="191" w:name="_Toc13462"/>
      <w:r w:rsidRPr="00C444E8">
        <w:rPr>
          <w:rFonts w:ascii="楷体" w:eastAsia="楷体" w:hAnsi="楷体" w:hint="eastAsia"/>
          <w:sz w:val="24"/>
          <w:szCs w:val="24"/>
        </w:rPr>
        <w:t>谢</w:t>
      </w:r>
      <w:r w:rsidRPr="00C444E8">
        <w:rPr>
          <w:rFonts w:ascii="楷体" w:eastAsia="楷体" w:hAnsi="楷体"/>
          <w:sz w:val="24"/>
          <w:szCs w:val="24"/>
        </w:rPr>
        <w:t xml:space="preserve">  </w:t>
      </w:r>
      <w:r w:rsidRPr="00C444E8">
        <w:rPr>
          <w:rFonts w:ascii="楷体" w:eastAsia="楷体" w:hAnsi="楷体" w:hint="eastAsia"/>
          <w:sz w:val="24"/>
          <w:szCs w:val="24"/>
        </w:rPr>
        <w:t>辞</w:t>
      </w:r>
      <w:bookmarkEnd w:id="188"/>
      <w:bookmarkEnd w:id="189"/>
      <w:bookmarkEnd w:id="190"/>
      <w:bookmarkEnd w:id="191"/>
    </w:p>
    <w:p w:rsidR="00E67027" w:rsidRPr="00C444E8" w:rsidRDefault="00E67027" w:rsidP="00C444E8">
      <w:pPr>
        <w:ind w:firstLineChars="200" w:firstLine="480"/>
        <w:rPr>
          <w:rFonts w:ascii="楷体" w:eastAsia="楷体" w:hAnsi="楷体"/>
          <w:sz w:val="24"/>
          <w:szCs w:val="24"/>
        </w:rPr>
      </w:pPr>
      <w:r w:rsidRPr="00C444E8">
        <w:rPr>
          <w:rFonts w:ascii="楷体" w:eastAsia="楷体" w:hAnsi="楷体" w:hint="eastAsia"/>
          <w:sz w:val="24"/>
          <w:szCs w:val="24"/>
        </w:rPr>
        <w:t>本设计在选题及研究过程中得到石怿老师的悉心指导。石怿老师多次询问研究进程，并为我指点迷津，帮助我开拓研究思路，精心点拔、热忱鼓励。石怿教师一丝不苟的作风，严谨求实的态度，踏踏实实的精神，不仅授我以文，而且教我做人，我对石老师的感激之情是无法用言语表达的，他不仅学识渊博，对专业孜孜以求，精益求精；而且在百忙之作仍然读书不辍，不断探求；为人师表，率先垂范；传道授业，呕心沥血。如果说我从指导老师那里学会了怎么做好学问，那么首先应该说我从指导师那里领略了真正的学术精神，导师严谨的治学态度和坚韧的探索精神将使我终生受益。</w:t>
      </w:r>
    </w:p>
    <w:p w:rsidR="00E67027" w:rsidRPr="00C444E8" w:rsidRDefault="00E67027" w:rsidP="00C444E8">
      <w:pPr>
        <w:ind w:firstLineChars="200" w:firstLine="480"/>
        <w:rPr>
          <w:rFonts w:ascii="楷体" w:eastAsia="楷体" w:hAnsi="楷体"/>
          <w:sz w:val="24"/>
          <w:szCs w:val="24"/>
        </w:rPr>
      </w:pPr>
      <w:r w:rsidRPr="00C444E8">
        <w:rPr>
          <w:rFonts w:ascii="楷体" w:eastAsia="楷体" w:hAnsi="楷体" w:hint="eastAsia"/>
          <w:sz w:val="24"/>
          <w:szCs w:val="24"/>
        </w:rPr>
        <w:t>载此，我还要感谢在一起愉快的度过大学生活的同学们，正是由于你们的帮助和支持，我才能克服一个一个的困难和疑惑，直到本文的顺利完成。</w:t>
      </w:r>
    </w:p>
    <w:p w:rsidR="00E67027" w:rsidRPr="00C444E8" w:rsidRDefault="00E67027" w:rsidP="00C444E8">
      <w:pPr>
        <w:ind w:firstLineChars="200" w:firstLine="480"/>
        <w:rPr>
          <w:rFonts w:ascii="楷体" w:eastAsia="楷体" w:hAnsi="楷体"/>
          <w:sz w:val="24"/>
          <w:szCs w:val="24"/>
        </w:rPr>
      </w:pPr>
      <w:r w:rsidRPr="00C444E8">
        <w:rPr>
          <w:rFonts w:ascii="楷体" w:eastAsia="楷体" w:hAnsi="楷体" w:hint="eastAsia"/>
          <w:sz w:val="24"/>
          <w:szCs w:val="24"/>
        </w:rPr>
        <w:t>在论文即将完成之际，我的心静无法平静，从开始进入课题到论文的顺利完成，有多少可敬的师长、同学、朋友给了我无言的帮助，在这里请接受我诚挚的谢意！最后我还要感谢一直以来授予我单片机课程的朱老师、培养我长大含辛茹苦的父母，谢谢你们！</w:t>
      </w:r>
      <w:bookmarkStart w:id="192" w:name="_Toc12893"/>
    </w:p>
    <w:p w:rsidR="00E67027" w:rsidRPr="00C444E8" w:rsidRDefault="00E67027">
      <w:pPr>
        <w:rPr>
          <w:rFonts w:ascii="楷体" w:eastAsia="楷体" w:hAnsi="楷体"/>
          <w:sz w:val="24"/>
          <w:szCs w:val="24"/>
        </w:rPr>
      </w:pPr>
    </w:p>
    <w:p w:rsidR="00E67027" w:rsidRPr="00C444E8" w:rsidRDefault="00E67027">
      <w:pPr>
        <w:rPr>
          <w:rFonts w:ascii="楷体" w:eastAsia="楷体" w:hAnsi="楷体"/>
          <w:sz w:val="24"/>
          <w:szCs w:val="24"/>
        </w:rPr>
      </w:pPr>
    </w:p>
    <w:p w:rsidR="00E67027" w:rsidRPr="00C444E8" w:rsidRDefault="00E67027">
      <w:pPr>
        <w:pStyle w:val="Heading1"/>
        <w:jc w:val="center"/>
        <w:rPr>
          <w:rFonts w:ascii="楷体" w:eastAsia="楷体" w:hAnsi="楷体"/>
          <w:sz w:val="24"/>
          <w:szCs w:val="24"/>
        </w:rPr>
      </w:pPr>
      <w:bookmarkStart w:id="193" w:name="_Toc22790"/>
      <w:bookmarkStart w:id="194" w:name="_Toc23028"/>
      <w:bookmarkStart w:id="195" w:name="_Toc29217"/>
      <w:r w:rsidRPr="00C444E8">
        <w:rPr>
          <w:rFonts w:ascii="楷体" w:eastAsia="楷体" w:hAnsi="楷体" w:hint="eastAsia"/>
          <w:sz w:val="24"/>
          <w:szCs w:val="24"/>
        </w:rPr>
        <w:t>附</w:t>
      </w:r>
      <w:r w:rsidRPr="00C444E8">
        <w:rPr>
          <w:rFonts w:ascii="楷体" w:eastAsia="楷体" w:hAnsi="楷体"/>
          <w:sz w:val="24"/>
          <w:szCs w:val="24"/>
        </w:rPr>
        <w:t xml:space="preserve">  </w:t>
      </w:r>
      <w:r w:rsidRPr="00C444E8">
        <w:rPr>
          <w:rFonts w:ascii="楷体" w:eastAsia="楷体" w:hAnsi="楷体" w:hint="eastAsia"/>
          <w:sz w:val="24"/>
          <w:szCs w:val="24"/>
        </w:rPr>
        <w:t>录</w:t>
      </w:r>
      <w:bookmarkEnd w:id="192"/>
      <w:bookmarkEnd w:id="193"/>
      <w:bookmarkEnd w:id="194"/>
      <w:bookmarkEnd w:id="19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907"/>
        <w:gridCol w:w="2907"/>
        <w:gridCol w:w="2907"/>
      </w:tblGrid>
      <w:tr w:rsidR="00E67027" w:rsidRPr="00C444E8">
        <w:trPr>
          <w:jc w:val="center"/>
        </w:trPr>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元件</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参数</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数量</w:t>
            </w:r>
          </w:p>
        </w:tc>
      </w:tr>
      <w:tr w:rsidR="00E67027" w:rsidRPr="00C444E8">
        <w:trPr>
          <w:jc w:val="center"/>
        </w:trPr>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三端稳压芯片</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W7805</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1</w:t>
            </w:r>
          </w:p>
        </w:tc>
      </w:tr>
      <w:tr w:rsidR="00E67027" w:rsidRPr="00C444E8">
        <w:trPr>
          <w:jc w:val="center"/>
        </w:trPr>
        <w:tc>
          <w:tcPr>
            <w:tcW w:w="2907" w:type="dxa"/>
            <w:vMerge w:val="restart"/>
          </w:tcPr>
          <w:p w:rsidR="00E67027" w:rsidRPr="00C444E8" w:rsidRDefault="00E67027">
            <w:pPr>
              <w:spacing w:line="840" w:lineRule="auto"/>
              <w:jc w:val="center"/>
              <w:rPr>
                <w:rFonts w:ascii="楷体" w:eastAsia="楷体" w:hAnsi="楷体"/>
                <w:sz w:val="24"/>
                <w:szCs w:val="24"/>
              </w:rPr>
            </w:pPr>
            <w:r w:rsidRPr="00C444E8">
              <w:rPr>
                <w:rFonts w:ascii="楷体" w:eastAsia="楷体" w:hAnsi="楷体" w:hint="eastAsia"/>
                <w:sz w:val="24"/>
                <w:szCs w:val="24"/>
              </w:rPr>
              <w:t>电</w:t>
            </w:r>
            <w:r w:rsidRPr="00C444E8">
              <w:rPr>
                <w:rFonts w:ascii="楷体" w:eastAsia="楷体" w:hAnsi="楷体"/>
                <w:sz w:val="24"/>
                <w:szCs w:val="24"/>
              </w:rPr>
              <w:t xml:space="preserve">    </w:t>
            </w:r>
            <w:r w:rsidRPr="00C444E8">
              <w:rPr>
                <w:rFonts w:ascii="楷体" w:eastAsia="楷体" w:hAnsi="楷体" w:hint="eastAsia"/>
                <w:sz w:val="24"/>
                <w:szCs w:val="24"/>
              </w:rPr>
              <w:t>容</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30P</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2</w:t>
            </w:r>
          </w:p>
        </w:tc>
      </w:tr>
      <w:tr w:rsidR="00E67027" w:rsidRPr="00C444E8">
        <w:trPr>
          <w:jc w:val="center"/>
        </w:trPr>
        <w:tc>
          <w:tcPr>
            <w:tcW w:w="2907" w:type="dxa"/>
            <w:vMerge/>
          </w:tcPr>
          <w:p w:rsidR="00E67027" w:rsidRPr="00C444E8" w:rsidRDefault="00E67027">
            <w:pPr>
              <w:jc w:val="center"/>
              <w:rPr>
                <w:rFonts w:ascii="楷体" w:eastAsia="楷体" w:hAnsi="楷体"/>
                <w:sz w:val="24"/>
                <w:szCs w:val="24"/>
              </w:rPr>
            </w:pP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10u</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1</w:t>
            </w:r>
          </w:p>
        </w:tc>
      </w:tr>
      <w:tr w:rsidR="00E67027" w:rsidRPr="00C444E8">
        <w:trPr>
          <w:jc w:val="center"/>
        </w:trPr>
        <w:tc>
          <w:tcPr>
            <w:tcW w:w="2907" w:type="dxa"/>
            <w:vMerge/>
          </w:tcPr>
          <w:p w:rsidR="00E67027" w:rsidRPr="00C444E8" w:rsidRDefault="00E67027">
            <w:pPr>
              <w:jc w:val="center"/>
              <w:rPr>
                <w:rFonts w:ascii="楷体" w:eastAsia="楷体" w:hAnsi="楷体"/>
                <w:sz w:val="24"/>
                <w:szCs w:val="24"/>
              </w:rPr>
            </w:pP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104</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1</w:t>
            </w:r>
          </w:p>
        </w:tc>
      </w:tr>
      <w:tr w:rsidR="00E67027" w:rsidRPr="00C444E8">
        <w:trPr>
          <w:jc w:val="center"/>
        </w:trPr>
        <w:tc>
          <w:tcPr>
            <w:tcW w:w="2907" w:type="dxa"/>
            <w:vMerge/>
          </w:tcPr>
          <w:p w:rsidR="00E67027" w:rsidRPr="00C444E8" w:rsidRDefault="00E67027">
            <w:pPr>
              <w:jc w:val="center"/>
              <w:rPr>
                <w:rFonts w:ascii="楷体" w:eastAsia="楷体" w:hAnsi="楷体"/>
                <w:sz w:val="24"/>
                <w:szCs w:val="24"/>
              </w:rPr>
            </w:pP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1000u</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1</w:t>
            </w:r>
          </w:p>
        </w:tc>
      </w:tr>
      <w:tr w:rsidR="00E67027" w:rsidRPr="00C444E8">
        <w:trPr>
          <w:jc w:val="center"/>
        </w:trPr>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整流二极管</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IN4007</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4</w:t>
            </w:r>
          </w:p>
        </w:tc>
      </w:tr>
      <w:tr w:rsidR="00E67027" w:rsidRPr="00C444E8">
        <w:trPr>
          <w:jc w:val="center"/>
        </w:trPr>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共阴数码管</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LED</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2</w:t>
            </w:r>
          </w:p>
        </w:tc>
      </w:tr>
      <w:tr w:rsidR="00E67027" w:rsidRPr="00C444E8">
        <w:trPr>
          <w:jc w:val="center"/>
        </w:trPr>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红外接收发送头</w:t>
            </w:r>
          </w:p>
        </w:tc>
        <w:tc>
          <w:tcPr>
            <w:tcW w:w="2907" w:type="dxa"/>
          </w:tcPr>
          <w:p w:rsidR="00E67027" w:rsidRPr="00C444E8" w:rsidRDefault="00E67027">
            <w:pPr>
              <w:jc w:val="center"/>
              <w:rPr>
                <w:rFonts w:ascii="楷体" w:eastAsia="楷体" w:hAnsi="楷体"/>
                <w:sz w:val="24"/>
                <w:szCs w:val="24"/>
              </w:rPr>
            </w:pP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一对</w:t>
            </w:r>
          </w:p>
        </w:tc>
      </w:tr>
      <w:tr w:rsidR="00E67027" w:rsidRPr="00C444E8">
        <w:trPr>
          <w:jc w:val="center"/>
        </w:trPr>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LED</w:t>
            </w:r>
            <w:r w:rsidRPr="00C444E8">
              <w:rPr>
                <w:rFonts w:ascii="楷体" w:eastAsia="楷体" w:hAnsi="楷体" w:hint="eastAsia"/>
                <w:sz w:val="24"/>
                <w:szCs w:val="24"/>
              </w:rPr>
              <w:t>发光二极管</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LED</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1</w:t>
            </w:r>
          </w:p>
        </w:tc>
      </w:tr>
      <w:tr w:rsidR="00E67027" w:rsidRPr="00C444E8">
        <w:trPr>
          <w:jc w:val="center"/>
        </w:trPr>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变压器</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9V</w:t>
            </w:r>
            <w:r w:rsidRPr="00C444E8">
              <w:rPr>
                <w:rFonts w:ascii="楷体" w:eastAsia="楷体" w:hAnsi="楷体" w:hint="eastAsia"/>
                <w:sz w:val="24"/>
                <w:szCs w:val="24"/>
              </w:rPr>
              <w:t>输出</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1</w:t>
            </w:r>
          </w:p>
        </w:tc>
      </w:tr>
      <w:tr w:rsidR="00E67027" w:rsidRPr="00C444E8">
        <w:trPr>
          <w:jc w:val="center"/>
        </w:trPr>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电阻排</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10K</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1</w:t>
            </w:r>
          </w:p>
        </w:tc>
      </w:tr>
      <w:tr w:rsidR="00E67027" w:rsidRPr="00C444E8">
        <w:trPr>
          <w:jc w:val="center"/>
        </w:trPr>
        <w:tc>
          <w:tcPr>
            <w:tcW w:w="2907" w:type="dxa"/>
            <w:vMerge w:val="restart"/>
          </w:tcPr>
          <w:p w:rsidR="00E67027" w:rsidRPr="00C444E8" w:rsidRDefault="00E67027">
            <w:pPr>
              <w:spacing w:line="960" w:lineRule="auto"/>
              <w:jc w:val="center"/>
              <w:rPr>
                <w:rFonts w:ascii="楷体" w:eastAsia="楷体" w:hAnsi="楷体"/>
                <w:sz w:val="24"/>
                <w:szCs w:val="24"/>
              </w:rPr>
            </w:pPr>
            <w:r w:rsidRPr="00C444E8">
              <w:rPr>
                <w:rFonts w:ascii="楷体" w:eastAsia="楷体" w:hAnsi="楷体" w:hint="eastAsia"/>
                <w:sz w:val="24"/>
                <w:szCs w:val="24"/>
              </w:rPr>
              <w:t>电</w:t>
            </w:r>
            <w:r w:rsidRPr="00C444E8">
              <w:rPr>
                <w:rFonts w:ascii="楷体" w:eastAsia="楷体" w:hAnsi="楷体"/>
                <w:sz w:val="24"/>
                <w:szCs w:val="24"/>
              </w:rPr>
              <w:t xml:space="preserve">    </w:t>
            </w:r>
            <w:r w:rsidRPr="00C444E8">
              <w:rPr>
                <w:rFonts w:ascii="楷体" w:eastAsia="楷体" w:hAnsi="楷体" w:hint="eastAsia"/>
                <w:sz w:val="24"/>
                <w:szCs w:val="24"/>
              </w:rPr>
              <w:t>阻</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1K</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2</w:t>
            </w:r>
          </w:p>
        </w:tc>
      </w:tr>
      <w:tr w:rsidR="00E67027" w:rsidRPr="00C444E8">
        <w:trPr>
          <w:jc w:val="center"/>
        </w:trPr>
        <w:tc>
          <w:tcPr>
            <w:tcW w:w="2907" w:type="dxa"/>
            <w:vMerge/>
          </w:tcPr>
          <w:p w:rsidR="00E67027" w:rsidRPr="00C444E8" w:rsidRDefault="00E67027">
            <w:pPr>
              <w:jc w:val="center"/>
              <w:rPr>
                <w:rFonts w:ascii="楷体" w:eastAsia="楷体" w:hAnsi="楷体"/>
                <w:sz w:val="24"/>
                <w:szCs w:val="24"/>
              </w:rPr>
            </w:pP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2K</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3</w:t>
            </w:r>
          </w:p>
        </w:tc>
      </w:tr>
      <w:tr w:rsidR="00E67027" w:rsidRPr="00C444E8">
        <w:trPr>
          <w:jc w:val="center"/>
        </w:trPr>
        <w:tc>
          <w:tcPr>
            <w:tcW w:w="2907" w:type="dxa"/>
            <w:vMerge/>
          </w:tcPr>
          <w:p w:rsidR="00E67027" w:rsidRPr="00C444E8" w:rsidRDefault="00E67027">
            <w:pPr>
              <w:jc w:val="center"/>
              <w:rPr>
                <w:rFonts w:ascii="楷体" w:eastAsia="楷体" w:hAnsi="楷体"/>
                <w:sz w:val="24"/>
                <w:szCs w:val="24"/>
              </w:rPr>
            </w:pP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4.7K</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2</w:t>
            </w:r>
          </w:p>
        </w:tc>
      </w:tr>
      <w:tr w:rsidR="00E67027" w:rsidRPr="00C444E8">
        <w:trPr>
          <w:jc w:val="center"/>
        </w:trPr>
        <w:tc>
          <w:tcPr>
            <w:tcW w:w="2907" w:type="dxa"/>
            <w:vMerge/>
          </w:tcPr>
          <w:p w:rsidR="00E67027" w:rsidRPr="00C444E8" w:rsidRDefault="00E67027">
            <w:pPr>
              <w:jc w:val="center"/>
              <w:rPr>
                <w:rFonts w:ascii="楷体" w:eastAsia="楷体" w:hAnsi="楷体"/>
                <w:sz w:val="24"/>
                <w:szCs w:val="24"/>
              </w:rPr>
            </w:pP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10K</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1</w:t>
            </w:r>
          </w:p>
        </w:tc>
      </w:tr>
      <w:tr w:rsidR="00E67027" w:rsidRPr="00C444E8">
        <w:trPr>
          <w:jc w:val="center"/>
        </w:trPr>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NPN</w:t>
            </w:r>
            <w:r w:rsidRPr="00C444E8">
              <w:rPr>
                <w:rFonts w:ascii="楷体" w:eastAsia="楷体" w:hAnsi="楷体" w:hint="eastAsia"/>
                <w:sz w:val="24"/>
                <w:szCs w:val="24"/>
              </w:rPr>
              <w:t>三极管</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9013</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2</w:t>
            </w:r>
          </w:p>
        </w:tc>
      </w:tr>
      <w:tr w:rsidR="00E67027" w:rsidRPr="00C444E8">
        <w:trPr>
          <w:jc w:val="center"/>
        </w:trPr>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电压比较器</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LM324</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1</w:t>
            </w:r>
          </w:p>
        </w:tc>
      </w:tr>
      <w:tr w:rsidR="00E67027" w:rsidRPr="00C444E8">
        <w:trPr>
          <w:jc w:val="center"/>
        </w:trPr>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单片机</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AT89C51</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1</w:t>
            </w:r>
          </w:p>
        </w:tc>
      </w:tr>
      <w:tr w:rsidR="00E67027" w:rsidRPr="00C444E8">
        <w:trPr>
          <w:jc w:val="center"/>
        </w:trPr>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数码管驱动器</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74LS245</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1</w:t>
            </w:r>
          </w:p>
        </w:tc>
      </w:tr>
      <w:tr w:rsidR="00E67027" w:rsidRPr="00C444E8">
        <w:trPr>
          <w:jc w:val="center"/>
        </w:trPr>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hint="eastAsia"/>
                <w:sz w:val="24"/>
                <w:szCs w:val="24"/>
              </w:rPr>
              <w:t>晶</w:t>
            </w:r>
            <w:r w:rsidRPr="00C444E8">
              <w:rPr>
                <w:rFonts w:ascii="楷体" w:eastAsia="楷体" w:hAnsi="楷体"/>
                <w:sz w:val="24"/>
                <w:szCs w:val="24"/>
              </w:rPr>
              <w:t xml:space="preserve">    </w:t>
            </w:r>
            <w:r w:rsidRPr="00C444E8">
              <w:rPr>
                <w:rFonts w:ascii="楷体" w:eastAsia="楷体" w:hAnsi="楷体" w:hint="eastAsia"/>
                <w:sz w:val="24"/>
                <w:szCs w:val="24"/>
              </w:rPr>
              <w:t>振</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12M</w:t>
            </w:r>
          </w:p>
        </w:tc>
        <w:tc>
          <w:tcPr>
            <w:tcW w:w="2907" w:type="dxa"/>
          </w:tcPr>
          <w:p w:rsidR="00E67027" w:rsidRPr="00C444E8" w:rsidRDefault="00E67027">
            <w:pPr>
              <w:jc w:val="center"/>
              <w:rPr>
                <w:rFonts w:ascii="楷体" w:eastAsia="楷体" w:hAnsi="楷体"/>
                <w:sz w:val="24"/>
                <w:szCs w:val="24"/>
              </w:rPr>
            </w:pPr>
            <w:r w:rsidRPr="00C444E8">
              <w:rPr>
                <w:rFonts w:ascii="楷体" w:eastAsia="楷体" w:hAnsi="楷体"/>
                <w:sz w:val="24"/>
                <w:szCs w:val="24"/>
              </w:rPr>
              <w:t>1</w:t>
            </w:r>
          </w:p>
        </w:tc>
      </w:tr>
    </w:tbl>
    <w:p w:rsidR="00E67027" w:rsidRPr="00C444E8" w:rsidRDefault="00E67027" w:rsidP="00C444E8">
      <w:pPr>
        <w:ind w:firstLineChars="175" w:firstLine="420"/>
        <w:rPr>
          <w:rFonts w:ascii="楷体" w:eastAsia="楷体" w:hAnsi="楷体"/>
          <w:sz w:val="24"/>
          <w:szCs w:val="24"/>
        </w:rPr>
      </w:pPr>
    </w:p>
    <w:p w:rsidR="00E67027" w:rsidRPr="00C444E8" w:rsidRDefault="00E67027">
      <w:pPr>
        <w:rPr>
          <w:rFonts w:ascii="楷体" w:eastAsia="楷体" w:hAnsi="楷体"/>
          <w:sz w:val="24"/>
          <w:szCs w:val="24"/>
        </w:rPr>
      </w:pPr>
    </w:p>
    <w:sectPr w:rsidR="00E67027" w:rsidRPr="00C444E8">
      <w:footerReference w:type="default" r:id="rId5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67027" w:rsidRDefault="00E67027">
      <w:r>
        <w:separator/>
      </w:r>
    </w:p>
  </w:endnote>
  <w:endnote w:type="continuationSeparator" w:id="0">
    <w:p w:rsidR="00E67027" w:rsidRDefault="00E6702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7027" w:rsidRDefault="00E67027">
    <w:pPr>
      <w:pStyle w:val="Footer"/>
      <w:jc w:val="center"/>
      <w:rPr>
        <w:rFonts w:ascii="宋体"/>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7027" w:rsidRDefault="00E67027">
    <w:pPr>
      <w:pStyle w:val="Footer"/>
      <w:jc w:val="center"/>
      <w:rPr>
        <w:rFonts w:ascii="宋体"/>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sidRPr="0043711B">
      <w:rPr>
        <w:noProof/>
      </w:rPr>
      <w:t>23</w:t>
    </w:r>
    <w:r>
      <w:rPr>
        <w:rFonts w:ascii="宋体" w:hAnsi="宋体"/>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67027" w:rsidRDefault="00E67027">
      <w:r>
        <w:separator/>
      </w:r>
    </w:p>
  </w:footnote>
  <w:footnote w:type="continuationSeparator" w:id="0">
    <w:p w:rsidR="00E67027" w:rsidRDefault="00E6702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7027" w:rsidRDefault="00E67027">
    <w:pPr>
      <w:pStyle w:val="Header"/>
      <w:pBdr>
        <w:top w:val="none" w:sz="0" w:space="0" w:color="auto"/>
        <w:left w:val="none" w:sz="0" w:space="0" w:color="auto"/>
        <w:bottom w:val="none" w:sz="0" w:space="0" w:color="auto"/>
        <w:right w:val="none" w:sz="0" w:space="0" w:color="auto"/>
      </w:pBdr>
      <w:jc w:val="center"/>
    </w:pPr>
    <w:r>
      <w:rPr>
        <w:rFonts w:hint="eastAsia"/>
        <w:sz w:val="21"/>
      </w:rPr>
      <w:t>江西城市学院</w:t>
    </w:r>
    <w:r>
      <w:rPr>
        <w:sz w:val="21"/>
      </w:rPr>
      <w:t>2011</w:t>
    </w:r>
    <w:r>
      <w:rPr>
        <w:rFonts w:hint="eastAsia"/>
        <w:sz w:val="21"/>
      </w:rPr>
      <w:t>届专科生毕业论文（设计）</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5"/>
    <w:multiLevelType w:val="singleLevel"/>
    <w:tmpl w:val="00000005"/>
    <w:lvl w:ilvl="0">
      <w:start w:val="1"/>
      <w:numFmt w:val="decimal"/>
      <w:suff w:val="nothing"/>
      <w:lvlText w:val="%1."/>
      <w:lvlJc w:val="left"/>
      <w:rPr>
        <w:rFonts w:cs="Times New Roman"/>
      </w:rPr>
    </w:lvl>
  </w:abstractNum>
  <w:abstractNum w:abstractNumId="1">
    <w:nsid w:val="00000006"/>
    <w:multiLevelType w:val="singleLevel"/>
    <w:tmpl w:val="00000006"/>
    <w:lvl w:ilvl="0">
      <w:start w:val="1"/>
      <w:numFmt w:val="decimal"/>
      <w:suff w:val="nothing"/>
      <w:lvlText w:val="%1."/>
      <w:lvlJc w:val="left"/>
      <w:rPr>
        <w:rFonts w:cs="Times New Roman"/>
      </w:rPr>
    </w:lvl>
  </w:abstractNum>
  <w:abstractNum w:abstractNumId="2">
    <w:nsid w:val="00000007"/>
    <w:multiLevelType w:val="singleLevel"/>
    <w:tmpl w:val="00000007"/>
    <w:lvl w:ilvl="0">
      <w:start w:val="1"/>
      <w:numFmt w:val="decimal"/>
      <w:suff w:val="nothing"/>
      <w:lvlText w:val="%1."/>
      <w:lvlJc w:val="left"/>
      <w:rPr>
        <w:rFonts w:cs="Times New Roman"/>
      </w:rPr>
    </w:lvl>
  </w:abstractNum>
  <w:abstractNum w:abstractNumId="3">
    <w:nsid w:val="00000008"/>
    <w:multiLevelType w:val="singleLevel"/>
    <w:tmpl w:val="00000008"/>
    <w:lvl w:ilvl="0">
      <w:start w:val="1"/>
      <w:numFmt w:val="decimal"/>
      <w:suff w:val="nothing"/>
      <w:lvlText w:val="%1."/>
      <w:lvlJc w:val="left"/>
      <w:rPr>
        <w:rFonts w:cs="Times New Roman"/>
      </w:rPr>
    </w:lvl>
  </w:abstractNum>
  <w:abstractNum w:abstractNumId="4">
    <w:nsid w:val="00000009"/>
    <w:multiLevelType w:val="singleLevel"/>
    <w:tmpl w:val="00000009"/>
    <w:lvl w:ilvl="0">
      <w:start w:val="3"/>
      <w:numFmt w:val="chineseCounting"/>
      <w:suff w:val="nothing"/>
      <w:lvlText w:val="第%1章"/>
      <w:lvlJc w:val="left"/>
      <w:rPr>
        <w:rFonts w:cs="Times New Roman"/>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20"/>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72A27"/>
    <w:rsid w:val="000A1D85"/>
    <w:rsid w:val="00172A27"/>
    <w:rsid w:val="001D7B0C"/>
    <w:rsid w:val="002112AF"/>
    <w:rsid w:val="00272F28"/>
    <w:rsid w:val="002A1E90"/>
    <w:rsid w:val="002E741D"/>
    <w:rsid w:val="00360B9E"/>
    <w:rsid w:val="003C215D"/>
    <w:rsid w:val="0043711B"/>
    <w:rsid w:val="00574726"/>
    <w:rsid w:val="00631A91"/>
    <w:rsid w:val="00783721"/>
    <w:rsid w:val="007D5433"/>
    <w:rsid w:val="00836A62"/>
    <w:rsid w:val="008E46B6"/>
    <w:rsid w:val="0092183D"/>
    <w:rsid w:val="00947671"/>
    <w:rsid w:val="00967D59"/>
    <w:rsid w:val="009F2A0C"/>
    <w:rsid w:val="00A22096"/>
    <w:rsid w:val="00A24E9F"/>
    <w:rsid w:val="00A42718"/>
    <w:rsid w:val="00AE4993"/>
    <w:rsid w:val="00B75F50"/>
    <w:rsid w:val="00BE713C"/>
    <w:rsid w:val="00C07BD6"/>
    <w:rsid w:val="00C246E0"/>
    <w:rsid w:val="00C444E8"/>
    <w:rsid w:val="00CB2A17"/>
    <w:rsid w:val="00D1360A"/>
    <w:rsid w:val="00D77DEA"/>
    <w:rsid w:val="00E67027"/>
    <w:rsid w:val="00E85E3D"/>
    <w:rsid w:val="00E905F9"/>
    <w:rsid w:val="00E91AD8"/>
    <w:rsid w:val="00EC3721"/>
    <w:rsid w:val="00FA7359"/>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2096"/>
    <w:pPr>
      <w:widowControl w:val="0"/>
      <w:jc w:val="both"/>
    </w:pPr>
    <w:rPr>
      <w:szCs w:val="20"/>
    </w:rPr>
  </w:style>
  <w:style w:type="paragraph" w:styleId="Heading1">
    <w:name w:val="heading 1"/>
    <w:basedOn w:val="Normal"/>
    <w:next w:val="Normal"/>
    <w:link w:val="Heading1Char"/>
    <w:uiPriority w:val="99"/>
    <w:qFormat/>
    <w:rsid w:val="00A22096"/>
    <w:pPr>
      <w:keepNext/>
      <w:keepLines/>
      <w:spacing w:before="340" w:after="330" w:line="576" w:lineRule="auto"/>
      <w:outlineLvl w:val="0"/>
    </w:pPr>
    <w:rPr>
      <w:b/>
      <w:kern w:val="44"/>
      <w:sz w:val="44"/>
    </w:rPr>
  </w:style>
  <w:style w:type="paragraph" w:styleId="Heading2">
    <w:name w:val="heading 2"/>
    <w:basedOn w:val="Normal"/>
    <w:next w:val="Normal"/>
    <w:link w:val="Heading2Char"/>
    <w:uiPriority w:val="99"/>
    <w:qFormat/>
    <w:rsid w:val="00A22096"/>
    <w:pPr>
      <w:keepNext/>
      <w:keepLines/>
      <w:spacing w:before="260" w:after="260" w:line="413" w:lineRule="auto"/>
      <w:outlineLvl w:val="1"/>
    </w:pPr>
    <w:rPr>
      <w:rFonts w:ascii="Arial" w:eastAsia="黑体" w:hAnsi="Arial"/>
      <w:b/>
      <w:sz w:val="32"/>
    </w:rPr>
  </w:style>
  <w:style w:type="paragraph" w:styleId="Heading3">
    <w:name w:val="heading 3"/>
    <w:basedOn w:val="Normal"/>
    <w:next w:val="Normal"/>
    <w:link w:val="Heading3Char"/>
    <w:uiPriority w:val="99"/>
    <w:qFormat/>
    <w:rsid w:val="00A22096"/>
    <w:pPr>
      <w:keepNext/>
      <w:keepLines/>
      <w:spacing w:before="260" w:after="260" w:line="413" w:lineRule="auto"/>
      <w:outlineLvl w:val="2"/>
    </w:pPr>
    <w:rPr>
      <w:b/>
      <w:sz w:val="32"/>
    </w:rPr>
  </w:style>
  <w:style w:type="paragraph" w:styleId="Heading4">
    <w:name w:val="heading 4"/>
    <w:basedOn w:val="Normal"/>
    <w:next w:val="Normal"/>
    <w:link w:val="Heading4Char"/>
    <w:uiPriority w:val="99"/>
    <w:qFormat/>
    <w:rsid w:val="00A22096"/>
    <w:pPr>
      <w:keepNext/>
      <w:keepLines/>
      <w:spacing w:before="280" w:after="290" w:line="372" w:lineRule="auto"/>
      <w:outlineLvl w:val="3"/>
    </w:pPr>
    <w:rPr>
      <w:rFonts w:ascii="Arial" w:eastAsia="黑体" w:hAnsi="Arial"/>
      <w:b/>
      <w:sz w:val="28"/>
    </w:rPr>
  </w:style>
  <w:style w:type="paragraph" w:styleId="Heading5">
    <w:name w:val="heading 5"/>
    <w:basedOn w:val="Normal"/>
    <w:next w:val="Normal"/>
    <w:link w:val="Heading5Char"/>
    <w:uiPriority w:val="99"/>
    <w:qFormat/>
    <w:rsid w:val="00A22096"/>
    <w:pPr>
      <w:keepNext/>
      <w:keepLines/>
      <w:spacing w:before="280" w:after="290" w:line="372" w:lineRule="auto"/>
      <w:outlineLvl w:val="4"/>
    </w:pPr>
    <w:rPr>
      <w:b/>
      <w:sz w:val="28"/>
    </w:rPr>
  </w:style>
  <w:style w:type="paragraph" w:styleId="Heading6">
    <w:name w:val="heading 6"/>
    <w:basedOn w:val="Normal"/>
    <w:next w:val="Normal"/>
    <w:link w:val="Heading6Char"/>
    <w:uiPriority w:val="99"/>
    <w:qFormat/>
    <w:rsid w:val="00A22096"/>
    <w:pPr>
      <w:keepNext/>
      <w:keepLines/>
      <w:spacing w:before="240" w:after="64" w:line="317" w:lineRule="auto"/>
      <w:outlineLvl w:val="5"/>
    </w:pPr>
    <w:rPr>
      <w:rFonts w:ascii="Arial" w:eastAsia="黑体" w:hAnsi="Arial"/>
      <w:b/>
      <w:sz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74726"/>
    <w:rPr>
      <w:rFonts w:cs="Times New Roman"/>
      <w:b/>
      <w:bCs/>
      <w:kern w:val="44"/>
      <w:sz w:val="44"/>
      <w:szCs w:val="44"/>
    </w:rPr>
  </w:style>
  <w:style w:type="character" w:customStyle="1" w:styleId="Heading2Char">
    <w:name w:val="Heading 2 Char"/>
    <w:basedOn w:val="DefaultParagraphFont"/>
    <w:link w:val="Heading2"/>
    <w:uiPriority w:val="99"/>
    <w:semiHidden/>
    <w:locked/>
    <w:rsid w:val="00574726"/>
    <w:rPr>
      <w:rFonts w:ascii="Cambria" w:eastAsia="宋体" w:hAnsi="Cambria" w:cs="Times New Roman"/>
      <w:b/>
      <w:bCs/>
      <w:sz w:val="32"/>
      <w:szCs w:val="32"/>
    </w:rPr>
  </w:style>
  <w:style w:type="character" w:customStyle="1" w:styleId="Heading3Char">
    <w:name w:val="Heading 3 Char"/>
    <w:basedOn w:val="DefaultParagraphFont"/>
    <w:link w:val="Heading3"/>
    <w:uiPriority w:val="99"/>
    <w:semiHidden/>
    <w:locked/>
    <w:rsid w:val="00574726"/>
    <w:rPr>
      <w:rFonts w:cs="Times New Roman"/>
      <w:b/>
      <w:bCs/>
      <w:sz w:val="32"/>
      <w:szCs w:val="32"/>
    </w:rPr>
  </w:style>
  <w:style w:type="character" w:customStyle="1" w:styleId="Heading4Char">
    <w:name w:val="Heading 4 Char"/>
    <w:basedOn w:val="DefaultParagraphFont"/>
    <w:link w:val="Heading4"/>
    <w:uiPriority w:val="99"/>
    <w:semiHidden/>
    <w:locked/>
    <w:rsid w:val="00574726"/>
    <w:rPr>
      <w:rFonts w:ascii="Cambria" w:eastAsia="宋体" w:hAnsi="Cambria" w:cs="Times New Roman"/>
      <w:b/>
      <w:bCs/>
      <w:sz w:val="28"/>
      <w:szCs w:val="28"/>
    </w:rPr>
  </w:style>
  <w:style w:type="character" w:customStyle="1" w:styleId="Heading5Char">
    <w:name w:val="Heading 5 Char"/>
    <w:basedOn w:val="DefaultParagraphFont"/>
    <w:link w:val="Heading5"/>
    <w:uiPriority w:val="99"/>
    <w:semiHidden/>
    <w:locked/>
    <w:rsid w:val="00574726"/>
    <w:rPr>
      <w:rFonts w:cs="Times New Roman"/>
      <w:b/>
      <w:bCs/>
      <w:sz w:val="28"/>
      <w:szCs w:val="28"/>
    </w:rPr>
  </w:style>
  <w:style w:type="character" w:customStyle="1" w:styleId="Heading6Char">
    <w:name w:val="Heading 6 Char"/>
    <w:basedOn w:val="DefaultParagraphFont"/>
    <w:link w:val="Heading6"/>
    <w:uiPriority w:val="99"/>
    <w:semiHidden/>
    <w:locked/>
    <w:rsid w:val="00574726"/>
    <w:rPr>
      <w:rFonts w:ascii="Cambria" w:eastAsia="宋体" w:hAnsi="Cambria" w:cs="Times New Roman"/>
      <w:b/>
      <w:bCs/>
      <w:sz w:val="24"/>
      <w:szCs w:val="24"/>
    </w:rPr>
  </w:style>
  <w:style w:type="character" w:styleId="PageNumber">
    <w:name w:val="page number"/>
    <w:basedOn w:val="DefaultParagraphFont"/>
    <w:uiPriority w:val="99"/>
    <w:rsid w:val="00A22096"/>
    <w:rPr>
      <w:rFonts w:cs="Times New Roman"/>
    </w:rPr>
  </w:style>
  <w:style w:type="paragraph" w:styleId="Header">
    <w:name w:val="header"/>
    <w:basedOn w:val="Normal"/>
    <w:link w:val="HeaderChar"/>
    <w:uiPriority w:val="99"/>
    <w:rsid w:val="00A22096"/>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HeaderChar">
    <w:name w:val="Header Char"/>
    <w:basedOn w:val="DefaultParagraphFont"/>
    <w:link w:val="Header"/>
    <w:uiPriority w:val="99"/>
    <w:semiHidden/>
    <w:locked/>
    <w:rsid w:val="00574726"/>
    <w:rPr>
      <w:rFonts w:cs="Times New Roman"/>
      <w:sz w:val="18"/>
      <w:szCs w:val="18"/>
    </w:rPr>
  </w:style>
  <w:style w:type="paragraph" w:styleId="TOC2">
    <w:name w:val="toc 2"/>
    <w:basedOn w:val="Normal"/>
    <w:next w:val="Normal"/>
    <w:uiPriority w:val="99"/>
    <w:rsid w:val="00A22096"/>
    <w:pPr>
      <w:ind w:leftChars="200" w:left="420"/>
    </w:pPr>
  </w:style>
  <w:style w:type="paragraph" w:styleId="TOC5">
    <w:name w:val="toc 5"/>
    <w:basedOn w:val="Normal"/>
    <w:next w:val="Normal"/>
    <w:uiPriority w:val="99"/>
    <w:rsid w:val="00A22096"/>
    <w:pPr>
      <w:ind w:leftChars="800" w:left="1680"/>
    </w:pPr>
  </w:style>
  <w:style w:type="paragraph" w:styleId="CommentText">
    <w:name w:val="annotation text"/>
    <w:basedOn w:val="Normal"/>
    <w:link w:val="CommentTextChar"/>
    <w:uiPriority w:val="99"/>
    <w:rsid w:val="00A22096"/>
    <w:pPr>
      <w:jc w:val="left"/>
    </w:pPr>
  </w:style>
  <w:style w:type="character" w:customStyle="1" w:styleId="CommentTextChar">
    <w:name w:val="Comment Text Char"/>
    <w:basedOn w:val="DefaultParagraphFont"/>
    <w:link w:val="CommentText"/>
    <w:uiPriority w:val="99"/>
    <w:semiHidden/>
    <w:locked/>
    <w:rsid w:val="00574726"/>
    <w:rPr>
      <w:rFonts w:cs="Times New Roman"/>
      <w:sz w:val="20"/>
      <w:szCs w:val="20"/>
    </w:rPr>
  </w:style>
  <w:style w:type="paragraph" w:styleId="TOC4">
    <w:name w:val="toc 4"/>
    <w:basedOn w:val="Normal"/>
    <w:next w:val="Normal"/>
    <w:uiPriority w:val="99"/>
    <w:rsid w:val="00A22096"/>
    <w:pPr>
      <w:ind w:leftChars="600" w:left="1260"/>
    </w:pPr>
  </w:style>
  <w:style w:type="paragraph" w:styleId="TOC1">
    <w:name w:val="toc 1"/>
    <w:basedOn w:val="Normal"/>
    <w:next w:val="Normal"/>
    <w:uiPriority w:val="99"/>
    <w:rsid w:val="00A22096"/>
  </w:style>
  <w:style w:type="paragraph" w:styleId="TOC3">
    <w:name w:val="toc 3"/>
    <w:basedOn w:val="Normal"/>
    <w:next w:val="Normal"/>
    <w:uiPriority w:val="99"/>
    <w:rsid w:val="00A22096"/>
    <w:pPr>
      <w:ind w:leftChars="400" w:left="840"/>
    </w:pPr>
  </w:style>
  <w:style w:type="paragraph" w:styleId="Footer">
    <w:name w:val="footer"/>
    <w:basedOn w:val="Normal"/>
    <w:link w:val="FooterChar"/>
    <w:uiPriority w:val="99"/>
    <w:rsid w:val="00A22096"/>
    <w:pPr>
      <w:tabs>
        <w:tab w:val="center" w:pos="4153"/>
        <w:tab w:val="right" w:pos="8306"/>
      </w:tabs>
      <w:snapToGrid w:val="0"/>
      <w:jc w:val="left"/>
    </w:pPr>
    <w:rPr>
      <w:sz w:val="18"/>
    </w:rPr>
  </w:style>
  <w:style w:type="character" w:customStyle="1" w:styleId="FooterChar">
    <w:name w:val="Footer Char"/>
    <w:basedOn w:val="DefaultParagraphFont"/>
    <w:link w:val="Footer"/>
    <w:uiPriority w:val="99"/>
    <w:semiHidden/>
    <w:locked/>
    <w:rsid w:val="00574726"/>
    <w:rPr>
      <w:rFonts w:cs="Times New Roman"/>
      <w:sz w:val="18"/>
      <w:szCs w:val="18"/>
    </w:rPr>
  </w:style>
  <w:style w:type="paragraph" w:styleId="TOC6">
    <w:name w:val="toc 6"/>
    <w:basedOn w:val="Normal"/>
    <w:next w:val="Normal"/>
    <w:uiPriority w:val="99"/>
    <w:rsid w:val="00A22096"/>
    <w:pPr>
      <w:ind w:leftChars="1000" w:left="2100"/>
    </w:pPr>
  </w:style>
  <w:style w:type="paragraph" w:styleId="BalloonText">
    <w:name w:val="Balloon Text"/>
    <w:basedOn w:val="Normal"/>
    <w:link w:val="BalloonTextChar"/>
    <w:uiPriority w:val="99"/>
    <w:semiHidden/>
    <w:rsid w:val="002A1E90"/>
    <w:rPr>
      <w:sz w:val="18"/>
      <w:szCs w:val="18"/>
    </w:rPr>
  </w:style>
  <w:style w:type="character" w:customStyle="1" w:styleId="BalloonTextChar">
    <w:name w:val="Balloon Text Char"/>
    <w:basedOn w:val="DefaultParagraphFont"/>
    <w:link w:val="BalloonText"/>
    <w:uiPriority w:val="99"/>
    <w:semiHidden/>
    <w:locked/>
    <w:rsid w:val="002A1E90"/>
    <w:rPr>
      <w:rFonts w:cs="Times New Roman"/>
      <w:kern w:val="2"/>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oleObject" Target="embeddings/oleObject1.bin"/><Relationship Id="rId26" Type="http://schemas.openxmlformats.org/officeDocument/2006/relationships/oleObject" Target="embeddings/oleObject3.bin"/><Relationship Id="rId39" Type="http://schemas.openxmlformats.org/officeDocument/2006/relationships/image" Target="media/image23.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1.wmf"/><Relationship Id="rId42" Type="http://schemas.openxmlformats.org/officeDocument/2006/relationships/image" Target="media/image26.jpeg"/><Relationship Id="rId47" Type="http://schemas.openxmlformats.org/officeDocument/2006/relationships/image" Target="media/image31.emf"/><Relationship Id="rId50" Type="http://schemas.openxmlformats.org/officeDocument/2006/relationships/oleObject" Target="embeddings/oleObject9.bin"/><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wmf"/><Relationship Id="rId25" Type="http://schemas.openxmlformats.org/officeDocument/2006/relationships/image" Target="media/image15.wmf"/><Relationship Id="rId33" Type="http://schemas.openxmlformats.org/officeDocument/2006/relationships/oleObject" Target="embeddings/oleObject5.bin"/><Relationship Id="rId38" Type="http://schemas.openxmlformats.org/officeDocument/2006/relationships/oleObject" Target="embeddings/oleObject8.bin"/><Relationship Id="rId46"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oleObject" Target="embeddings/oleObject4.bin"/><Relationship Id="rId41" Type="http://schemas.openxmlformats.org/officeDocument/2006/relationships/image" Target="media/image2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oleObject" Target="embeddings/oleObject2.bin"/><Relationship Id="rId32" Type="http://schemas.openxmlformats.org/officeDocument/2006/relationships/image" Target="media/image20.wmf"/><Relationship Id="rId37" Type="http://schemas.openxmlformats.org/officeDocument/2006/relationships/image" Target="media/image22.wmf"/><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wmf"/><Relationship Id="rId28" Type="http://schemas.openxmlformats.org/officeDocument/2006/relationships/image" Target="media/image17.wmf"/><Relationship Id="rId36" Type="http://schemas.openxmlformats.org/officeDocument/2006/relationships/oleObject" Target="embeddings/oleObject7.bin"/><Relationship Id="rId49" Type="http://schemas.openxmlformats.org/officeDocument/2006/relationships/image" Target="media/image33.wmf"/><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image" Target="media/image28.png"/><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8.emf"/><Relationship Id="rId35" Type="http://schemas.openxmlformats.org/officeDocument/2006/relationships/oleObject" Target="embeddings/oleObject6.bin"/><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footer" Target="footer1.xml"/><Relationship Id="rId51" Type="http://schemas.openxmlformats.org/officeDocument/2006/relationships/oleObject" Target="embeddings/oleObject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12</TotalTime>
  <Pages>23</Pages>
  <Words>2382</Words>
  <Characters>13578</Characters>
  <Application>Microsoft Office Outlook</Application>
  <DocSecurity>0</DocSecurity>
  <Lines>0</Lines>
  <Paragraphs>0</Paragraphs>
  <ScaleCrop>false</ScaleCrop>
  <Company>兄弟同盟会</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江西城市学院2010届专科生毕业论文（设计）</dc:title>
  <dc:subject/>
  <dc:creator>zhangbo</dc:creator>
  <cp:keywords/>
  <dc:description/>
  <cp:lastModifiedBy>1</cp:lastModifiedBy>
  <cp:revision>11</cp:revision>
  <cp:lastPrinted>2011-03-21T14:58:00Z</cp:lastPrinted>
  <dcterms:created xsi:type="dcterms:W3CDTF">2011-01-25T06:17:00Z</dcterms:created>
  <dcterms:modified xsi:type="dcterms:W3CDTF">2012-06-06T12:53:00Z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ies>
</file>