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D8EE20" w14:textId="5258583C" w:rsidR="009F3726" w:rsidRDefault="00637BFC">
      <w:r>
        <w:rPr>
          <w:noProof/>
        </w:rPr>
        <w:drawing>
          <wp:inline distT="0" distB="0" distL="0" distR="0" wp14:anchorId="44FE7DF9" wp14:editId="19FB45A9">
            <wp:extent cx="6076315" cy="379984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379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FFDA5A" w14:textId="3BB758BF" w:rsidR="00637BFC" w:rsidRDefault="00637BFC">
      <w:r>
        <w:rPr>
          <w:noProof/>
        </w:rPr>
        <w:drawing>
          <wp:inline distT="0" distB="0" distL="0" distR="0" wp14:anchorId="132FA04F" wp14:editId="76E01277">
            <wp:extent cx="998220" cy="157734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57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单片机，单片机就是一块微处理器，用来装载程序，实现程序功能。</w:t>
      </w:r>
    </w:p>
    <w:p w14:paraId="5B5BD527" w14:textId="35628C0A" w:rsidR="00637BFC" w:rsidRDefault="00637BFC">
      <w:r w:rsidRPr="00637BFC">
        <w:drawing>
          <wp:inline distT="0" distB="0" distL="0" distR="0" wp14:anchorId="56D198F1" wp14:editId="41E52FD7">
            <wp:extent cx="975445" cy="739204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544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外部晶</w:t>
      </w:r>
      <w:proofErr w:type="gramEnd"/>
      <w:r>
        <w:t>振电路，给单片机提供工作时钟源</w:t>
      </w:r>
      <w:r>
        <w:rPr>
          <w:rFonts w:hint="eastAsia"/>
        </w:rPr>
        <w:t>,又称时钟电路</w:t>
      </w:r>
    </w:p>
    <w:p w14:paraId="2E1FB18A" w14:textId="22D20F48" w:rsidR="00637BFC" w:rsidRDefault="00637BFC">
      <w:r w:rsidRPr="00637BFC">
        <w:drawing>
          <wp:inline distT="0" distB="0" distL="0" distR="0" wp14:anchorId="536D1522" wp14:editId="1AD08BB3">
            <wp:extent cx="1044030" cy="1051651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外部复位电路，可以上电复位，还有当单片机在工作过程中，可以人为手动复位；</w:t>
      </w:r>
      <w:r>
        <w:br/>
      </w:r>
    </w:p>
    <w:p w14:paraId="1B7AABD2" w14:textId="77777777" w:rsidR="00637BFC" w:rsidRDefault="00637BFC"/>
    <w:p w14:paraId="4543238B" w14:textId="03D47BA5" w:rsidR="00637BFC" w:rsidRDefault="00637BFC"/>
    <w:p w14:paraId="09981DC5" w14:textId="61C1E0F0" w:rsidR="00637BFC" w:rsidRDefault="00637BFC">
      <w:r w:rsidRPr="00637BFC">
        <w:lastRenderedPageBreak/>
        <w:drawing>
          <wp:inline distT="0" distB="0" distL="0" distR="0" wp14:anchorId="7C55AF01" wp14:editId="7E27BD62">
            <wp:extent cx="1798476" cy="1707028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这三个共同构成单片机最小系统板，即能使单片机正常工作的最小硬件单位电路。</w:t>
      </w:r>
    </w:p>
    <w:p w14:paraId="37064DEB" w14:textId="0C4FB1FE" w:rsidR="00637BFC" w:rsidRPr="00871212" w:rsidRDefault="00637BFC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F1AE332" wp14:editId="2082AF01">
            <wp:extent cx="2606040" cy="128016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71212">
        <w:rPr>
          <w:rFonts w:hint="eastAsia"/>
          <w:szCs w:val="21"/>
        </w:rPr>
        <w:t>运算放大器加上蜂鸣器，主要是为了</w:t>
      </w:r>
      <w:r w:rsidR="00871212" w:rsidRPr="00871212">
        <w:rPr>
          <w:rFonts w:hint="eastAsia"/>
          <w:szCs w:val="21"/>
        </w:rPr>
        <w:t>使蜂鸣器的输出信号</w:t>
      </w:r>
      <w:r w:rsidRPr="00871212">
        <w:rPr>
          <w:rFonts w:hint="eastAsia"/>
          <w:szCs w:val="21"/>
        </w:rPr>
        <w:t>更大</w:t>
      </w:r>
      <w:r w:rsidR="00871212" w:rsidRPr="00871212">
        <w:rPr>
          <w:rFonts w:hint="eastAsia"/>
          <w:szCs w:val="21"/>
        </w:rPr>
        <w:t>。运算放大器</w:t>
      </w:r>
      <w:r w:rsidR="00871212" w:rsidRPr="00871212">
        <w:rPr>
          <w:szCs w:val="21"/>
        </w:rPr>
        <w:t>可微弱对信号进行放大，还可</w:t>
      </w:r>
      <w:proofErr w:type="gramStart"/>
      <w:r w:rsidR="00871212" w:rsidRPr="00871212">
        <w:rPr>
          <w:szCs w:val="21"/>
        </w:rPr>
        <w:t>做为</w:t>
      </w:r>
      <w:proofErr w:type="gramEnd"/>
      <w:r w:rsidR="00871212" w:rsidRPr="00871212">
        <w:rPr>
          <w:szCs w:val="21"/>
        </w:rPr>
        <w:t>反相、电压 跟随器，可对电信号做加减法运算。信号放大，大小比较，精密整流，阻抗变换，滤波，电压信号变电流信号，电流信号变电压信号，电压信号变成频率信号，频率信号变电压信号。</w:t>
      </w:r>
    </w:p>
    <w:p w14:paraId="6B21B3B1" w14:textId="6AF6409D" w:rsidR="00637BFC" w:rsidRPr="00871212" w:rsidRDefault="00871212" w:rsidP="00871212">
      <w:pPr>
        <w:spacing w:before="240"/>
        <w:rPr>
          <w:szCs w:val="21"/>
        </w:rPr>
      </w:pPr>
      <w:r w:rsidRPr="00871212">
        <w:rPr>
          <w:szCs w:val="21"/>
        </w:rPr>
        <w:drawing>
          <wp:inline distT="0" distB="0" distL="0" distR="0" wp14:anchorId="2A952E5B" wp14:editId="382035E5">
            <wp:extent cx="2682472" cy="1325995"/>
            <wp:effectExtent l="0" t="0" r="381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矩阵键盘主要才有行扫描法，具有四个基本功能：去抖动、</w:t>
      </w:r>
      <w:proofErr w:type="gramStart"/>
      <w:r>
        <w:rPr>
          <w:rFonts w:hint="eastAsia"/>
          <w:szCs w:val="21"/>
        </w:rPr>
        <w:t>防串键</w:t>
      </w:r>
      <w:proofErr w:type="gramEnd"/>
      <w:r>
        <w:rPr>
          <w:rFonts w:hint="eastAsia"/>
          <w:szCs w:val="21"/>
        </w:rPr>
        <w:t>、被按键识别、键码产生。（详情见论文）在设计中主要功能是音键控制。</w:t>
      </w:r>
    </w:p>
    <w:p w14:paraId="52448C94" w14:textId="77777777" w:rsidR="00871212" w:rsidRPr="00871212" w:rsidRDefault="00871212" w:rsidP="00871212">
      <w:pPr>
        <w:spacing w:line="360" w:lineRule="auto"/>
        <w:ind w:firstLineChars="200" w:firstLine="420"/>
        <w:rPr>
          <w:rFonts w:ascii="Times New Roman" w:eastAsia="宋体" w:hAnsi="Times New Roman" w:cs="Times New Roman" w:hint="eastAsia"/>
          <w:szCs w:val="20"/>
        </w:rPr>
      </w:pPr>
      <w:r w:rsidRPr="00871212">
        <w:drawing>
          <wp:inline distT="0" distB="0" distL="0" distR="0" wp14:anchorId="5D576EF4" wp14:editId="7E486AE4">
            <wp:extent cx="762066" cy="891617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L</w:t>
      </w:r>
      <w:r>
        <w:t>ED</w:t>
      </w:r>
      <w:r>
        <w:rPr>
          <w:rFonts w:hint="eastAsia"/>
        </w:rPr>
        <w:t>显示模块，一位共阳极数码管，主要是显示功能。</w:t>
      </w:r>
      <w:r w:rsidRPr="00871212">
        <w:rPr>
          <w:rFonts w:ascii="Times New Roman" w:eastAsia="宋体" w:hAnsi="Times New Roman" w:cs="Times New Roman" w:hint="eastAsia"/>
          <w:szCs w:val="20"/>
        </w:rPr>
        <w:t>公共极</w:t>
      </w:r>
      <w:r w:rsidRPr="00871212">
        <w:rPr>
          <w:rFonts w:ascii="Times New Roman" w:eastAsia="宋体" w:hAnsi="Times New Roman" w:cs="Times New Roman" w:hint="eastAsia"/>
          <w:szCs w:val="20"/>
        </w:rPr>
        <w:t>COM</w:t>
      </w:r>
      <w:r w:rsidRPr="00871212">
        <w:rPr>
          <w:rFonts w:ascii="Times New Roman" w:eastAsia="宋体" w:hAnsi="Times New Roman" w:cs="Times New Roman" w:hint="eastAsia"/>
          <w:szCs w:val="20"/>
        </w:rPr>
        <w:t>接到地线</w:t>
      </w:r>
      <w:r w:rsidRPr="00871212">
        <w:rPr>
          <w:rFonts w:ascii="Times New Roman" w:eastAsia="宋体" w:hAnsi="Times New Roman" w:cs="Times New Roman" w:hint="eastAsia"/>
          <w:szCs w:val="20"/>
        </w:rPr>
        <w:t>GND</w:t>
      </w:r>
      <w:r w:rsidRPr="00871212">
        <w:rPr>
          <w:rFonts w:ascii="Times New Roman" w:eastAsia="宋体" w:hAnsi="Times New Roman" w:cs="Times New Roman" w:hint="eastAsia"/>
          <w:szCs w:val="20"/>
        </w:rPr>
        <w:t>上，当某一字段发光二极管的阳极为高电平时，相应字段就点亮。当某一字段的阳极为低电平时，相应字段就不亮，这样来显示字符。</w:t>
      </w:r>
    </w:p>
    <w:p w14:paraId="61D14179" w14:textId="67FA8AD0" w:rsidR="00637BFC" w:rsidRPr="00871212" w:rsidRDefault="00871212">
      <w:r w:rsidRPr="00871212">
        <w:drawing>
          <wp:inline distT="0" distB="0" distL="0" distR="0" wp14:anchorId="7C6DB73F" wp14:editId="181BF2FC">
            <wp:extent cx="518205" cy="525826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5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按键电路：：在设计中的主要功能是弹奏停止和歌曲选择。</w:t>
      </w:r>
    </w:p>
    <w:p w14:paraId="5B6A1414" w14:textId="2F2F8328" w:rsidR="00637BFC" w:rsidRDefault="007878FF">
      <w:r>
        <w:rPr>
          <w:noProof/>
        </w:rPr>
        <w:lastRenderedPageBreak/>
        <w:drawing>
          <wp:inline distT="0" distB="0" distL="0" distR="0" wp14:anchorId="6108EB58" wp14:editId="4960FD65">
            <wp:extent cx="632460" cy="12268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>发光二极管指示电路，主要是指示弹奏开始和弹奏停止。</w:t>
      </w:r>
    </w:p>
    <w:p w14:paraId="223DE751" w14:textId="775C7ADA" w:rsidR="00637BFC" w:rsidRDefault="007878FF">
      <w:pPr>
        <w:rPr>
          <w:rFonts w:hint="eastAsia"/>
        </w:rPr>
      </w:pPr>
      <w:r w:rsidRPr="007878FF">
        <w:drawing>
          <wp:inline distT="0" distB="0" distL="0" distR="0" wp14:anchorId="29FAD225" wp14:editId="165C9967">
            <wp:extent cx="571550" cy="510584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5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电源模块：主要功能供电。</w:t>
      </w:r>
    </w:p>
    <w:sectPr w:rsidR="00637B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FC"/>
    <w:rsid w:val="00637BFC"/>
    <w:rsid w:val="007878FF"/>
    <w:rsid w:val="00871212"/>
    <w:rsid w:val="009F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8BA1"/>
  <w15:chartTrackingRefBased/>
  <w15:docId w15:val="{FF922CB6-5AC1-43DF-A260-5A61DD74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ECAC5-194D-4D3C-8C03-398937969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zhanbo</dc:creator>
  <cp:keywords/>
  <dc:description/>
  <cp:lastModifiedBy>cheng zhanbo</cp:lastModifiedBy>
  <cp:revision>1</cp:revision>
  <dcterms:created xsi:type="dcterms:W3CDTF">2020-06-21T12:31:00Z</dcterms:created>
  <dcterms:modified xsi:type="dcterms:W3CDTF">2020-06-21T12:54:00Z</dcterms:modified>
</cp:coreProperties>
</file>