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DD13AE">
      <w:pPr>
        <w:spacing w:line="480" w:lineRule="auto"/>
        <w:jc w:val="center"/>
        <w:rPr>
          <w:rFonts w:ascii="Times New Roman" w:hAnsi="Times New Roman"/>
          <w:sz w:val="24"/>
          <w:szCs w:val="24"/>
        </w:rPr>
      </w:pPr>
      <w:r>
        <w:rPr>
          <w:rFonts w:ascii="Times New Roman" w:hAnsi="Times New Roman"/>
          <w:sz w:val="24"/>
          <w:szCs w:val="24"/>
        </w:rPr>
        <w:t>CRYPTOCURRENCY AND CRYPTOCURRENCY HIJACKING</w:t>
      </w:r>
    </w:p>
    <w:p w:rsidR="00190547" w:rsidRDefault="00190547">
      <w:pPr>
        <w:spacing w:after="0" w:line="480" w:lineRule="auto"/>
        <w:jc w:val="center"/>
        <w:rPr>
          <w:rFonts w:ascii="Times New Roman" w:hAnsi="Times New Roman"/>
          <w:sz w:val="24"/>
          <w:szCs w:val="24"/>
          <w:lang w:val="uk-UA"/>
        </w:rPr>
      </w:pPr>
    </w:p>
    <w:p w:rsidR="00190547" w:rsidRDefault="00190547">
      <w:pPr>
        <w:spacing w:after="0" w:line="480" w:lineRule="auto"/>
        <w:jc w:val="center"/>
        <w:rPr>
          <w:rFonts w:ascii="Times New Roman" w:hAnsi="Times New Roman"/>
          <w:sz w:val="24"/>
          <w:szCs w:val="24"/>
          <w:lang w:val="uk-UA"/>
        </w:rPr>
      </w:pPr>
    </w:p>
    <w:p w:rsidR="00190547" w:rsidRDefault="00190547">
      <w:pPr>
        <w:spacing w:after="0" w:line="480" w:lineRule="auto"/>
        <w:jc w:val="center"/>
        <w:rPr>
          <w:rFonts w:ascii="Times New Roman" w:hAnsi="Times New Roman"/>
          <w:sz w:val="24"/>
          <w:szCs w:val="24"/>
          <w:lang w:val="uk-UA"/>
        </w:rPr>
      </w:pPr>
    </w:p>
    <w:p w:rsidR="00190547" w:rsidRDefault="00190547">
      <w:pPr>
        <w:spacing w:after="0" w:line="480" w:lineRule="auto"/>
        <w:jc w:val="center"/>
        <w:rPr>
          <w:rFonts w:ascii="Times New Roman" w:hAnsi="Times New Roman"/>
          <w:sz w:val="24"/>
          <w:szCs w:val="24"/>
          <w:lang w:val="uk-UA"/>
        </w:rPr>
      </w:pPr>
    </w:p>
    <w:p w:rsidR="00190547" w:rsidRDefault="00DD13AE">
      <w:pPr>
        <w:spacing w:after="0" w:line="480" w:lineRule="auto"/>
        <w:jc w:val="center"/>
        <w:rPr>
          <w:rFonts w:ascii="Times New Roman" w:hAnsi="Times New Roman"/>
          <w:sz w:val="24"/>
          <w:szCs w:val="24"/>
        </w:rPr>
      </w:pPr>
      <w:r>
        <w:rPr>
          <w:rFonts w:ascii="Times New Roman" w:hAnsi="Times New Roman"/>
          <w:sz w:val="24"/>
          <w:szCs w:val="24"/>
          <w:lang w:val="uk-UA"/>
        </w:rPr>
        <w:t>Student’s n</w:t>
      </w:r>
      <w:r>
        <w:rPr>
          <w:rFonts w:ascii="Times New Roman" w:hAnsi="Times New Roman"/>
          <w:sz w:val="24"/>
          <w:szCs w:val="24"/>
        </w:rPr>
        <w:t>ame</w:t>
      </w:r>
    </w:p>
    <w:p w:rsidR="00190547" w:rsidRDefault="00DD13AE">
      <w:pPr>
        <w:spacing w:line="480" w:lineRule="auto"/>
        <w:jc w:val="center"/>
        <w:rPr>
          <w:rFonts w:ascii="Times New Roman" w:hAnsi="Times New Roman"/>
          <w:sz w:val="24"/>
          <w:szCs w:val="24"/>
        </w:rPr>
      </w:pPr>
      <w:r>
        <w:rPr>
          <w:rFonts w:ascii="Times New Roman" w:hAnsi="Times New Roman"/>
          <w:sz w:val="24"/>
          <w:szCs w:val="24"/>
        </w:rPr>
        <w:t>Name of the University</w:t>
      </w:r>
    </w:p>
    <w:p w:rsidR="00190547" w:rsidRDefault="00DD13AE">
      <w:pPr>
        <w:spacing w:after="0" w:line="480" w:lineRule="auto"/>
        <w:jc w:val="center"/>
        <w:rPr>
          <w:rFonts w:ascii="Times New Roman" w:hAnsi="Times New Roman"/>
          <w:sz w:val="24"/>
          <w:szCs w:val="24"/>
          <w:lang w:val="uk-UA"/>
        </w:rPr>
      </w:pPr>
      <w:r>
        <w:rPr>
          <w:rFonts w:ascii="Times New Roman" w:hAnsi="Times New Roman"/>
          <w:sz w:val="24"/>
          <w:szCs w:val="24"/>
          <w:lang w:val="uk-UA"/>
        </w:rPr>
        <w:t>Date of submission</w:t>
      </w: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190547">
      <w:pPr>
        <w:spacing w:after="0" w:line="480" w:lineRule="auto"/>
        <w:jc w:val="both"/>
        <w:rPr>
          <w:rFonts w:ascii="Times New Roman" w:hAnsi="Times New Roman"/>
          <w:sz w:val="24"/>
          <w:szCs w:val="24"/>
        </w:rPr>
      </w:pPr>
    </w:p>
    <w:p w:rsidR="00190547" w:rsidRDefault="00DD13AE">
      <w:pPr>
        <w:spacing w:line="480" w:lineRule="auto"/>
        <w:jc w:val="center"/>
        <w:rPr>
          <w:rFonts w:ascii="Times New Roman" w:hAnsi="Times New Roman"/>
          <w:sz w:val="24"/>
          <w:szCs w:val="24"/>
        </w:rPr>
      </w:pPr>
      <w:r>
        <w:rPr>
          <w:rFonts w:ascii="Times New Roman" w:hAnsi="Times New Roman"/>
          <w:sz w:val="24"/>
          <w:szCs w:val="24"/>
        </w:rPr>
        <w:t>Cryptocurrency and Cryptocurrency Hijacking</w:t>
      </w: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highlight w:val="yellow"/>
        </w:rPr>
        <w:t xml:space="preserve">In the current world financial security in organizations, e-commerce and performing a </w:t>
      </w:r>
      <w:r>
        <w:rPr>
          <w:rFonts w:ascii="Times New Roman" w:eastAsia="Times New Roman" w:hAnsi="Times New Roman"/>
          <w:color w:val="000000"/>
          <w:sz w:val="24"/>
          <w:szCs w:val="24"/>
          <w:highlight w:val="yellow"/>
        </w:rPr>
        <w:t>secure transaction over the network has become the most significant issue and concern of all the parties conducting the transaction over the internet</w:t>
      </w:r>
      <w:r>
        <w:rPr>
          <w:rFonts w:ascii="Times New Roman" w:eastAsia="Times New Roman" w:hAnsi="Times New Roman"/>
          <w:color w:val="000000"/>
          <w:sz w:val="24"/>
          <w:szCs w:val="24"/>
        </w:rPr>
        <w:t>. This has caused a lot of insecurity in these organizations and parties involved in transaction form attac</w:t>
      </w:r>
      <w:r>
        <w:rPr>
          <w:rFonts w:ascii="Times New Roman" w:eastAsia="Times New Roman" w:hAnsi="Times New Roman"/>
          <w:color w:val="000000"/>
          <w:sz w:val="24"/>
          <w:szCs w:val="24"/>
        </w:rPr>
        <w:t xml:space="preserve">ks and loss of their good, services offered and money paid or stolen in the process. </w:t>
      </w:r>
      <w:r>
        <w:rPr>
          <w:rFonts w:ascii="Times New Roman" w:eastAsia="Times New Roman" w:hAnsi="Times New Roman"/>
          <w:color w:val="000000"/>
          <w:sz w:val="24"/>
          <w:szCs w:val="24"/>
          <w:highlight w:val="yellow"/>
        </w:rPr>
        <w:t>The emergence of the cryptocurrencies systems has led to more secure and safe transactions performed and reduces the chances of loss of integrity in the systems.</w:t>
      </w: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b/>
      </w: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Cryptocurrencies are global decentralized systems designed on a blockchain technology to generate and regulates the use of the digital currency exchanged digitally without any limitation of supply. Blockchain technology keeps cryptocurrencies on track irre</w:t>
      </w:r>
      <w:r>
        <w:rPr>
          <w:rFonts w:ascii="Times New Roman" w:eastAsia="Times New Roman" w:hAnsi="Times New Roman"/>
          <w:color w:val="000000"/>
          <w:sz w:val="24"/>
          <w:szCs w:val="24"/>
        </w:rPr>
        <w:t>spective of if they are being held in a digital wallet or used in the transaction (</w:t>
      </w:r>
      <w:r w:rsidR="00067914">
        <w:rPr>
          <w:rFonts w:ascii="Times New Roman" w:hAnsi="Times New Roman"/>
          <w:color w:val="222222"/>
          <w:sz w:val="24"/>
          <w:szCs w:val="24"/>
          <w:shd w:val="clear" w:color="auto" w:fill="FFFFFF"/>
        </w:rPr>
        <w:t>Hileman &amp;</w:t>
      </w:r>
      <w:r w:rsidR="00067914" w:rsidRPr="00067914">
        <w:rPr>
          <w:rFonts w:ascii="Times New Roman" w:hAnsi="Times New Roman"/>
          <w:color w:val="222222"/>
          <w:sz w:val="24"/>
          <w:szCs w:val="24"/>
          <w:shd w:val="clear" w:color="auto" w:fill="FFFFFF"/>
        </w:rPr>
        <w:t xml:space="preserve"> </w:t>
      </w:r>
      <w:r w:rsidR="00067914">
        <w:rPr>
          <w:rFonts w:ascii="Times New Roman" w:hAnsi="Times New Roman"/>
          <w:color w:val="222222"/>
          <w:sz w:val="24"/>
          <w:szCs w:val="24"/>
          <w:shd w:val="clear" w:color="auto" w:fill="FFFFFF"/>
        </w:rPr>
        <w:t>Rauchs</w:t>
      </w:r>
      <w:r w:rsidR="00067914">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2017</w:t>
      </w:r>
      <w:r>
        <w:rPr>
          <w:rFonts w:ascii="Times New Roman" w:eastAsia="Times New Roman" w:hAnsi="Times New Roman"/>
          <w:color w:val="000000"/>
          <w:sz w:val="24"/>
          <w:szCs w:val="24"/>
        </w:rPr>
        <w:t>).</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How cryptocurrencies systems work</w:t>
      </w: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The cryptocurrencies require an infrastructure that ensures security for the effective running of the system. It has a ledg</w:t>
      </w:r>
      <w:r>
        <w:rPr>
          <w:rFonts w:ascii="Times New Roman" w:eastAsia="Times New Roman" w:hAnsi="Times New Roman"/>
          <w:color w:val="000000"/>
          <w:sz w:val="24"/>
          <w:szCs w:val="24"/>
        </w:rPr>
        <w:t>er, where all transactions that are made visible for all the users thus improving integrity and trust among the parties. Ledger provides a list of entries in a database that cannot be changed by any party without satisfying certain conditions. Ledger and t</w:t>
      </w:r>
      <w:r>
        <w:rPr>
          <w:rFonts w:ascii="Times New Roman" w:eastAsia="Times New Roman" w:hAnsi="Times New Roman"/>
          <w:color w:val="000000"/>
          <w:sz w:val="24"/>
          <w:szCs w:val="24"/>
        </w:rPr>
        <w:t>he cryptocurrency blockchain are decentralized meaning running without the interference of outside parties (</w:t>
      </w:r>
      <w:r>
        <w:rPr>
          <w:rFonts w:ascii="Times New Roman" w:hAnsi="Times New Roman"/>
          <w:color w:val="222222"/>
          <w:sz w:val="24"/>
          <w:szCs w:val="24"/>
          <w:shd w:val="clear" w:color="auto" w:fill="FFFFFF"/>
        </w:rPr>
        <w:t>Higbee 2018</w:t>
      </w:r>
      <w:r>
        <w:rPr>
          <w:rFonts w:ascii="Times New Roman" w:eastAsia="Times New Roman" w:hAnsi="Times New Roman"/>
          <w:color w:val="000000"/>
          <w:sz w:val="24"/>
          <w:szCs w:val="24"/>
        </w:rPr>
        <w:t xml:space="preserve">). </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After the purchase is made, the transaction undergoes through a verification process after which is recorded in the history of opera</w:t>
      </w:r>
      <w:r>
        <w:rPr>
          <w:rFonts w:ascii="Times New Roman" w:eastAsia="Times New Roman" w:hAnsi="Times New Roman"/>
          <w:color w:val="000000"/>
          <w:sz w:val="24"/>
          <w:szCs w:val="24"/>
        </w:rPr>
        <w:t>tions on the blockchain public ledger and the miner is given a reward for their efforts based on the cryptocurrency.</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Cryptocurrency Hijacking</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Cryptocurrency hijacking is a type of an attack that allows websites or hackers to intrude into the system resou</w:t>
      </w:r>
      <w:r>
        <w:rPr>
          <w:rFonts w:ascii="Times New Roman" w:eastAsia="Times New Roman" w:hAnsi="Times New Roman"/>
          <w:color w:val="000000"/>
          <w:sz w:val="24"/>
          <w:szCs w:val="24"/>
        </w:rPr>
        <w:t>rces of remote computer users where it gains access into a server or a web page to take advantage of the user's resources.</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How to Protect Against Cryptocurrency Hijacking</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Testing</w:t>
      </w: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There are tools and methods available to test web browsers to confirm that anti-crypto-jacking tools are working. e.g. cryptojackingtest.com. </w:t>
      </w:r>
      <w:r w:rsidR="00734095">
        <w:rPr>
          <w:rFonts w:ascii="Times New Roman" w:eastAsia="Times New Roman" w:hAnsi="Times New Roman"/>
          <w:color w:val="000000"/>
          <w:sz w:val="24"/>
          <w:szCs w:val="24"/>
        </w:rPr>
        <w:t xml:space="preserve">The </w:t>
      </w:r>
      <w:r w:rsidR="00734095">
        <w:rPr>
          <w:rFonts w:ascii="Times New Roman" w:eastAsia="Times New Roman" w:hAnsi="Times New Roman"/>
          <w:color w:val="000000"/>
          <w:sz w:val="24"/>
          <w:szCs w:val="24"/>
          <w:highlight w:val="yellow"/>
        </w:rPr>
        <w:t xml:space="preserve">use of multiple technologies </w:t>
      </w:r>
      <w:r>
        <w:rPr>
          <w:rFonts w:ascii="Times New Roman" w:eastAsia="Times New Roman" w:hAnsi="Times New Roman"/>
          <w:color w:val="000000"/>
          <w:sz w:val="24"/>
          <w:szCs w:val="24"/>
          <w:highlight w:val="yellow"/>
        </w:rPr>
        <w:t>including br</w:t>
      </w:r>
      <w:r w:rsidR="00734095">
        <w:rPr>
          <w:rFonts w:ascii="Times New Roman" w:eastAsia="Times New Roman" w:hAnsi="Times New Roman"/>
          <w:color w:val="000000"/>
          <w:sz w:val="24"/>
          <w:szCs w:val="24"/>
          <w:highlight w:val="yellow"/>
        </w:rPr>
        <w:t xml:space="preserve">owser and gateway solutions can </w:t>
      </w:r>
      <w:r>
        <w:rPr>
          <w:rFonts w:ascii="Times New Roman" w:eastAsia="Times New Roman" w:hAnsi="Times New Roman"/>
          <w:color w:val="000000"/>
          <w:sz w:val="24"/>
          <w:szCs w:val="24"/>
          <w:highlight w:val="yellow"/>
        </w:rPr>
        <w:t>help limit the risk of cryptocurrency at</w:t>
      </w:r>
      <w:r>
        <w:rPr>
          <w:rFonts w:ascii="Times New Roman" w:eastAsia="Times New Roman" w:hAnsi="Times New Roman"/>
          <w:color w:val="000000"/>
          <w:sz w:val="24"/>
          <w:szCs w:val="24"/>
          <w:highlight w:val="yellow"/>
        </w:rPr>
        <w:t>tacks.</w:t>
      </w:r>
    </w:p>
    <w:p w:rsidR="00190547" w:rsidRDefault="00190547">
      <w:pPr>
        <w:spacing w:after="0" w:line="480" w:lineRule="auto"/>
        <w:ind w:firstLine="720"/>
        <w:rPr>
          <w:rFonts w:ascii="Times New Roman" w:eastAsia="Times New Roman" w:hAnsi="Times New Roman"/>
          <w:color w:val="000000"/>
          <w:sz w:val="24"/>
          <w:szCs w:val="24"/>
        </w:rPr>
      </w:pPr>
    </w:p>
    <w:p w:rsidR="00190547" w:rsidRDefault="00DD13AE">
      <w:pPr>
        <w:spacing w:line="480" w:lineRule="auto"/>
        <w:rPr>
          <w:rFonts w:ascii="Times New Roman" w:hAnsi="Times New Roman"/>
          <w:sz w:val="24"/>
          <w:szCs w:val="24"/>
        </w:rPr>
      </w:pPr>
      <w:r>
        <w:rPr>
          <w:rFonts w:ascii="Times New Roman" w:hAnsi="Times New Roman"/>
          <w:sz w:val="24"/>
          <w:szCs w:val="24"/>
        </w:rPr>
        <w:t xml:space="preserve">Antivirus software. </w:t>
      </w:r>
    </w:p>
    <w:p w:rsidR="00190547" w:rsidRDefault="00DD13AE">
      <w:pPr>
        <w:spacing w:line="480" w:lineRule="auto"/>
        <w:ind w:firstLine="720"/>
        <w:rPr>
          <w:rFonts w:ascii="Times New Roman" w:hAnsi="Times New Roman"/>
          <w:sz w:val="24"/>
          <w:szCs w:val="24"/>
        </w:rPr>
      </w:pPr>
      <w:r>
        <w:rPr>
          <w:rFonts w:ascii="Times New Roman" w:hAnsi="Times New Roman"/>
          <w:sz w:val="24"/>
          <w:szCs w:val="24"/>
        </w:rPr>
        <w:t>Use of antivirus recognizes and protects a computer against attack and malwares, providing the user with ability to detect and mitigate potentially malwares and intrusion before they cause any damage in the system.</w:t>
      </w:r>
    </w:p>
    <w:p w:rsidR="00190547" w:rsidRDefault="00DD13AE">
      <w:pPr>
        <w:spacing w:line="480" w:lineRule="auto"/>
        <w:rPr>
          <w:rFonts w:ascii="Times New Roman" w:hAnsi="Times New Roman"/>
          <w:sz w:val="24"/>
          <w:szCs w:val="24"/>
        </w:rPr>
      </w:pPr>
      <w:r>
        <w:rPr>
          <w:rFonts w:ascii="Times New Roman" w:hAnsi="Times New Roman"/>
          <w:sz w:val="24"/>
          <w:szCs w:val="24"/>
        </w:rPr>
        <w:t>Firewall ins</w:t>
      </w:r>
      <w:r>
        <w:rPr>
          <w:rFonts w:ascii="Times New Roman" w:hAnsi="Times New Roman"/>
          <w:sz w:val="24"/>
          <w:szCs w:val="24"/>
        </w:rPr>
        <w:t>tallation</w:t>
      </w:r>
    </w:p>
    <w:p w:rsidR="00190547" w:rsidRDefault="00DD13AE">
      <w:pPr>
        <w:spacing w:line="480" w:lineRule="auto"/>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sz w:val="24"/>
          <w:szCs w:val="24"/>
        </w:rPr>
        <w:tab/>
        <w:t xml:space="preserve">Firewalls prevents attack by blocking malicious incoming and outgoing traffic </w:t>
      </w:r>
      <w:r>
        <w:rPr>
          <w:rFonts w:ascii="Times New Roman" w:hAnsi="Times New Roman"/>
          <w:sz w:val="24"/>
          <w:szCs w:val="24"/>
          <w:highlight w:val="yellow"/>
        </w:rPr>
        <w:t xml:space="preserve">before it can get access a computer system </w:t>
      </w:r>
      <w:r>
        <w:rPr>
          <w:rFonts w:ascii="Times New Roman" w:hAnsi="Times New Roman"/>
          <w:sz w:val="24"/>
          <w:szCs w:val="24"/>
        </w:rPr>
        <w:t xml:space="preserve">and restricting unnecessary communications based on the set of security riles laid. </w:t>
      </w:r>
      <w:r>
        <w:rPr>
          <w:rFonts w:ascii="Times New Roman" w:hAnsi="Times New Roman"/>
          <w:sz w:val="24"/>
          <w:szCs w:val="24"/>
          <w:shd w:val="clear" w:color="auto" w:fill="FFFFFF"/>
        </w:rPr>
        <w:t>A firewall establishes a barrier betwee</w:t>
      </w:r>
      <w:r>
        <w:rPr>
          <w:rFonts w:ascii="Times New Roman" w:hAnsi="Times New Roman"/>
          <w:sz w:val="24"/>
          <w:szCs w:val="24"/>
          <w:shd w:val="clear" w:color="auto" w:fill="FFFFFF"/>
        </w:rPr>
        <w:t>n the internal network and external network e.g. the Internet (</w:t>
      </w:r>
      <w:r w:rsidR="000D687A">
        <w:rPr>
          <w:rFonts w:ascii="Times New Roman" w:hAnsi="Times New Roman"/>
          <w:color w:val="222222"/>
          <w:sz w:val="24"/>
          <w:szCs w:val="24"/>
          <w:shd w:val="clear" w:color="auto" w:fill="FFFFFF"/>
        </w:rPr>
        <w:t xml:space="preserve">Apostolaki, </w:t>
      </w:r>
      <w:r w:rsidR="00DC6936">
        <w:rPr>
          <w:rFonts w:ascii="Times New Roman" w:hAnsi="Times New Roman"/>
          <w:color w:val="222222"/>
          <w:sz w:val="24"/>
          <w:szCs w:val="24"/>
          <w:shd w:val="clear" w:color="auto" w:fill="FFFFFF"/>
        </w:rPr>
        <w:t>Zohar &amp;</w:t>
      </w:r>
      <w:r w:rsidR="00A655B6">
        <w:rPr>
          <w:rFonts w:ascii="Times New Roman" w:hAnsi="Times New Roman"/>
          <w:color w:val="222222"/>
          <w:sz w:val="24"/>
          <w:szCs w:val="24"/>
          <w:shd w:val="clear" w:color="auto" w:fill="FFFFFF"/>
        </w:rPr>
        <w:t xml:space="preserve">Vanbever, </w:t>
      </w:r>
      <w:r>
        <w:rPr>
          <w:rFonts w:ascii="Times New Roman" w:hAnsi="Times New Roman"/>
          <w:color w:val="222222"/>
          <w:sz w:val="24"/>
          <w:szCs w:val="24"/>
          <w:shd w:val="clear" w:color="auto" w:fill="FFFFFF"/>
        </w:rPr>
        <w:t>2017</w:t>
      </w:r>
      <w:r>
        <w:rPr>
          <w:rFonts w:ascii="Times New Roman" w:hAnsi="Times New Roman"/>
          <w:sz w:val="24"/>
          <w:szCs w:val="24"/>
          <w:shd w:val="clear" w:color="auto" w:fill="FFFFFF"/>
        </w:rPr>
        <w:t xml:space="preserve">). </w:t>
      </w:r>
    </w:p>
    <w:p w:rsidR="00190547" w:rsidRDefault="00DD13AE">
      <w:pPr>
        <w:spacing w:after="0" w:line="480" w:lineRule="auto"/>
      </w:pPr>
      <w:r>
        <w:rPr>
          <w:rFonts w:ascii="Times New Roman" w:eastAsia="Times New Roman" w:hAnsi="Times New Roman"/>
          <w:color w:val="000000"/>
          <w:sz w:val="24"/>
          <w:szCs w:val="24"/>
        </w:rPr>
        <w:t>Security of the Browser</w:t>
      </w: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Different browsers offer a varying degree of protection when it comes to cryptocurrency protection. Browsers including safari by apple and google chro</w:t>
      </w:r>
      <w:r>
        <w:rPr>
          <w:rFonts w:ascii="Times New Roman" w:eastAsia="Times New Roman" w:hAnsi="Times New Roman"/>
          <w:color w:val="000000"/>
          <w:sz w:val="24"/>
          <w:szCs w:val="24"/>
        </w:rPr>
        <w:t xml:space="preserve">me have the capabilities of ad-blocking </w:t>
      </w:r>
      <w:r w:rsidR="00734095">
        <w:rPr>
          <w:rFonts w:ascii="Times New Roman" w:eastAsia="Times New Roman" w:hAnsi="Times New Roman"/>
          <w:color w:val="000000"/>
          <w:sz w:val="24"/>
          <w:szCs w:val="24"/>
          <w:highlight w:val="yellow"/>
        </w:rPr>
        <w:t xml:space="preserve">which is limited </w:t>
      </w:r>
      <w:r>
        <w:rPr>
          <w:rFonts w:ascii="Times New Roman" w:eastAsia="Times New Roman" w:hAnsi="Times New Roman"/>
          <w:color w:val="000000"/>
          <w:sz w:val="24"/>
          <w:szCs w:val="24"/>
          <w:highlight w:val="yellow"/>
        </w:rPr>
        <w:t>result</w:t>
      </w:r>
      <w:r w:rsidR="00734095">
        <w:rPr>
          <w:rFonts w:ascii="Times New Roman" w:eastAsia="Times New Roman" w:hAnsi="Times New Roman"/>
          <w:color w:val="000000"/>
          <w:sz w:val="24"/>
          <w:szCs w:val="24"/>
          <w:highlight w:val="yellow"/>
        </w:rPr>
        <w:t>ing</w:t>
      </w:r>
      <w:r>
        <w:rPr>
          <w:rFonts w:ascii="Times New Roman" w:eastAsia="Times New Roman" w:hAnsi="Times New Roman"/>
          <w:color w:val="000000"/>
          <w:sz w:val="24"/>
          <w:szCs w:val="24"/>
          <w:highlight w:val="yellow"/>
        </w:rPr>
        <w:t xml:space="preserve"> in blocking </w:t>
      </w:r>
      <w:r w:rsidR="00734095">
        <w:rPr>
          <w:rFonts w:ascii="Times New Roman" w:eastAsia="Times New Roman" w:hAnsi="Times New Roman"/>
          <w:color w:val="000000"/>
          <w:sz w:val="24"/>
          <w:szCs w:val="24"/>
          <w:highlight w:val="yellow"/>
        </w:rPr>
        <w:t xml:space="preserve">few of </w:t>
      </w:r>
      <w:r>
        <w:rPr>
          <w:rFonts w:ascii="Times New Roman" w:eastAsia="Times New Roman" w:hAnsi="Times New Roman"/>
          <w:color w:val="000000"/>
          <w:sz w:val="24"/>
          <w:szCs w:val="24"/>
          <w:highlight w:val="yellow"/>
        </w:rPr>
        <w:t>cryptocurrency miners</w:t>
      </w:r>
      <w:r>
        <w:rPr>
          <w:rFonts w:ascii="Times New Roman" w:eastAsia="Times New Roman" w:hAnsi="Times New Roman"/>
          <w:color w:val="000000"/>
          <w:sz w:val="24"/>
          <w:szCs w:val="24"/>
          <w:highlight w:val="yellow"/>
        </w:rPr>
        <w:t>.</w:t>
      </w:r>
      <w:r>
        <w:rPr>
          <w:rFonts w:ascii="Times New Roman" w:eastAsia="Times New Roman" w:hAnsi="Times New Roman"/>
          <w:color w:val="000000"/>
          <w:sz w:val="24"/>
          <w:szCs w:val="24"/>
        </w:rPr>
        <w:t xml:space="preserve"> This protection is available in other web browsers such as Opera and Mozilla Firefox.</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Endpoi</w:t>
      </w:r>
      <w:r>
        <w:rPr>
          <w:rFonts w:ascii="Times New Roman" w:eastAsia="Times New Roman" w:hAnsi="Times New Roman"/>
          <w:color w:val="000000"/>
          <w:sz w:val="24"/>
          <w:szCs w:val="24"/>
        </w:rPr>
        <w:t>nt Protection</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highlight w:val="yellow"/>
        </w:rPr>
        <w:t>Endpoint Detection tools used to identify and to block crypto-jacking attacks on endpoints through browser scripts</w:t>
      </w:r>
      <w:r>
        <w:rPr>
          <w:rFonts w:ascii="Times New Roman" w:eastAsia="Times New Roman" w:hAnsi="Times New Roman"/>
          <w:color w:val="000000"/>
          <w:sz w:val="24"/>
          <w:szCs w:val="24"/>
        </w:rPr>
        <w:t>. Endpoint detection offers continuous monitoring and response to advanced security threats.</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Gateway Protection</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Web gateway </w:t>
      </w:r>
      <w:r>
        <w:rPr>
          <w:rFonts w:ascii="Times New Roman" w:eastAsia="Times New Roman" w:hAnsi="Times New Roman"/>
          <w:color w:val="000000"/>
          <w:sz w:val="24"/>
          <w:szCs w:val="24"/>
        </w:rPr>
        <w:t>protection technologies provide site filtering rules that will block cryptocurrency miners at the gateway</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High Resource Utilization</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Browsers provide resource utilization metrics that can help pinpoint potential cryptocurrency mining activities. </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The bro</w:t>
      </w:r>
      <w:r>
        <w:rPr>
          <w:rFonts w:ascii="Times New Roman" w:eastAsia="Times New Roman" w:hAnsi="Times New Roman"/>
          <w:b/>
          <w:color w:val="000000"/>
          <w:sz w:val="24"/>
          <w:szCs w:val="24"/>
        </w:rPr>
        <w:t>wser that provides the best way to block crypto jacking attack</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highlight w:val="yellow"/>
        </w:rPr>
        <w:t>Opera offers the best prevention measures to crypto-jacking attack to its users by protecting them from unwanted crypto-mining activities</w:t>
      </w:r>
      <w:r>
        <w:rPr>
          <w:rFonts w:ascii="Times New Roman" w:eastAsia="Times New Roman" w:hAnsi="Times New Roman"/>
          <w:color w:val="000000"/>
          <w:sz w:val="24"/>
          <w:szCs w:val="24"/>
        </w:rPr>
        <w:t xml:space="preserve">. The protection measures proposed will be achieved by the browser providing no clues while browsing on your device hence ends up not exposing the device to mining. </w:t>
      </w:r>
      <w:r>
        <w:rPr>
          <w:rFonts w:ascii="Times New Roman" w:eastAsia="Times New Roman" w:hAnsi="Times New Roman"/>
          <w:color w:val="000000"/>
          <w:sz w:val="24"/>
          <w:szCs w:val="24"/>
          <w:highlight w:val="yellow"/>
        </w:rPr>
        <w:t>A single webpage visited by a user can take up to 5 hours of battery time if tab open</w:t>
      </w:r>
      <w:r>
        <w:rPr>
          <w:rFonts w:ascii="Times New Roman" w:eastAsia="Times New Roman" w:hAnsi="Times New Roman"/>
          <w:color w:val="000000"/>
          <w:sz w:val="24"/>
          <w:szCs w:val="24"/>
        </w:rPr>
        <w:t>.</w:t>
      </w:r>
      <w:r>
        <w:rPr>
          <w:rFonts w:ascii="Times New Roman" w:hAnsi="Times New Roman"/>
          <w:sz w:val="24"/>
          <w:szCs w:val="24"/>
          <w:shd w:val="clear" w:color="auto" w:fill="FFFFFF"/>
        </w:rPr>
        <w:t xml:space="preserve"> </w:t>
      </w:r>
      <w:r>
        <w:rPr>
          <w:rFonts w:ascii="Times New Roman" w:hAnsi="Times New Roman"/>
          <w:sz w:val="24"/>
          <w:szCs w:val="24"/>
        </w:rPr>
        <w:t>The </w:t>
      </w:r>
      <w:r>
        <w:rPr>
          <w:rFonts w:ascii="Times New Roman" w:hAnsi="Times New Roman"/>
          <w:sz w:val="24"/>
          <w:szCs w:val="24"/>
        </w:rPr>
        <w:t xml:space="preserve">opera browser has a feature that protects </w:t>
      </w:r>
      <w:r>
        <w:rPr>
          <w:rFonts w:ascii="Times New Roman" w:hAnsi="Times New Roman"/>
          <w:sz w:val="24"/>
          <w:szCs w:val="24"/>
          <w:highlight w:val="yellow"/>
        </w:rPr>
        <w:t xml:space="preserve">smartphones devices </w:t>
      </w:r>
      <w:r>
        <w:rPr>
          <w:rFonts w:ascii="Times New Roman" w:hAnsi="Times New Roman"/>
          <w:sz w:val="24"/>
          <w:szCs w:val="24"/>
        </w:rPr>
        <w:t xml:space="preserve">used from attacker </w:t>
      </w:r>
      <w:r>
        <w:rPr>
          <w:rFonts w:ascii="Times New Roman" w:hAnsi="Times New Roman"/>
          <w:sz w:val="24"/>
          <w:szCs w:val="24"/>
          <w:highlight w:val="yellow"/>
        </w:rPr>
        <w:t>mine cryptocurrencies details of the users like bitcoin</w:t>
      </w:r>
      <w:r>
        <w:rPr>
          <w:rFonts w:ascii="Times New Roman" w:hAnsi="Times New Roman"/>
          <w:sz w:val="24"/>
          <w:szCs w:val="24"/>
        </w:rPr>
        <w:t>.</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How to Use Browser Functionality to Block Crypto Jacking Attack</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Anti-crypto-mining extensions</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ind w:firstLine="720"/>
      </w:pPr>
      <w:r>
        <w:rPr>
          <w:rFonts w:ascii="Times New Roman" w:eastAsia="Times New Roman" w:hAnsi="Times New Roman"/>
          <w:color w:val="000000"/>
          <w:sz w:val="24"/>
          <w:szCs w:val="24"/>
        </w:rPr>
        <w:t>There are many extens</w:t>
      </w:r>
      <w:r>
        <w:rPr>
          <w:rFonts w:ascii="Times New Roman" w:eastAsia="Times New Roman" w:hAnsi="Times New Roman"/>
          <w:color w:val="000000"/>
          <w:sz w:val="24"/>
          <w:szCs w:val="24"/>
        </w:rPr>
        <w:t xml:space="preserve">ions available in various platforms, and they include the following; No Coin for Google Chrome or Firefox, and Miner-Block for Chrome which attempts to block all connections that match with that of a known crypto-jackers. Ad-blockers may be constructed to </w:t>
      </w:r>
      <w:r>
        <w:rPr>
          <w:rFonts w:ascii="Times New Roman" w:eastAsia="Times New Roman" w:hAnsi="Times New Roman"/>
          <w:color w:val="000000"/>
          <w:sz w:val="24"/>
          <w:szCs w:val="24"/>
        </w:rPr>
        <w:t>block all known and newly recognized crypto-jacking domain names (</w:t>
      </w:r>
      <w:r>
        <w:rPr>
          <w:rFonts w:ascii="Times New Roman" w:hAnsi="Times New Roman"/>
          <w:color w:val="222222"/>
          <w:sz w:val="24"/>
          <w:szCs w:val="24"/>
          <w:shd w:val="clear" w:color="auto" w:fill="FFFFFF"/>
        </w:rPr>
        <w:t>Sigler 2018</w:t>
      </w:r>
      <w:r>
        <w:rPr>
          <w:rFonts w:ascii="Times New Roman" w:eastAsia="Times New Roman" w:hAnsi="Times New Roman"/>
          <w:color w:val="000000"/>
          <w:sz w:val="24"/>
          <w:szCs w:val="24"/>
        </w:rPr>
        <w:t>).</w:t>
      </w:r>
    </w:p>
    <w:p w:rsidR="00190547" w:rsidRDefault="00190547">
      <w:pPr>
        <w:spacing w:after="0" w:line="480" w:lineRule="auto"/>
        <w:rPr>
          <w:rFonts w:ascii="Times New Roman" w:eastAsia="Times New Roman" w:hAnsi="Times New Roman"/>
          <w:color w:val="000000"/>
          <w:sz w:val="24"/>
          <w:szCs w:val="24"/>
        </w:rPr>
      </w:pPr>
    </w:p>
    <w:p w:rsidR="00190547" w:rsidRDefault="00190547">
      <w:pPr>
        <w:spacing w:after="0" w:line="480" w:lineRule="auto"/>
        <w:ind w:hanging="709"/>
        <w:rPr>
          <w:rFonts w:ascii="Times New Roman" w:eastAsia="Times New Roman" w:hAnsi="Times New Roman"/>
          <w:color w:val="000000"/>
          <w:sz w:val="24"/>
          <w:szCs w:val="24"/>
        </w:rPr>
      </w:pPr>
    </w:p>
    <w:p w:rsidR="00190547" w:rsidRDefault="00DD13AE">
      <w:pPr>
        <w:spacing w:after="0" w:line="480" w:lineRule="auto"/>
        <w:ind w:hanging="709"/>
        <w:rPr>
          <w:rFonts w:ascii="Times New Roman" w:eastAsia="Times New Roman" w:hAnsi="Times New Roman"/>
          <w:color w:val="000000"/>
          <w:sz w:val="24"/>
          <w:szCs w:val="24"/>
        </w:rPr>
      </w:pPr>
      <w:r>
        <w:rPr>
          <w:noProof/>
        </w:rPr>
        <w:lastRenderedPageBreak/>
        <w:drawing>
          <wp:inline distT="0" distB="0" distL="0" distR="9525">
            <wp:extent cx="6429375" cy="2523490"/>
            <wp:effectExtent l="0" t="0" r="0" b="0"/>
            <wp:docPr id="1" name="Picture 3" descr="C:\Users\sosmo\Pictures\u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sosmo\Pictures\u block.PNG"/>
                    <pic:cNvPicPr>
                      <a:picLocks noChangeAspect="1" noChangeArrowheads="1"/>
                    </pic:cNvPicPr>
                  </pic:nvPicPr>
                  <pic:blipFill>
                    <a:blip r:embed="rId6"/>
                    <a:srcRect t="14793"/>
                    <a:stretch>
                      <a:fillRect/>
                    </a:stretch>
                  </pic:blipFill>
                  <pic:spPr bwMode="auto">
                    <a:xfrm>
                      <a:off x="0" y="0"/>
                      <a:ext cx="6429375" cy="2523490"/>
                    </a:xfrm>
                    <a:prstGeom prst="rect">
                      <a:avLst/>
                    </a:prstGeom>
                  </pic:spPr>
                </pic:pic>
              </a:graphicData>
            </a:graphic>
          </wp:inline>
        </w:drawing>
      </w:r>
    </w:p>
    <w:p w:rsidR="00190547" w:rsidRDefault="00190547">
      <w:pPr>
        <w:spacing w:after="0" w:line="480" w:lineRule="auto"/>
        <w:ind w:hanging="709"/>
        <w:rPr>
          <w:rFonts w:ascii="Times New Roman" w:eastAsia="Times New Roman" w:hAnsi="Times New Roman"/>
          <w:color w:val="000000"/>
          <w:sz w:val="24"/>
          <w:szCs w:val="24"/>
        </w:rPr>
      </w:pPr>
    </w:p>
    <w:p w:rsidR="00190547" w:rsidRDefault="00DD13AE">
      <w:pPr>
        <w:spacing w:after="0" w:line="480" w:lineRule="auto"/>
        <w:ind w:hanging="709"/>
        <w:rPr>
          <w:rFonts w:ascii="Times New Roman" w:eastAsia="Times New Roman" w:hAnsi="Times New Roman"/>
          <w:color w:val="000000"/>
          <w:sz w:val="24"/>
          <w:szCs w:val="24"/>
        </w:rPr>
      </w:pPr>
      <w:r>
        <w:rPr>
          <w:noProof/>
        </w:rPr>
        <w:drawing>
          <wp:inline distT="0" distB="0" distL="0" distR="3175">
            <wp:extent cx="6245225" cy="2557145"/>
            <wp:effectExtent l="0" t="0" r="0" b="0"/>
            <wp:docPr id="2" name="Picture 2" descr="C:\Users\sosmo\Pictures\no 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osmo\Pictures\no coin.PNG"/>
                    <pic:cNvPicPr>
                      <a:picLocks noChangeAspect="1" noChangeArrowheads="1"/>
                    </pic:cNvPicPr>
                  </pic:nvPicPr>
                  <pic:blipFill>
                    <a:blip r:embed="rId7"/>
                    <a:srcRect t="16492"/>
                    <a:stretch>
                      <a:fillRect/>
                    </a:stretch>
                  </pic:blipFill>
                  <pic:spPr bwMode="auto">
                    <a:xfrm>
                      <a:off x="0" y="0"/>
                      <a:ext cx="6245225" cy="2557145"/>
                    </a:xfrm>
                    <a:prstGeom prst="rect">
                      <a:avLst/>
                    </a:prstGeom>
                  </pic:spPr>
                </pic:pic>
              </a:graphicData>
            </a:graphic>
          </wp:inline>
        </w:drawing>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Block Domains with Ad Blocker</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highlight w:val="yellow"/>
        </w:rPr>
        <w:t xml:space="preserve">This extension is used to block adverts that can also help the parties not to access the domains names and sites due to the factors </w:t>
      </w:r>
      <w:r>
        <w:rPr>
          <w:rFonts w:ascii="Times New Roman" w:eastAsia="Times New Roman" w:hAnsi="Times New Roman"/>
          <w:color w:val="000000"/>
          <w:sz w:val="24"/>
          <w:szCs w:val="24"/>
          <w:highlight w:val="yellow"/>
        </w:rPr>
        <w:t>including, domains that are suspicious to spy the users CPU power and data.</w:t>
      </w:r>
      <w:r>
        <w:rPr>
          <w:rFonts w:ascii="Times New Roman" w:eastAsia="Times New Roman" w:hAnsi="Times New Roman"/>
          <w:color w:val="000000"/>
          <w:sz w:val="24"/>
          <w:szCs w:val="24"/>
        </w:rPr>
        <w:t xml:space="preserve"> This extension will give the user the capability to block ads.</w:t>
      </w:r>
    </w:p>
    <w:p w:rsidR="00190547" w:rsidRDefault="00DD13AE">
      <w:pPr>
        <w:spacing w:after="0" w:line="480" w:lineRule="auto"/>
        <w:ind w:firstLine="720"/>
        <w:jc w:val="center"/>
        <w:rPr>
          <w:rFonts w:ascii="Times New Roman" w:eastAsia="Times New Roman" w:hAnsi="Times New Roman"/>
          <w:color w:val="000000"/>
          <w:sz w:val="24"/>
          <w:szCs w:val="24"/>
        </w:rPr>
      </w:pPr>
      <w:r>
        <w:rPr>
          <w:noProof/>
        </w:rPr>
        <w:lastRenderedPageBreak/>
        <w:drawing>
          <wp:inline distT="0" distB="2540" distL="0" distR="1270">
            <wp:extent cx="5942330" cy="1673860"/>
            <wp:effectExtent l="0" t="0" r="0" b="0"/>
            <wp:docPr id="3" name="Picture 1" descr="C:\Users\sosmo\Pictures\ad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osmo\Pictures\adblock.PNG"/>
                    <pic:cNvPicPr>
                      <a:picLocks noChangeAspect="1" noChangeArrowheads="1"/>
                    </pic:cNvPicPr>
                  </pic:nvPicPr>
                  <pic:blipFill>
                    <a:blip r:embed="rId8"/>
                    <a:srcRect t="20390"/>
                    <a:stretch>
                      <a:fillRect/>
                    </a:stretch>
                  </pic:blipFill>
                  <pic:spPr bwMode="auto">
                    <a:xfrm>
                      <a:off x="0" y="0"/>
                      <a:ext cx="5942330" cy="1673860"/>
                    </a:xfrm>
                    <a:prstGeom prst="rect">
                      <a:avLst/>
                    </a:prstGeom>
                  </pic:spPr>
                </pic:pic>
              </a:graphicData>
            </a:graphic>
          </wp:inline>
        </w:drawing>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Use ad-filters on the web browser</w:t>
      </w:r>
    </w:p>
    <w:p w:rsidR="00756E47" w:rsidRDefault="00DD13AE" w:rsidP="00756E47">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This ad-filter uses script blocking extensions on the website to neutralize Java</w:t>
      </w:r>
      <w:r>
        <w:rPr>
          <w:rFonts w:ascii="Times New Roman" w:eastAsia="Times New Roman" w:hAnsi="Times New Roman"/>
          <w:color w:val="000000"/>
          <w:sz w:val="24"/>
          <w:szCs w:val="24"/>
        </w:rPr>
        <w:t>Script they include; script-safe for Chrome and Firefox which warns you before scripts to run, and No-Script for Mozilla. Note that disabling JavaScript can cripple the functionality of many websites, so use these tools with caution.</w:t>
      </w:r>
    </w:p>
    <w:p w:rsidR="00756E47" w:rsidRDefault="00756E47" w:rsidP="00756E47">
      <w:pPr>
        <w:spacing w:after="0" w:line="480" w:lineRule="auto"/>
        <w:ind w:firstLine="720"/>
        <w:rPr>
          <w:rFonts w:ascii="Times New Roman" w:eastAsia="Times New Roman" w:hAnsi="Times New Roman"/>
          <w:color w:val="000000"/>
          <w:sz w:val="24"/>
          <w:szCs w:val="24"/>
        </w:rPr>
      </w:pPr>
      <w:bookmarkStart w:id="0" w:name="_GoBack"/>
      <w:bookmarkEnd w:id="0"/>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Monitoring devices, networks, and resources</w:t>
      </w: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highlight w:val="yellow"/>
        </w:rPr>
        <w:t xml:space="preserve">Monitoring should check out that there are no anonymous increments in the hardware activity </w:t>
      </w:r>
      <w:r>
        <w:rPr>
          <w:rFonts w:ascii="Times New Roman" w:eastAsia="Times New Roman" w:hAnsi="Times New Roman"/>
          <w:color w:val="000000"/>
          <w:sz w:val="24"/>
          <w:szCs w:val="24"/>
        </w:rPr>
        <w:t>and protocols to make sure that they are in place to isolate any error encountered by the devices or</w:t>
      </w:r>
      <w:r>
        <w:rPr>
          <w:rFonts w:ascii="Times New Roman" w:eastAsia="Times New Roman" w:hAnsi="Times New Roman"/>
          <w:color w:val="000000"/>
          <w:sz w:val="24"/>
          <w:szCs w:val="24"/>
        </w:rPr>
        <w:t xml:space="preserve"> processes that are notorious. Example is use of antivirus like esset, avast or Windows Defender.</w:t>
      </w:r>
    </w:p>
    <w:p w:rsidR="00190547" w:rsidRDefault="00DD13AE">
      <w:pPr>
        <w:spacing w:after="0" w:line="480" w:lineRule="auto"/>
        <w:ind w:firstLine="720"/>
        <w:rPr>
          <w:rFonts w:ascii="Times New Roman" w:eastAsia="Times New Roman" w:hAnsi="Times New Roman"/>
          <w:color w:val="000000"/>
          <w:sz w:val="24"/>
          <w:szCs w:val="24"/>
        </w:rPr>
      </w:pPr>
      <w:r>
        <w:rPr>
          <w:noProof/>
        </w:rPr>
        <w:lastRenderedPageBreak/>
        <w:drawing>
          <wp:inline distT="0" distB="0" distL="0" distR="0">
            <wp:extent cx="5943600" cy="3505200"/>
            <wp:effectExtent l="0" t="0" r="0" b="0"/>
            <wp:docPr id="4" name="Picture 6" descr="C:\Users\sosmo\Pictures\windows def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sosmo\Pictures\windows defender.PNG"/>
                    <pic:cNvPicPr>
                      <a:picLocks noChangeAspect="1" noChangeArrowheads="1"/>
                    </pic:cNvPicPr>
                  </pic:nvPicPr>
                  <pic:blipFill>
                    <a:blip r:embed="rId9"/>
                    <a:stretch>
                      <a:fillRect/>
                    </a:stretch>
                  </pic:blipFill>
                  <pic:spPr bwMode="auto">
                    <a:xfrm>
                      <a:off x="0" y="0"/>
                      <a:ext cx="5943600" cy="3505200"/>
                    </a:xfrm>
                    <a:prstGeom prst="rect">
                      <a:avLst/>
                    </a:prstGeom>
                  </pic:spPr>
                </pic:pic>
              </a:graphicData>
            </a:graphic>
          </wp:inline>
        </w:drawing>
      </w: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Using cloud-based web browsers</w:t>
      </w: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These run off sites and remote in the cloud rather than locally, with centralized, managed and supervised security measures</w:t>
      </w:r>
      <w:r>
        <w:rPr>
          <w:rFonts w:ascii="Times New Roman" w:eastAsia="Times New Roman" w:hAnsi="Times New Roman"/>
          <w:color w:val="000000"/>
          <w:sz w:val="24"/>
          <w:szCs w:val="24"/>
        </w:rPr>
        <w:t xml:space="preserve"> that are superior to those that can be provided by the user interacting with the system or organizations that use the system to perform their interaction and day to day activities.</w:t>
      </w:r>
    </w:p>
    <w:p w:rsidR="00190547" w:rsidRDefault="00190547">
      <w:pPr>
        <w:spacing w:after="0" w:line="480" w:lineRule="auto"/>
        <w:rPr>
          <w:rFonts w:ascii="Times New Roman" w:eastAsia="Times New Roman" w:hAnsi="Times New Roman"/>
          <w:color w:val="000000"/>
          <w:sz w:val="24"/>
          <w:szCs w:val="24"/>
        </w:rPr>
      </w:pPr>
    </w:p>
    <w:p w:rsidR="00190547" w:rsidRDefault="00DD13AE">
      <w:pPr>
        <w:spacing w:after="0"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Corporate security awareness training</w:t>
      </w:r>
    </w:p>
    <w:p w:rsidR="00190547" w:rsidRDefault="00DD13AE">
      <w:pPr>
        <w:spacing w:after="0" w:line="48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highlight w:val="yellow"/>
        </w:rPr>
        <w:t>Corporate security includes informi</w:t>
      </w:r>
      <w:r>
        <w:rPr>
          <w:rFonts w:ascii="Times New Roman" w:eastAsia="Times New Roman" w:hAnsi="Times New Roman"/>
          <w:color w:val="000000"/>
          <w:sz w:val="24"/>
          <w:szCs w:val="24"/>
          <w:highlight w:val="yellow"/>
        </w:rPr>
        <w:t>ng all the parties involved aware of the warning signs and messages that indicate a crypto-jacking attack as well as knowledge of website and unwanted.</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highlight w:val="yellow"/>
        </w:rPr>
        <w:t xml:space="preserve">Extensions for web browsers that should not be accessed to guard against two-divided </w:t>
      </w:r>
      <w:r>
        <w:rPr>
          <w:rFonts w:ascii="Times New Roman" w:eastAsia="Times New Roman" w:hAnsi="Times New Roman"/>
          <w:color w:val="000000"/>
          <w:sz w:val="24"/>
          <w:szCs w:val="24"/>
          <w:highlight w:val="yellow"/>
        </w:rPr>
        <w:lastRenderedPageBreak/>
        <w:t>attacks that exploi</w:t>
      </w:r>
      <w:r>
        <w:rPr>
          <w:rFonts w:ascii="Times New Roman" w:eastAsia="Times New Roman" w:hAnsi="Times New Roman"/>
          <w:color w:val="000000"/>
          <w:sz w:val="24"/>
          <w:szCs w:val="24"/>
          <w:highlight w:val="yellow"/>
        </w:rPr>
        <w:t>t web browsers and attempt to get users to allow the installation of malware in the system.</w:t>
      </w: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spacing w:after="0" w:line="480" w:lineRule="auto"/>
        <w:ind w:firstLine="720"/>
        <w:rPr>
          <w:rFonts w:ascii="Times New Roman" w:eastAsia="Times New Roman" w:hAnsi="Times New Roman"/>
          <w:color w:val="000000"/>
          <w:sz w:val="24"/>
          <w:szCs w:val="24"/>
        </w:rPr>
      </w:pPr>
    </w:p>
    <w:p w:rsidR="00190547" w:rsidRDefault="00190547">
      <w:pPr>
        <w:tabs>
          <w:tab w:val="left" w:pos="2580"/>
        </w:tabs>
        <w:spacing w:after="0" w:line="480" w:lineRule="auto"/>
        <w:jc w:val="both"/>
        <w:rPr>
          <w:rFonts w:ascii="Times New Roman" w:hAnsi="Times New Roman"/>
          <w:b/>
          <w:sz w:val="24"/>
          <w:szCs w:val="24"/>
          <w:lang w:val="uk-UA"/>
        </w:rPr>
      </w:pPr>
    </w:p>
    <w:p w:rsidR="00190547" w:rsidRDefault="00190547">
      <w:pPr>
        <w:tabs>
          <w:tab w:val="left" w:pos="2580"/>
        </w:tabs>
        <w:spacing w:after="0" w:line="480" w:lineRule="auto"/>
        <w:jc w:val="center"/>
        <w:rPr>
          <w:rFonts w:ascii="Times New Roman" w:hAnsi="Times New Roman"/>
          <w:sz w:val="24"/>
          <w:szCs w:val="24"/>
        </w:rPr>
      </w:pPr>
    </w:p>
    <w:p w:rsidR="00190547" w:rsidRDefault="00DD13AE">
      <w:pPr>
        <w:tabs>
          <w:tab w:val="left" w:pos="2580"/>
        </w:tabs>
        <w:spacing w:after="0" w:line="480" w:lineRule="auto"/>
        <w:jc w:val="center"/>
        <w:rPr>
          <w:rFonts w:ascii="Times New Roman" w:hAnsi="Times New Roman"/>
          <w:sz w:val="24"/>
          <w:szCs w:val="24"/>
        </w:rPr>
      </w:pPr>
      <w:r>
        <w:rPr>
          <w:rFonts w:ascii="Times New Roman" w:hAnsi="Times New Roman"/>
          <w:sz w:val="24"/>
          <w:szCs w:val="24"/>
        </w:rPr>
        <w:t>Reference List</w:t>
      </w:r>
    </w:p>
    <w:p w:rsidR="00190547" w:rsidRDefault="00DD13AE">
      <w:r>
        <w:rPr>
          <w:rFonts w:ascii="Times New Roman" w:hAnsi="Times New Roman"/>
          <w:color w:val="222222"/>
          <w:sz w:val="24"/>
          <w:szCs w:val="24"/>
          <w:shd w:val="clear" w:color="auto" w:fill="FFFFFF"/>
        </w:rPr>
        <w:t>Apostolaki, M., Zohar, A. and Vanbever, L., 2017, May. Hijacking bitcoin: Routing attacks on cryptocurrencies. In </w:t>
      </w:r>
      <w:r>
        <w:rPr>
          <w:rFonts w:ascii="Times New Roman" w:hAnsi="Times New Roman"/>
          <w:i/>
          <w:iCs/>
          <w:color w:val="222222"/>
          <w:sz w:val="24"/>
          <w:szCs w:val="24"/>
          <w:shd w:val="clear" w:color="auto" w:fill="FFFFFF"/>
        </w:rPr>
        <w:t xml:space="preserve">2017 IEEE </w:t>
      </w:r>
      <w:r>
        <w:rPr>
          <w:rFonts w:ascii="Times New Roman" w:hAnsi="Times New Roman"/>
          <w:i/>
          <w:iCs/>
          <w:color w:val="222222"/>
          <w:sz w:val="24"/>
          <w:szCs w:val="24"/>
          <w:shd w:val="clear" w:color="auto" w:fill="FFFFFF"/>
        </w:rPr>
        <w:t>Symposium on Security and Privacy (SP)</w:t>
      </w:r>
      <w:r>
        <w:rPr>
          <w:rFonts w:ascii="Times New Roman" w:hAnsi="Times New Roman"/>
          <w:color w:val="222222"/>
          <w:sz w:val="24"/>
          <w:szCs w:val="24"/>
          <w:shd w:val="clear" w:color="auto" w:fill="FFFFFF"/>
        </w:rPr>
        <w:t> (pp. 375-392). IEEE.</w:t>
      </w:r>
    </w:p>
    <w:p w:rsidR="00190547" w:rsidRDefault="00DD13AE">
      <w:r>
        <w:rPr>
          <w:rFonts w:ascii="Times New Roman" w:hAnsi="Times New Roman"/>
          <w:color w:val="222222"/>
          <w:sz w:val="24"/>
          <w:szCs w:val="24"/>
          <w:shd w:val="clear" w:color="auto" w:fill="FFFFFF"/>
        </w:rPr>
        <w:t>Hileman, G. and Rauchs, M., 2017. Global cryptocurrency benchmarking study. </w:t>
      </w:r>
      <w:r>
        <w:rPr>
          <w:rFonts w:ascii="Times New Roman" w:hAnsi="Times New Roman"/>
          <w:i/>
          <w:iCs/>
          <w:color w:val="222222"/>
          <w:sz w:val="24"/>
          <w:szCs w:val="24"/>
          <w:shd w:val="clear" w:color="auto" w:fill="FFFFFF"/>
        </w:rPr>
        <w:t>Cambridge Centre for Alternative Finance</w:t>
      </w:r>
      <w:r>
        <w:rPr>
          <w:rFonts w:ascii="Times New Roman" w:hAnsi="Times New Roman"/>
          <w:color w:val="222222"/>
          <w:sz w:val="24"/>
          <w:szCs w:val="24"/>
          <w:shd w:val="clear" w:color="auto" w:fill="FFFFFF"/>
        </w:rPr>
        <w:t>, </w:t>
      </w:r>
      <w:r>
        <w:rPr>
          <w:rFonts w:ascii="Times New Roman" w:hAnsi="Times New Roman"/>
          <w:i/>
          <w:iCs/>
          <w:color w:val="222222"/>
          <w:sz w:val="24"/>
          <w:szCs w:val="24"/>
          <w:shd w:val="clear" w:color="auto" w:fill="FFFFFF"/>
        </w:rPr>
        <w:t>33</w:t>
      </w:r>
      <w:r>
        <w:rPr>
          <w:rFonts w:ascii="Times New Roman" w:hAnsi="Times New Roman"/>
          <w:color w:val="222222"/>
          <w:sz w:val="24"/>
          <w:szCs w:val="24"/>
          <w:shd w:val="clear" w:color="auto" w:fill="FFFFFF"/>
        </w:rPr>
        <w:t>.</w:t>
      </w:r>
    </w:p>
    <w:p w:rsidR="00190547" w:rsidRDefault="00DD13AE">
      <w:pPr>
        <w:tabs>
          <w:tab w:val="left" w:pos="2580"/>
        </w:tabs>
        <w:spacing w:after="0" w:line="480" w:lineRule="auto"/>
        <w:rPr>
          <w:rFonts w:ascii="Times New Roman" w:hAnsi="Times New Roman"/>
          <w:color w:val="222222"/>
          <w:sz w:val="24"/>
          <w:szCs w:val="24"/>
          <w:highlight w:val="white"/>
        </w:rPr>
      </w:pPr>
      <w:r>
        <w:rPr>
          <w:rFonts w:ascii="Times New Roman" w:hAnsi="Times New Roman"/>
          <w:color w:val="222222"/>
          <w:sz w:val="24"/>
          <w:szCs w:val="24"/>
          <w:shd w:val="clear" w:color="auto" w:fill="FFFFFF"/>
        </w:rPr>
        <w:lastRenderedPageBreak/>
        <w:t>Higbee, A., 2018. The role of crypto-currency in cybercrime. </w:t>
      </w:r>
      <w:r>
        <w:rPr>
          <w:rFonts w:ascii="Times New Roman" w:hAnsi="Times New Roman"/>
          <w:i/>
          <w:iCs/>
          <w:color w:val="222222"/>
          <w:sz w:val="24"/>
          <w:szCs w:val="24"/>
          <w:shd w:val="clear" w:color="auto" w:fill="FFFFFF"/>
        </w:rPr>
        <w:t>Computer Fraud &amp; Security</w:t>
      </w:r>
      <w:r>
        <w:rPr>
          <w:rFonts w:ascii="Times New Roman" w:hAnsi="Times New Roman"/>
          <w:color w:val="222222"/>
          <w:sz w:val="24"/>
          <w:szCs w:val="24"/>
          <w:shd w:val="clear" w:color="auto" w:fill="FFFFFF"/>
        </w:rPr>
        <w:t>, </w:t>
      </w:r>
      <w:r>
        <w:rPr>
          <w:rFonts w:ascii="Times New Roman" w:hAnsi="Times New Roman"/>
          <w:i/>
          <w:iCs/>
          <w:color w:val="222222"/>
          <w:sz w:val="24"/>
          <w:szCs w:val="24"/>
          <w:shd w:val="clear" w:color="auto" w:fill="FFFFFF"/>
        </w:rPr>
        <w:t>2018</w:t>
      </w:r>
      <w:r>
        <w:rPr>
          <w:rFonts w:ascii="Times New Roman" w:hAnsi="Times New Roman"/>
          <w:color w:val="222222"/>
          <w:sz w:val="24"/>
          <w:szCs w:val="24"/>
          <w:shd w:val="clear" w:color="auto" w:fill="FFFFFF"/>
        </w:rPr>
        <w:t>(7), pp.13-15.</w:t>
      </w:r>
    </w:p>
    <w:p w:rsidR="00190547" w:rsidRDefault="00DD13AE">
      <w:pPr>
        <w:tabs>
          <w:tab w:val="left" w:pos="2580"/>
        </w:tabs>
        <w:spacing w:after="0" w:line="480" w:lineRule="auto"/>
        <w:rPr>
          <w:rFonts w:ascii="Times New Roman" w:hAnsi="Times New Roman"/>
          <w:sz w:val="24"/>
          <w:szCs w:val="24"/>
        </w:rPr>
      </w:pPr>
      <w:r>
        <w:rPr>
          <w:rFonts w:ascii="Times New Roman" w:hAnsi="Times New Roman"/>
          <w:color w:val="222222"/>
          <w:sz w:val="24"/>
          <w:szCs w:val="24"/>
          <w:shd w:val="clear" w:color="auto" w:fill="FFFFFF"/>
        </w:rPr>
        <w:t>Sigler, K., 2018. Crypto-jacking: how cyber-criminals are exploiting the crypto-currency boom. </w:t>
      </w:r>
      <w:r>
        <w:rPr>
          <w:rFonts w:ascii="Times New Roman" w:hAnsi="Times New Roman"/>
          <w:i/>
          <w:iCs/>
          <w:color w:val="222222"/>
          <w:sz w:val="24"/>
          <w:szCs w:val="24"/>
          <w:shd w:val="clear" w:color="auto" w:fill="FFFFFF"/>
        </w:rPr>
        <w:t>Computer Fraud &amp; Security</w:t>
      </w:r>
      <w:r>
        <w:rPr>
          <w:rFonts w:ascii="Times New Roman" w:hAnsi="Times New Roman"/>
          <w:color w:val="222222"/>
          <w:sz w:val="24"/>
          <w:szCs w:val="24"/>
          <w:shd w:val="clear" w:color="auto" w:fill="FFFFFF"/>
        </w:rPr>
        <w:t>, </w:t>
      </w:r>
      <w:r>
        <w:rPr>
          <w:rFonts w:ascii="Times New Roman" w:hAnsi="Times New Roman"/>
          <w:i/>
          <w:iCs/>
          <w:color w:val="222222"/>
          <w:sz w:val="24"/>
          <w:szCs w:val="24"/>
          <w:shd w:val="clear" w:color="auto" w:fill="FFFFFF"/>
        </w:rPr>
        <w:t>2018</w:t>
      </w:r>
      <w:r>
        <w:rPr>
          <w:rFonts w:ascii="Times New Roman" w:hAnsi="Times New Roman"/>
          <w:color w:val="222222"/>
          <w:sz w:val="24"/>
          <w:szCs w:val="24"/>
          <w:shd w:val="clear" w:color="auto" w:fill="FFFFFF"/>
        </w:rPr>
        <w:t>(9), pp.12-14.</w:t>
      </w:r>
    </w:p>
    <w:p w:rsidR="00190547" w:rsidRDefault="00190547">
      <w:pPr>
        <w:spacing w:after="0" w:line="480" w:lineRule="auto"/>
        <w:ind w:left="567" w:hanging="567"/>
      </w:pPr>
    </w:p>
    <w:sectPr w:rsidR="00190547">
      <w:headerReference w:type="default" r:id="rId10"/>
      <w:headerReference w:type="first" r:id="rId11"/>
      <w:pgSz w:w="12240" w:h="15840"/>
      <w:pgMar w:top="1440" w:right="1440" w:bottom="1440" w:left="144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3AE" w:rsidRDefault="00DD13AE">
      <w:pPr>
        <w:spacing w:after="0" w:line="240" w:lineRule="auto"/>
      </w:pPr>
      <w:r>
        <w:separator/>
      </w:r>
    </w:p>
  </w:endnote>
  <w:endnote w:type="continuationSeparator" w:id="0">
    <w:p w:rsidR="00DD13AE" w:rsidRDefault="00DD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3AE" w:rsidRDefault="00DD13AE">
      <w:pPr>
        <w:spacing w:after="0" w:line="240" w:lineRule="auto"/>
      </w:pPr>
      <w:r>
        <w:separator/>
      </w:r>
    </w:p>
  </w:footnote>
  <w:footnote w:type="continuationSeparator" w:id="0">
    <w:p w:rsidR="00DD13AE" w:rsidRDefault="00DD1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547" w:rsidRDefault="00DD13AE">
    <w:pPr>
      <w:jc w:val="right"/>
    </w:pPr>
    <w:r>
      <w:rPr>
        <w:rFonts w:ascii="Times New Roman" w:hAnsi="Times New Roman"/>
        <w:sz w:val="24"/>
        <w:szCs w:val="24"/>
      </w:rPr>
      <w:t xml:space="preserve">Cryptocurrency and Cryptocurrency Hijacking </w:t>
    </w:r>
    <w:r>
      <w:rPr>
        <w:rFonts w:ascii="Times New Roman" w:hAnsi="Times New Roman"/>
        <w:sz w:val="24"/>
        <w:szCs w:val="24"/>
      </w:rPr>
      <w:fldChar w:fldCharType="begin"/>
    </w:r>
    <w:r>
      <w:instrText>PAGE</w:instrText>
    </w:r>
    <w:r>
      <w:fldChar w:fldCharType="separate"/>
    </w:r>
    <w:r w:rsidR="00756E47">
      <w:rPr>
        <w:noProof/>
      </w:rPr>
      <w:t>7</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547" w:rsidRDefault="00DD13AE">
    <w:pPr>
      <w:jc w:val="right"/>
    </w:pPr>
    <w:r>
      <w:rPr>
        <w:rFonts w:ascii="Times New Roman" w:hAnsi="Times New Roman"/>
        <w:sz w:val="24"/>
        <w:szCs w:val="24"/>
      </w:rPr>
      <w:t xml:space="preserve">Cryptocurrency and Cryptocurrency hijacking </w:t>
    </w:r>
    <w:r>
      <w:rPr>
        <w:rFonts w:ascii="Times New Roman" w:hAnsi="Times New Roman"/>
        <w:sz w:val="24"/>
        <w:szCs w:val="24"/>
      </w:rPr>
      <w:fldChar w:fldCharType="begin"/>
    </w:r>
    <w:r>
      <w:instrText>PAGE</w:instrText>
    </w:r>
    <w:r>
      <w:fldChar w:fldCharType="separate"/>
    </w:r>
    <w:r w:rsidR="00F922A4">
      <w:rPr>
        <w:noProof/>
      </w:rPr>
      <w:t>1</w:t>
    </w:r>
    <w:r>
      <w:fldChar w:fldCharType="end"/>
    </w:r>
  </w:p>
  <w:p w:rsidR="00190547" w:rsidRDefault="001905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xtDAzNjIzNjE2NDNR0lEKTi0uzszPAykwrAUAWrbjdiwAAAA="/>
  </w:docVars>
  <w:rsids>
    <w:rsidRoot w:val="00190547"/>
    <w:rsid w:val="00067914"/>
    <w:rsid w:val="000D687A"/>
    <w:rsid w:val="00190547"/>
    <w:rsid w:val="00734095"/>
    <w:rsid w:val="00756E47"/>
    <w:rsid w:val="007E20E8"/>
    <w:rsid w:val="00A655B6"/>
    <w:rsid w:val="00DC6936"/>
    <w:rsid w:val="00DD13AE"/>
    <w:rsid w:val="00EE5D24"/>
    <w:rsid w:val="00F922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DF21"/>
  <w15:docId w15:val="{57FD0EF8-8362-4B7B-AFB3-DB424D56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00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840C8"/>
    <w:rPr>
      <w:color w:val="0000FF"/>
      <w:u w:val="single"/>
    </w:rPr>
  </w:style>
  <w:style w:type="character" w:customStyle="1" w:styleId="citation">
    <w:name w:val="citation"/>
    <w:basedOn w:val="DefaultParagraphFont"/>
    <w:qFormat/>
    <w:rsid w:val="00F43CF0"/>
  </w:style>
  <w:style w:type="character" w:customStyle="1" w:styleId="HeaderChar">
    <w:name w:val="Header Char"/>
    <w:basedOn w:val="DefaultParagraphFont"/>
    <w:link w:val="Header"/>
    <w:uiPriority w:val="99"/>
    <w:qFormat/>
    <w:rsid w:val="007B62E1"/>
    <w:rPr>
      <w:sz w:val="22"/>
      <w:szCs w:val="22"/>
    </w:rPr>
  </w:style>
  <w:style w:type="character" w:customStyle="1" w:styleId="FooterChar">
    <w:name w:val="Footer Char"/>
    <w:basedOn w:val="DefaultParagraphFont"/>
    <w:link w:val="Footer"/>
    <w:uiPriority w:val="99"/>
    <w:qFormat/>
    <w:rsid w:val="007B62E1"/>
    <w:rPr>
      <w:sz w:val="22"/>
      <w:szCs w:val="22"/>
    </w:rPr>
  </w:style>
  <w:style w:type="character" w:customStyle="1" w:styleId="BalloonTextChar">
    <w:name w:val="Balloon Text Char"/>
    <w:basedOn w:val="DefaultParagraphFont"/>
    <w:link w:val="BalloonText"/>
    <w:uiPriority w:val="99"/>
    <w:semiHidden/>
    <w:qFormat/>
    <w:rsid w:val="0039303B"/>
    <w:rPr>
      <w:rFonts w:ascii="Tahoma" w:hAnsi="Tahoma" w:cs="Tahoma"/>
      <w:sz w:val="16"/>
      <w:szCs w:val="16"/>
      <w:lang w:val="en-US" w:eastAsia="en-US"/>
    </w:rPr>
  </w:style>
  <w:style w:type="character" w:styleId="Strong">
    <w:name w:val="Strong"/>
    <w:basedOn w:val="DefaultParagraphFont"/>
    <w:uiPriority w:val="22"/>
    <w:qFormat/>
    <w:rsid w:val="00D8217A"/>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B62E1"/>
    <w:pPr>
      <w:tabs>
        <w:tab w:val="center" w:pos="4680"/>
        <w:tab w:val="right" w:pos="9360"/>
      </w:tabs>
    </w:pPr>
  </w:style>
  <w:style w:type="paragraph" w:styleId="Footer">
    <w:name w:val="footer"/>
    <w:basedOn w:val="Normal"/>
    <w:link w:val="FooterChar"/>
    <w:uiPriority w:val="99"/>
    <w:unhideWhenUsed/>
    <w:rsid w:val="007B62E1"/>
    <w:pPr>
      <w:tabs>
        <w:tab w:val="center" w:pos="4680"/>
        <w:tab w:val="right" w:pos="9360"/>
      </w:tabs>
    </w:pPr>
  </w:style>
  <w:style w:type="paragraph" w:styleId="BalloonText">
    <w:name w:val="Balloon Text"/>
    <w:basedOn w:val="Normal"/>
    <w:link w:val="BalloonTextChar"/>
    <w:uiPriority w:val="99"/>
    <w:semiHidden/>
    <w:unhideWhenUsed/>
    <w:qFormat/>
    <w:rsid w:val="0039303B"/>
    <w:pPr>
      <w:spacing w:after="0" w:line="240" w:lineRule="auto"/>
    </w:pPr>
    <w:rPr>
      <w:rFonts w:ascii="Tahoma" w:hAnsi="Tahoma" w:cs="Tahoma"/>
      <w:sz w:val="16"/>
      <w:szCs w:val="16"/>
    </w:rPr>
  </w:style>
  <w:style w:type="table" w:styleId="TableGrid">
    <w:name w:val="Table Grid"/>
    <w:basedOn w:val="TableNormal"/>
    <w:uiPriority w:val="59"/>
    <w:rsid w:val="00F04D2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Krokoz™</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dc:creator>
  <dc:description/>
  <cp:lastModifiedBy>0101010 1010101</cp:lastModifiedBy>
  <cp:revision>3</cp:revision>
  <dcterms:created xsi:type="dcterms:W3CDTF">2019-03-07T08:35:00Z</dcterms:created>
  <dcterms:modified xsi:type="dcterms:W3CDTF">2019-03-07T08:39:00Z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