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DD7" w14:textId="65E07E94" w:rsidR="00004655" w:rsidRPr="00004655" w:rsidRDefault="00000000" w:rsidP="00004655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sz w:val="32"/>
          <w:szCs w:val="32"/>
          <w:u w:val="single"/>
        </w:rPr>
        <w:t>Process Documentation - Number System Converter APK</w:t>
      </w:r>
    </w:p>
    <w:p w14:paraId="6AE20EEC" w14:textId="1897DB3F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CAT 1 GROUP WORK</w:t>
      </w:r>
    </w:p>
    <w:p w14:paraId="0F5046F7" w14:textId="261A506C" w:rsidR="00004655" w:rsidRPr="00004655" w:rsidRDefault="00004655" w:rsidP="00004655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00465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MEMBERS:</w:t>
      </w:r>
    </w:p>
    <w:p w14:paraId="1A31BBCF" w14:textId="77777777" w:rsid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NICK NDEDA – PA106/G/21768/24</w:t>
      </w:r>
    </w:p>
    <w:p w14:paraId="08EC8FA7" w14:textId="77777777" w:rsid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MUTUKU JAMES – PA106/G/22458/24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55199CA9" w14:textId="77777777" w:rsid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 </w:t>
      </w:r>
    </w:p>
    <w:p w14:paraId="48F8DE9D" w14:textId="529BD76F" w:rsidR="008D1334" w:rsidRPr="008D1334" w:rsidRDefault="008D1334" w:rsidP="008D1334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8D1334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</w:p>
    <w:p w14:paraId="0CBED5D2" w14:textId="23955101" w:rsidR="00004655" w:rsidRPr="00004655" w:rsidRDefault="00B65293" w:rsidP="008D133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ab/>
      </w:r>
    </w:p>
    <w:p w14:paraId="2A460BC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1. Project Overview</w:t>
      </w:r>
    </w:p>
    <w:p w14:paraId="5C3E2DB3" w14:textId="77777777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The Number System Converter is a hybrid mobile application developed using HTML, CSS, and JavaScript. The project was created and tested in Monaca, which is a cloud-based mobile app development environment, and then built into an Android APK.</w:t>
      </w:r>
    </w:p>
    <w:p w14:paraId="586C218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2. Purpose of the App</w:t>
      </w:r>
    </w:p>
    <w:p w14:paraId="474E9799" w14:textId="77777777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The app allows users to easily convert numbers between different number systems: Binary, Octal, Decimal, and Hexadecimal. Its goal is to provide an educational tool that demonstrates base conversion for students and enthusiasts.</w:t>
      </w:r>
    </w:p>
    <w:p w14:paraId="2D1AAFD6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3. Development Process</w:t>
      </w:r>
    </w:p>
    <w:p w14:paraId="73D863C1" w14:textId="55825F00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1. Planning &amp; Design: Defined the core functionality, user interface layout, and required number system conversions.</w:t>
      </w:r>
      <w:r w:rsidRPr="00F57981">
        <w:rPr>
          <w:rFonts w:ascii="Times New Roman" w:hAnsi="Times New Roman" w:cs="Times New Roman"/>
        </w:rPr>
        <w:br/>
        <w:t>2. Implementation: Wrote the front-end code using HTML for structure, CSS for styling, and JavaScript for logic.</w:t>
      </w:r>
      <w:r w:rsidRPr="00F57981">
        <w:rPr>
          <w:rFonts w:ascii="Times New Roman" w:hAnsi="Times New Roman" w:cs="Times New Roman"/>
        </w:rPr>
        <w:br/>
        <w:t>3. Testing in Monaca: Uploaded files to Monaca IDE, previewed and debugged the application in Monaca's live testing environment.</w:t>
      </w:r>
      <w:r w:rsidRPr="00F57981">
        <w:rPr>
          <w:rFonts w:ascii="Times New Roman" w:hAnsi="Times New Roman" w:cs="Times New Roman"/>
        </w:rPr>
        <w:br/>
        <w:t>4. APK Build: Used Monaca's build service to compile the project into an APK suitable for Android devices.</w:t>
      </w:r>
    </w:p>
    <w:p w14:paraId="4F77DA19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4. Tools and Technologies</w:t>
      </w:r>
    </w:p>
    <w:p w14:paraId="43F6DC01" w14:textId="106779BF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• HTML5, CSS3, JavaScript (core app)</w:t>
      </w:r>
      <w:r w:rsidRPr="00F57981">
        <w:rPr>
          <w:rFonts w:ascii="Times New Roman" w:hAnsi="Times New Roman" w:cs="Times New Roman"/>
        </w:rPr>
        <w:br/>
        <w:t>• Monaca IDE for cloud-based development and testing</w:t>
      </w:r>
      <w:r w:rsidRPr="00F57981">
        <w:rPr>
          <w:rFonts w:ascii="Times New Roman" w:hAnsi="Times New Roman" w:cs="Times New Roman"/>
        </w:rPr>
        <w:br/>
        <w:t>• Cordova architecture for packaging into APK</w:t>
      </w:r>
    </w:p>
    <w:p w14:paraId="7062F3EB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lastRenderedPageBreak/>
        <w:t>5. Testing &amp; Deployment</w:t>
      </w:r>
    </w:p>
    <w:p w14:paraId="1F346B3F" w14:textId="680E376A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 xml:space="preserve">The application was tested on both the Monaca simulator and an actual Android </w:t>
      </w:r>
      <w:r w:rsidR="00004655">
        <w:rPr>
          <w:rFonts w:ascii="Times New Roman" w:hAnsi="Times New Roman" w:cs="Times New Roman"/>
        </w:rPr>
        <w:t xml:space="preserve">and </w:t>
      </w:r>
      <w:r w:rsidR="00F57981">
        <w:rPr>
          <w:rFonts w:ascii="Times New Roman" w:hAnsi="Times New Roman" w:cs="Times New Roman"/>
        </w:rPr>
        <w:t xml:space="preserve">IOS </w:t>
      </w:r>
      <w:r w:rsidRPr="00F57981">
        <w:rPr>
          <w:rFonts w:ascii="Times New Roman" w:hAnsi="Times New Roman" w:cs="Times New Roman"/>
        </w:rPr>
        <w:t>device</w:t>
      </w:r>
      <w:r w:rsidR="00F57981">
        <w:rPr>
          <w:rFonts w:ascii="Times New Roman" w:hAnsi="Times New Roman" w:cs="Times New Roman"/>
        </w:rPr>
        <w:t>s</w:t>
      </w:r>
      <w:r w:rsidRPr="00F57981">
        <w:rPr>
          <w:rFonts w:ascii="Times New Roman" w:hAnsi="Times New Roman" w:cs="Times New Roman"/>
        </w:rPr>
        <w:t xml:space="preserve"> to ensure correctness of number conversions, UI responsiveness, and performance. After successful testing, the APK was built and downloaded for installation.</w:t>
      </w:r>
    </w:p>
    <w:p w14:paraId="39030084" w14:textId="77777777" w:rsidR="00951EB3" w:rsidRPr="00F57981" w:rsidRDefault="00000000">
      <w:pPr>
        <w:pStyle w:val="Heading2"/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>6. Conclusion</w:t>
      </w:r>
    </w:p>
    <w:p w14:paraId="43379D5F" w14:textId="71E640D2" w:rsidR="00951EB3" w:rsidRPr="00F57981" w:rsidRDefault="00000000">
      <w:pPr>
        <w:rPr>
          <w:rFonts w:ascii="Times New Roman" w:hAnsi="Times New Roman" w:cs="Times New Roman"/>
        </w:rPr>
      </w:pPr>
      <w:r w:rsidRPr="00F57981">
        <w:rPr>
          <w:rFonts w:ascii="Times New Roman" w:hAnsi="Times New Roman" w:cs="Times New Roman"/>
        </w:rPr>
        <w:t xml:space="preserve">The process demonstrates the workflow of creating a cross-platform mobile application using web technologies and cloud-based build services. The result is a functional Android </w:t>
      </w:r>
      <w:r w:rsidR="00004655">
        <w:rPr>
          <w:rFonts w:ascii="Times New Roman" w:hAnsi="Times New Roman" w:cs="Times New Roman"/>
        </w:rPr>
        <w:t xml:space="preserve">and IOS </w:t>
      </w:r>
      <w:r w:rsidRPr="00F57981">
        <w:rPr>
          <w:rFonts w:ascii="Times New Roman" w:hAnsi="Times New Roman" w:cs="Times New Roman"/>
        </w:rPr>
        <w:t>application that can be shared with users for educational purposes.</w:t>
      </w:r>
    </w:p>
    <w:sectPr w:rsidR="00951EB3" w:rsidRPr="00F579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F21545"/>
    <w:multiLevelType w:val="hybridMultilevel"/>
    <w:tmpl w:val="004C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1659">
    <w:abstractNumId w:val="8"/>
  </w:num>
  <w:num w:numId="2" w16cid:durableId="769812283">
    <w:abstractNumId w:val="6"/>
  </w:num>
  <w:num w:numId="3" w16cid:durableId="1060398441">
    <w:abstractNumId w:val="5"/>
  </w:num>
  <w:num w:numId="4" w16cid:durableId="1334988266">
    <w:abstractNumId w:val="4"/>
  </w:num>
  <w:num w:numId="5" w16cid:durableId="927420528">
    <w:abstractNumId w:val="7"/>
  </w:num>
  <w:num w:numId="6" w16cid:durableId="379866044">
    <w:abstractNumId w:val="3"/>
  </w:num>
  <w:num w:numId="7" w16cid:durableId="1408920339">
    <w:abstractNumId w:val="2"/>
  </w:num>
  <w:num w:numId="8" w16cid:durableId="84618288">
    <w:abstractNumId w:val="1"/>
  </w:num>
  <w:num w:numId="9" w16cid:durableId="1357199507">
    <w:abstractNumId w:val="0"/>
  </w:num>
  <w:num w:numId="10" w16cid:durableId="80958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655"/>
    <w:rsid w:val="00034616"/>
    <w:rsid w:val="0006063C"/>
    <w:rsid w:val="00132A12"/>
    <w:rsid w:val="0015074B"/>
    <w:rsid w:val="0029639D"/>
    <w:rsid w:val="00326F90"/>
    <w:rsid w:val="00397DAA"/>
    <w:rsid w:val="003A5C39"/>
    <w:rsid w:val="008D1334"/>
    <w:rsid w:val="00951EB3"/>
    <w:rsid w:val="00AA1D8D"/>
    <w:rsid w:val="00B47730"/>
    <w:rsid w:val="00B65293"/>
    <w:rsid w:val="00BB2965"/>
    <w:rsid w:val="00CB0664"/>
    <w:rsid w:val="00F579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66FBD"/>
  <w14:defaultImageDpi w14:val="300"/>
  <w15:docId w15:val="{38E00DC2-0ACA-483D-A68A-4D7975D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Ndeda</cp:lastModifiedBy>
  <cp:revision>5</cp:revision>
  <dcterms:created xsi:type="dcterms:W3CDTF">2013-12-23T23:15:00Z</dcterms:created>
  <dcterms:modified xsi:type="dcterms:W3CDTF">2025-10-27T13:26:00Z</dcterms:modified>
  <cp:category/>
</cp:coreProperties>
</file>