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Proposta comercial — Sistema de Gestão de Jobs YZI</w:t>
      </w:r>
    </w:p>
    <w:p>
      <w:pPr/>
      <w:r>
        <w:t xml:space="preserve">Oct 2, 2026</w:t>
      </w:r>
      <w:r>
        <w:t xml:space="preserve"> · </w:t>
      </w:r>
      <w:r>
        <w:t xml:space="preserve">@Nickolas</w:t>
      </w:r>
    </w:p>
    <w:p>
      <w:pPr>
        <w:pStyle w:val="Heading2"/>
      </w:pPr>
      <w:r>
        <w:t xml:space="preserve">Objetivo</w:t>
      </w:r>
    </w:p>
    <w:p>
      <w:pPr/>
      <w:r>
        <w:t xml:space="preserve">Desenvolver e colocar em produção um sistema único onde cada job fechado vira um projeto, cada área atualiza o status da sua parte e a diretoria acompanha tudo em tempo real.</w:t>
      </w:r>
    </w:p>
    <w:p>
      <w:pPr/>
      <w:r>
        <w:t xml:space="preserve">O sistema substitui a planilha de status geral da YZI, respeita o trabalho em paralelo entre as áreas e controla quem vê os valores de cada job. O detalhamento completo está no documento de requisitos e no protótipo navegável já apresentados, que fazem parte desta proposta.</w:t>
      </w:r>
    </w:p>
    <w:p>
      <w:pPr/>
      <w:r>
        <w:t xml:space="preserve">Proposta apresentada por: [seu nome ou empresa], [CNPJ], [contato].</w:t>
      </w:r>
    </w:p>
    <w:p>
      <w:pPr>
        <w:pStyle w:val="Heading2"/>
      </w:pPr>
      <w:r>
        <w:t xml:space="preserve">Escopo da Fase 1</w:t>
      </w:r>
    </w:p>
    <w:p>
      <w:pPr/>
      <w:r>
        <w:t xml:space="preserve">A Fase 1 entrega o sistema completo de acompanhamento de jobs, funcionando em produção e com a equipe da YZI treinada.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 que inclui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Acesso e perfis</w:t>
            </w:r>
          </w:p>
        </w:tc>
        <w:tc>
          <w:tcPr>
            <w:tcW w:w="4680" w:type="dxa"/>
          </w:tcPr>
          <w:p>
            <w:pPr/>
            <w:r>
              <w:t xml:space="preserve">Login individual, 8 perfis de acesso e ocultação de valores conforme alçada, aplicada no servidor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Cadastros</w:t>
            </w:r>
          </w:p>
        </w:tc>
        <w:tc>
          <w:tcPr>
            <w:tcW w:w="4680" w:type="dxa"/>
          </w:tcPr>
          <w:p>
            <w:pPr/>
            <w:r>
              <w:t xml:space="preserve">Talentos (com analista fixa), marcas e usuários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Jobs</w:t>
            </w:r>
          </w:p>
        </w:tc>
        <w:tc>
          <w:tcPr>
            <w:tcW w:w="4680" w:type="dxa"/>
          </w:tcPr>
          <w:p>
            <w:pPr/>
            <w:r>
              <w:t xml:space="preserve">Ficha do job com marca, talentos, entregas, redes, vigência, alvará, valores, vendido por e atendimento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Entregáveis</w:t>
            </w:r>
          </w:p>
        </w:tc>
        <w:tc>
          <w:tcPr>
            <w:tcW w:w="4680" w:type="dxa"/>
          </w:tcPr>
          <w:p>
            <w:pPr/>
            <w:r>
              <w:t xml:space="preserve">Vários por job, cada um com talento, rede, data e status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Trilhas por área</w:t>
            </w:r>
          </w:p>
        </w:tc>
        <w:tc>
          <w:tcPr>
            <w:tcW w:w="4680" w:type="dxa"/>
          </w:tcPr>
          <w:p>
            <w:pPr/>
            <w:r>
              <w:t xml:space="preserve">Status independentes para Jurídico, Administrativo, Financeiro (NF da YZI e de cada talento), Atendimento, Estratégia e alvará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Histórico</w:t>
            </w:r>
          </w:p>
        </w:tc>
        <w:tc>
          <w:tcPr>
            <w:tcW w:w="4680" w:type="dxa"/>
          </w:tcPr>
          <w:p>
            <w:pPr/>
            <w:r>
              <w:t xml:space="preserve">Registro de toda alteração, com autor e data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Visões</w:t>
            </w:r>
          </w:p>
        </w:tc>
        <w:tc>
          <w:tcPr>
            <w:tcW w:w="4680" w:type="dxa"/>
          </w:tcPr>
          <w:p>
            <w:pPr/>
            <w:r>
              <w:t xml:space="preserve">Matriz de status, página do talento, agenda de entregas e painel de metas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Alertas</w:t>
            </w:r>
          </w:p>
        </w:tc>
        <w:tc>
          <w:tcPr>
            <w:tcW w:w="4680" w:type="dxa"/>
          </w:tcPr>
          <w:p>
            <w:pPr/>
            <w:r>
              <w:t xml:space="preserve">No sistema e por e-mail: conteúdo sem contrato, alvará pendente, NF pendente, entrega atrasada, vigência terminando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Arquivos</w:t>
            </w:r>
          </w:p>
        </w:tc>
        <w:tc>
          <w:tcPr>
            <w:tcW w:w="4680" w:type="dxa"/>
          </w:tcPr>
          <w:p>
            <w:pPr/>
            <w:r>
              <w:t xml:space="preserve">Upload de contratos e NFs (PDF/XML) dentro do job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Implantação</w:t>
            </w:r>
          </w:p>
        </w:tc>
        <w:tc>
          <w:tcPr>
            <w:tcW w:w="4680" w:type="dxa"/>
          </w:tcPr>
          <w:p>
            <w:pPr/>
            <w:r>
              <w:t xml:space="preserve">Publicação em produção, importação dos jobs da planilha atual e treinamento das áreas</w:t>
            </w:r>
          </w:p>
        </w:tc>
      </w:tr>
    </w:tbl>
    <w:p>
      <w:pPr>
        <w:pStyle w:val="Heading2"/>
      </w:pPr>
      <w:r>
        <w:t xml:space="preserve">Fora do escopo e Fase 2</w:t>
      </w:r>
    </w:p>
    <w:p>
      <w:pPr/>
      <w:r>
        <w:t xml:space="preserve">A emissão de NF de dentro do sistema fica para uma Fase 2 opcional, contratada à parte depois que a Fase 1 estiver em uso.</w:t>
      </w:r>
    </w:p>
    <w:p>
      <w:pPr/>
      <w:r>
        <w:t xml:space="preserve">Fase 2 (opcional): emissão da NF da YZI direto pelo sistema, integrada a um emissor de notas fiscais compatível com o município da YZI.</w:t>
      </w:r>
    </w:p>
    <w:p>
      <w:pPr/>
      <w:r>
        <w:t xml:space="preserve">Não fazem parte desta proposta:</w:t>
      </w:r>
    </w:p>
    <w:p>
      <w:pPr>
        <w:pStyle w:val="ListParagraph"/>
        <w:numPr>
          <w:ilvl w:val="0"/>
          <w:numId w:val="2"/>
        </w:numPr>
      </w:pPr>
      <w:r>
        <w:t xml:space="preserve">Aplicativo nativo para celular (o sistema funciona no navegador do celular)</w:t>
      </w:r>
    </w:p>
    <w:p>
      <w:pPr>
        <w:pStyle w:val="ListParagraph"/>
        <w:numPr>
          <w:ilvl w:val="0"/>
          <w:numId w:val="2"/>
        </w:numPr>
      </w:pPr>
      <w:r>
        <w:t xml:space="preserve">Acesso dos talentos ao sistema</w:t>
      </w:r>
    </w:p>
    <w:p>
      <w:pPr>
        <w:pStyle w:val="ListParagraph"/>
        <w:numPr>
          <w:ilvl w:val="0"/>
          <w:numId w:val="2"/>
        </w:numPr>
      </w:pPr>
      <w:r>
        <w:t xml:space="preserve">Integração com ERP, sistema contábil ou bancos</w:t>
      </w:r>
    </w:p>
    <w:p>
      <w:pPr>
        <w:pStyle w:val="ListParagraph"/>
        <w:numPr>
          <w:ilvl w:val="0"/>
          <w:numId w:val="2"/>
        </w:numPr>
      </w:pPr>
      <w:r>
        <w:t xml:space="preserve">Emissão da NF dos talentos, que continua sendo feita por cada talento</w:t>
      </w:r>
    </w:p>
    <w:p>
      <w:pPr>
        <w:pStyle w:val="ListParagraph"/>
        <w:numPr>
          <w:ilvl w:val="0"/>
          <w:numId w:val="2"/>
        </w:numPr>
      </w:pPr>
      <w:r>
        <w:t xml:space="preserve">Novas funcionalidades não descritas no documento de requisitos, que serão orçadas à parte</w:t>
      </w:r>
    </w:p>
    <w:p>
      <w:pPr>
        <w:pStyle w:val="Heading2"/>
      </w:pPr>
      <w:r>
        <w:t xml:space="preserve">Cronograma</w:t>
      </w:r>
    </w:p>
    <w:p>
      <w:pPr/>
      <w:r>
        <w:t xml:space="preserve">O sistema entra em produção em 8 semanas a partir da assinatura.</w:t>
      </w:r>
    </w:p>
    <w:p>
      <w:pPr/>
      <w:r>
        <w:drawing>
          <wp:inline distT="0" distB="0" distL="0" distR="0">
            <wp:extent cx="5486400" cy="3314700"/>
            <wp:docPr id="1" name="image1" descr="cronograma · 8 semanas, 5 etapas, 3 parcel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ronograma · 8 semanas, 5 etapas, 3 parcel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cronograma · 8 semanas, 5 etapas, 3 parcelas</w:t>
      </w:r>
    </w:p>
    <w:p>
      <w:pPr/>
      <w:r>
        <w:t xml:space="preserve">A 2ª parcela vence na entrega da versão de testes (fim da semana 6) e a 3ª com o sistema em produção (fim da semana 8).</w:t>
      </w:r>
    </w:p>
    <w:p>
      <w:pPr>
        <w:pStyle w:val="Heading2"/>
      </w:pPr>
      <w:r>
        <w:t xml:space="preserve">Investimento</w:t>
      </w:r>
    </w:p>
    <w:p>
      <w:pPr/>
      <w:r>
        <w:t xml:space="preserve">O investimento da Fase 1 é de R$ 28.000, com pagamento em três parcelas vinculadas às entregas.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Fase 1: sistema em produção</w:t>
            </w:r>
          </w:p>
        </w:tc>
        <w:tc>
          <w:tcPr>
            <w:tcW w:w="4680" w:type="dxa"/>
          </w:tcPr>
          <w:p>
            <w:pPr/>
            <w:r>
              <w:t xml:space="preserve">R$ 28.000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Fase 2 (opcional): emissão de NF integrada</w:t>
            </w:r>
          </w:p>
        </w:tc>
        <w:tc>
          <w:tcPr>
            <w:tcW w:w="4680" w:type="dxa"/>
          </w:tcPr>
          <w:p>
            <w:pPr/>
            <w:r>
              <w:t xml:space="preserve">R$ 8.000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Parcela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Quando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1ª (40%)</w:t>
            </w:r>
          </w:p>
        </w:tc>
        <w:tc>
          <w:tcPr>
            <w:tcW w:w="3120" w:type="dxa"/>
          </w:tcPr>
          <w:p>
            <w:pPr/>
            <w:r>
              <w:t xml:space="preserve">Na assinatura</w:t>
            </w:r>
          </w:p>
        </w:tc>
        <w:tc>
          <w:tcPr>
            <w:tcW w:w="3120" w:type="dxa"/>
          </w:tcPr>
          <w:p>
            <w:pPr/>
            <w:r>
              <w:t xml:space="preserve">R$ 11.200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2ª (30%)</w:t>
            </w:r>
          </w:p>
        </w:tc>
        <w:tc>
          <w:tcPr>
            <w:tcW w:w="3120" w:type="dxa"/>
          </w:tcPr>
          <w:p>
            <w:pPr/>
            <w:r>
              <w:t xml:space="preserve">Na entrega da versão de testes para a equipe</w:t>
            </w:r>
          </w:p>
        </w:tc>
        <w:tc>
          <w:tcPr>
            <w:tcW w:w="3120" w:type="dxa"/>
          </w:tcPr>
          <w:p>
            <w:pPr/>
            <w:r>
              <w:t xml:space="preserve">R$ 8.400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3ª (30%)</w:t>
            </w:r>
          </w:p>
        </w:tc>
        <w:tc>
          <w:tcPr>
            <w:tcW w:w="3120" w:type="dxa"/>
          </w:tcPr>
          <w:p>
            <w:pPr/>
            <w:r>
              <w:t xml:space="preserve">Com o sistema em produção</w:t>
            </w:r>
          </w:p>
        </w:tc>
        <w:tc>
          <w:tcPr>
            <w:tcW w:w="3120" w:type="dxa"/>
          </w:tcPr>
          <w:p>
            <w:pPr/>
            <w:r>
              <w:t xml:space="preserve">R$ 8.400</w:t>
            </w:r>
          </w:p>
        </w:tc>
      </w:tr>
    </w:tbl>
    <w:p>
      <w:pPr/>
      <w:r>
        <w:t xml:space="preserve">Valores com nota fiscal de serviço. Pagamento por transferência ou PIX.</w:t>
      </w:r>
    </w:p>
    <w:p>
      <w:pPr>
        <w:pStyle w:val="Heading2"/>
      </w:pPr>
      <w:r>
        <w:t xml:space="preserve">Custos recorrentes, garantia e suporte</w:t>
      </w:r>
    </w:p>
    <w:p>
      <w:pPr/>
      <w:r>
        <w:t xml:space="preserve">Depois da entrega, a YZI tem 60 dias de garantia sem custo e pode contratar um plano mensal de suporte.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Garantia</w:t>
            </w:r>
          </w:p>
        </w:tc>
        <w:tc>
          <w:tcPr>
            <w:tcW w:w="3120" w:type="dxa"/>
          </w:tcPr>
          <w:p>
            <w:pPr/>
            <w:r>
              <w:t xml:space="preserve">Incluída</w:t>
            </w:r>
          </w:p>
        </w:tc>
        <w:tc>
          <w:tcPr>
            <w:tcW w:w="3120" w:type="dxa"/>
          </w:tcPr>
          <w:p>
            <w:pPr/>
            <w:r>
              <w:t xml:space="preserve">60 dias após a entrada em produção, para correção de erros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Hospedagem e banco de dados</w:t>
            </w:r>
          </w:p>
        </w:tc>
        <w:tc>
          <w:tcPr>
            <w:tcW w:w="3120" w:type="dxa"/>
          </w:tcPr>
          <w:p>
            <w:pPr/>
            <w:r>
              <w:t xml:space="preserve">Estimado em até R$ 500/mês</w:t>
            </w:r>
          </w:p>
        </w:tc>
        <w:tc>
          <w:tcPr>
            <w:tcW w:w="3120" w:type="dxa"/>
          </w:tcPr>
          <w:p>
            <w:pPr/>
            <w:r>
              <w:t xml:space="preserve">Pago direto pela YZI ao provedor, conforme uso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Plano de suporte (opcional)</w:t>
            </w:r>
          </w:p>
        </w:tc>
        <w:tc>
          <w:tcPr>
            <w:tcW w:w="3120" w:type="dxa"/>
          </w:tcPr>
          <w:p>
            <w:pPr/>
            <w:r>
              <w:t xml:space="preserve">R$ 1.500/mês</w:t>
            </w:r>
          </w:p>
        </w:tc>
        <w:tc>
          <w:tcPr>
            <w:tcW w:w="3120" w:type="dxa"/>
          </w:tcPr>
          <w:p>
            <w:pPr/>
            <w:r>
              <w:t xml:space="preserve">Até 10 horas por mês para ajustes, pequenas melhorias e dúvidas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Emissor de NF (só com Fase 2)</w:t>
            </w:r>
          </w:p>
        </w:tc>
        <w:tc>
          <w:tcPr>
            <w:tcW w:w="3120" w:type="dxa"/>
          </w:tcPr>
          <w:p>
            <w:pPr/>
            <w:r>
              <w:t xml:space="preserve">Conforme o provedor</w:t>
            </w:r>
          </w:p>
        </w:tc>
        <w:tc>
          <w:tcPr>
            <w:tcW w:w="3120" w:type="dxa"/>
          </w:tcPr>
          <w:p>
            <w:pPr/>
            <w:r>
              <w:t xml:space="preserve">Mensalidade cobrada pelo emissor, de acordo com o volume de notas</w:t>
            </w:r>
          </w:p>
        </w:tc>
      </w:tr>
    </w:tbl>
    <w:p>
      <w:pPr/>
      <w:r>
        <w:t xml:space="preserve">A garantia cobre erros do sistema, e não novas funcionalidades ou mudanças de regra.</w:t>
      </w:r>
    </w:p>
    <w:p>
      <w:pPr>
        <w:pStyle w:val="Heading2"/>
      </w:pPr>
      <w:r>
        <w:t xml:space="preserve">Premissas</w:t>
      </w:r>
    </w:p>
    <w:p>
      <w:pPr/>
      <w:r>
        <w:t xml:space="preserve">O prazo depende de a YZI validar cada etapa em até 3 dias úteis e indicar uma pessoa responsável pelas decisões.</w:t>
      </w:r>
    </w:p>
    <w:p>
      <w:pPr>
        <w:pStyle w:val="ListParagraph"/>
        <w:numPr>
          <w:ilvl w:val="0"/>
          <w:numId w:val="3"/>
        </w:numPr>
      </w:pPr>
      <w:r>
        <w:t xml:space="preserve">A YZI indica uma pessoa de contato para validar telas e tirar dúvidas</w:t>
      </w:r>
    </w:p>
    <w:p>
      <w:pPr>
        <w:pStyle w:val="ListParagraph"/>
        <w:numPr>
          <w:ilvl w:val="0"/>
          <w:numId w:val="3"/>
        </w:numPr>
      </w:pPr>
      <w:r>
        <w:t xml:space="preserve">Os pontos em aberto do documento de requisitos são respondidos antes do início do desenvolvimento</w:t>
      </w:r>
    </w:p>
    <w:p>
      <w:pPr>
        <w:pStyle w:val="ListParagraph"/>
        <w:numPr>
          <w:ilvl w:val="0"/>
          <w:numId w:val="3"/>
        </w:numPr>
      </w:pPr>
      <w:r>
        <w:t xml:space="preserve">A YZI fornece a planilha atual e a lista de usuários com seus perfis</w:t>
      </w:r>
    </w:p>
    <w:p>
      <w:pPr>
        <w:pStyle w:val="ListParagraph"/>
        <w:numPr>
          <w:ilvl w:val="0"/>
          <w:numId w:val="3"/>
        </w:numPr>
      </w:pPr>
      <w:r>
        <w:t xml:space="preserve">Cada área participa de uma rodada de testes antes da entrada em produção</w:t>
      </w:r>
    </w:p>
    <w:p>
      <w:pPr>
        <w:pStyle w:val="ListParagraph"/>
        <w:numPr>
          <w:ilvl w:val="0"/>
          <w:numId w:val="3"/>
        </w:numPr>
      </w:pPr>
      <w:r>
        <w:t xml:space="preserve">Mudanças de escopo durante o projeto são avaliadas e, se necessário, orçadas à parte</w:t>
      </w:r>
    </w:p>
    <w:p>
      <w:pPr>
        <w:pStyle w:val="ListParagraph"/>
        <w:numPr>
          <w:ilvl w:val="0"/>
          <w:numId w:val="3"/>
        </w:numPr>
      </w:pPr>
      <w:r>
        <w:t xml:space="preserve">Atrasos nas validações deslocam o cronograma pelo mesmo período</w:t>
      </w:r>
    </w:p>
    <w:p>
      <w:pPr>
        <w:pStyle w:val="Heading2"/>
      </w:pPr>
      <w:r>
        <w:t xml:space="preserve">Validade e aceite</w:t>
      </w:r>
    </w:p>
    <w:p>
      <w:pPr/>
      <w:r>
        <w:t xml:space="preserve">Esta proposta é válida até </w:t>
      </w:r>
      <w:r>
        <w:t xml:space="preserve">Oct 17, 2026</w:t>
      </w:r>
      <w:r>
        <w:t xml:space="preserve">.</w:t>
      </w:r>
    </w:p>
    <w:p>
      <w:pPr/>
      <w:r>
        <w:t xml:space="preserve">Para iniciar: aprovar esta proposta, responder os pontos em aberto do documento de requisitos e pagar a primeira parcela. O desenvolvimento começa na semana seguinte.</w:t>
      </w:r>
    </w:p>
    <w:p>
      <w:pPr/>
      <w:r>
        <w:t xml:space="preserve">De acordo,</w:t>
      </w:r>
    </w:p>
    <w:p>
      <w:pPr/>
      <w:r>
        <w:t xml:space="preserve">__________________________ YZI, nome e cargo do responsável</w:t>
      </w:r>
    </w:p>
    <w:p>
      <w:pPr/>
      <w:r>
        <w:t xml:space="preserve">__________________________ [Seu nome ou empresa]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Proposta comercial — Sistema de Gestão de Jobs YZI</dc:title>
  <dc:description>Claude Docs node/e1d54bdf-b353@9 docx-w6</dc:description>
  <cp:revision>9</cp:revision>
</cp:coreProperties>
</file>