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0309E" w14:textId="77777777" w:rsidR="009F6AA2" w:rsidRPr="00B41601" w:rsidRDefault="00392821" w:rsidP="007D5FED">
      <w:pPr>
        <w:jc w:val="center"/>
        <w:rPr>
          <w:rFonts w:ascii="Century" w:hAnsi="Century"/>
          <w:b/>
          <w:color w:val="000000" w:themeColor="text1"/>
          <w:sz w:val="40"/>
          <w:szCs w:val="40"/>
        </w:rPr>
      </w:pPr>
      <w:r w:rsidRPr="00B41601">
        <w:rPr>
          <w:rFonts w:ascii="Century" w:hAnsi="Century"/>
          <w:b/>
          <w:color w:val="000000" w:themeColor="text1"/>
          <w:sz w:val="40"/>
          <w:szCs w:val="40"/>
        </w:rPr>
        <w:t>Lab Assignment 2</w:t>
      </w:r>
    </w:p>
    <w:p w14:paraId="62F625EA" w14:textId="77777777" w:rsidR="00392821" w:rsidRPr="00B41601" w:rsidRDefault="00392821" w:rsidP="007D5FED">
      <w:pPr>
        <w:jc w:val="center"/>
        <w:rPr>
          <w:rFonts w:ascii="Century" w:hAnsi="Century"/>
          <w:b/>
          <w:color w:val="000000" w:themeColor="text1"/>
          <w:sz w:val="36"/>
          <w:szCs w:val="36"/>
        </w:rPr>
      </w:pPr>
      <w:r w:rsidRPr="00B41601">
        <w:rPr>
          <w:rFonts w:ascii="Century" w:hAnsi="Century"/>
          <w:b/>
          <w:color w:val="000000" w:themeColor="text1"/>
          <w:sz w:val="36"/>
          <w:szCs w:val="36"/>
        </w:rPr>
        <w:t>183DA (Winter 2018)</w:t>
      </w:r>
    </w:p>
    <w:p w14:paraId="1819806A" w14:textId="77777777" w:rsidR="00392821" w:rsidRPr="00B41601" w:rsidRDefault="00392821" w:rsidP="007D5FED">
      <w:pPr>
        <w:jc w:val="center"/>
        <w:rPr>
          <w:rFonts w:ascii="Avenir Next Condensed" w:hAnsi="Avenir Next Condensed"/>
          <w:color w:val="000000" w:themeColor="text1"/>
          <w:sz w:val="36"/>
          <w:szCs w:val="36"/>
        </w:rPr>
      </w:pPr>
      <w:r w:rsidRPr="00B41601">
        <w:rPr>
          <w:rFonts w:ascii="Avenir Next Condensed" w:hAnsi="Avenir Next Condensed"/>
          <w:color w:val="000000" w:themeColor="text1"/>
          <w:sz w:val="36"/>
          <w:szCs w:val="36"/>
        </w:rPr>
        <w:t>Design of Robotic Systems 1</w:t>
      </w:r>
    </w:p>
    <w:p w14:paraId="25602665" w14:textId="77777777" w:rsidR="00392821" w:rsidRPr="00B41601" w:rsidRDefault="00392821" w:rsidP="007D5FED">
      <w:pPr>
        <w:jc w:val="center"/>
        <w:rPr>
          <w:rFonts w:ascii="Avenir Next Condensed" w:hAnsi="Avenir Next Condensed"/>
          <w:color w:val="000000" w:themeColor="text1"/>
        </w:rPr>
      </w:pPr>
    </w:p>
    <w:p w14:paraId="74ADB9E5" w14:textId="77777777" w:rsidR="00392821" w:rsidRPr="00B41601" w:rsidRDefault="00392821" w:rsidP="007D5FED">
      <w:pPr>
        <w:jc w:val="center"/>
        <w:rPr>
          <w:rFonts w:ascii="Angsana New" w:hAnsi="Angsana New" w:cs="Angsana New"/>
          <w:color w:val="000000" w:themeColor="text1"/>
          <w:sz w:val="36"/>
          <w:szCs w:val="36"/>
        </w:rPr>
      </w:pPr>
    </w:p>
    <w:p w14:paraId="47C171CA" w14:textId="77777777" w:rsidR="00392821" w:rsidRPr="00B41601" w:rsidRDefault="00392821" w:rsidP="007D5FED">
      <w:pPr>
        <w:jc w:val="center"/>
        <w:rPr>
          <w:rFonts w:ascii="Angsana New" w:hAnsi="Angsana New" w:cs="Angsana New"/>
          <w:color w:val="000000" w:themeColor="text1"/>
          <w:sz w:val="36"/>
          <w:szCs w:val="36"/>
        </w:rPr>
      </w:pPr>
      <w:r w:rsidRPr="00B41601">
        <w:rPr>
          <w:rFonts w:ascii="Angsana New" w:hAnsi="Angsana New" w:cs="Angsana New"/>
          <w:color w:val="000000" w:themeColor="text1"/>
          <w:sz w:val="36"/>
          <w:szCs w:val="36"/>
        </w:rPr>
        <w:t>Prof. Ankur Mahta</w:t>
      </w:r>
    </w:p>
    <w:p w14:paraId="633725ED" w14:textId="77777777" w:rsidR="00392821" w:rsidRPr="00B41601" w:rsidRDefault="00392821" w:rsidP="007D5FED">
      <w:pPr>
        <w:jc w:val="center"/>
        <w:rPr>
          <w:rFonts w:ascii="Angsana New" w:hAnsi="Angsana New" w:cs="Angsana New"/>
          <w:color w:val="000000" w:themeColor="text1"/>
          <w:sz w:val="36"/>
          <w:szCs w:val="36"/>
        </w:rPr>
      </w:pPr>
    </w:p>
    <w:p w14:paraId="55B6E33E" w14:textId="77777777" w:rsidR="00392821" w:rsidRPr="00B41601" w:rsidRDefault="00392821" w:rsidP="007D5FED">
      <w:pPr>
        <w:jc w:val="center"/>
        <w:rPr>
          <w:rFonts w:ascii="Angsana New" w:hAnsi="Angsana New" w:cs="Angsana New"/>
          <w:color w:val="000000" w:themeColor="text1"/>
          <w:sz w:val="36"/>
          <w:szCs w:val="36"/>
        </w:rPr>
      </w:pPr>
      <w:r w:rsidRPr="00B41601">
        <w:rPr>
          <w:rFonts w:ascii="Angsana New" w:hAnsi="Angsana New" w:cs="Angsana New"/>
          <w:color w:val="000000" w:themeColor="text1"/>
          <w:sz w:val="36"/>
          <w:szCs w:val="36"/>
        </w:rPr>
        <w:t>Date: February 8</w:t>
      </w:r>
      <w:r w:rsidRPr="00B41601">
        <w:rPr>
          <w:rFonts w:ascii="Angsana New" w:hAnsi="Angsana New" w:cs="Angsana New"/>
          <w:color w:val="000000" w:themeColor="text1"/>
          <w:sz w:val="36"/>
          <w:szCs w:val="36"/>
          <w:vertAlign w:val="superscript"/>
        </w:rPr>
        <w:t>th</w:t>
      </w:r>
      <w:r w:rsidRPr="00B41601">
        <w:rPr>
          <w:rFonts w:ascii="Angsana New" w:hAnsi="Angsana New" w:cs="Angsana New"/>
          <w:color w:val="000000" w:themeColor="text1"/>
          <w:sz w:val="36"/>
          <w:szCs w:val="36"/>
        </w:rPr>
        <w:t>, 2018</w:t>
      </w:r>
    </w:p>
    <w:p w14:paraId="64389BCF" w14:textId="77777777" w:rsidR="00392821" w:rsidRPr="00B41601" w:rsidRDefault="00392821" w:rsidP="007D5FED">
      <w:pPr>
        <w:jc w:val="center"/>
        <w:rPr>
          <w:rFonts w:ascii="Angsana New" w:hAnsi="Angsana New" w:cs="Angsana New"/>
          <w:color w:val="000000" w:themeColor="text1"/>
          <w:sz w:val="36"/>
          <w:szCs w:val="36"/>
        </w:rPr>
      </w:pPr>
      <w:r w:rsidRPr="00B41601">
        <w:rPr>
          <w:rFonts w:ascii="Angsana New" w:hAnsi="Angsana New" w:cs="Angsana New"/>
          <w:color w:val="000000" w:themeColor="text1"/>
          <w:sz w:val="36"/>
          <w:szCs w:val="36"/>
        </w:rPr>
        <w:t xml:space="preserve">Jon Chang, UID: </w:t>
      </w:r>
      <w:r w:rsidR="007B3206">
        <w:rPr>
          <w:rFonts w:ascii="Angsana New" w:hAnsi="Angsana New" w:cs="Angsana New"/>
          <w:color w:val="000000" w:themeColor="text1"/>
          <w:sz w:val="36"/>
          <w:szCs w:val="36"/>
        </w:rPr>
        <w:t>104 853 981</w:t>
      </w:r>
    </w:p>
    <w:p w14:paraId="6ABE4FAE" w14:textId="77777777" w:rsidR="00392821" w:rsidRPr="00B41601" w:rsidRDefault="00392821" w:rsidP="007D5FED">
      <w:pPr>
        <w:jc w:val="center"/>
        <w:rPr>
          <w:rFonts w:ascii="Angsana New" w:hAnsi="Angsana New" w:cs="Angsana New"/>
          <w:color w:val="000000" w:themeColor="text1"/>
          <w:sz w:val="36"/>
          <w:szCs w:val="36"/>
        </w:rPr>
      </w:pPr>
      <w:r w:rsidRPr="00B41601">
        <w:rPr>
          <w:rFonts w:ascii="Angsana New" w:hAnsi="Angsana New" w:cs="Angsana New"/>
          <w:color w:val="000000" w:themeColor="text1"/>
          <w:sz w:val="36"/>
          <w:szCs w:val="36"/>
        </w:rPr>
        <w:t>Michael Warren, UID: 604 420 829</w:t>
      </w:r>
    </w:p>
    <w:p w14:paraId="2203AD3D" w14:textId="77777777" w:rsidR="00392821" w:rsidRPr="00B41601" w:rsidRDefault="00392821" w:rsidP="007D5FED">
      <w:pPr>
        <w:jc w:val="center"/>
        <w:rPr>
          <w:rFonts w:ascii="Angsana New" w:hAnsi="Angsana New" w:cs="Angsana New"/>
          <w:color w:val="000000" w:themeColor="text1"/>
          <w:sz w:val="36"/>
          <w:szCs w:val="36"/>
        </w:rPr>
      </w:pPr>
      <w:r w:rsidRPr="00B41601">
        <w:rPr>
          <w:rFonts w:ascii="Angsana New" w:hAnsi="Angsana New" w:cs="Angsana New"/>
          <w:color w:val="000000" w:themeColor="text1"/>
          <w:sz w:val="36"/>
          <w:szCs w:val="36"/>
        </w:rPr>
        <w:t>Nickolas Bruce, UID: 504 675 519</w:t>
      </w:r>
    </w:p>
    <w:p w14:paraId="0219CDA3" w14:textId="77777777" w:rsidR="00392821" w:rsidRPr="00B41601" w:rsidRDefault="00392821" w:rsidP="007D5FED">
      <w:pPr>
        <w:jc w:val="center"/>
        <w:rPr>
          <w:color w:val="000000" w:themeColor="text1"/>
        </w:rPr>
      </w:pPr>
    </w:p>
    <w:p w14:paraId="32F29CD7" w14:textId="77777777" w:rsidR="00392821" w:rsidRPr="00B41601" w:rsidRDefault="00392821" w:rsidP="007D5FED">
      <w:pPr>
        <w:jc w:val="center"/>
        <w:rPr>
          <w:color w:val="000000" w:themeColor="text1"/>
        </w:rPr>
      </w:pPr>
    </w:p>
    <w:p w14:paraId="2077A78C" w14:textId="77777777" w:rsidR="00392821" w:rsidRPr="00B41601" w:rsidRDefault="00392821" w:rsidP="007D5FED">
      <w:pPr>
        <w:jc w:val="center"/>
        <w:rPr>
          <w:color w:val="000000" w:themeColor="text1"/>
        </w:rPr>
      </w:pPr>
    </w:p>
    <w:p w14:paraId="29635C42" w14:textId="77777777" w:rsidR="00392821" w:rsidRPr="00B41601" w:rsidRDefault="00392821" w:rsidP="007D5FED">
      <w:pPr>
        <w:jc w:val="center"/>
        <w:rPr>
          <w:color w:val="000000" w:themeColor="text1"/>
        </w:rPr>
      </w:pPr>
    </w:p>
    <w:p w14:paraId="63D724DE" w14:textId="77777777" w:rsidR="00392821" w:rsidRPr="00B41601" w:rsidRDefault="00392821" w:rsidP="007D5FED">
      <w:pPr>
        <w:jc w:val="center"/>
        <w:rPr>
          <w:color w:val="000000" w:themeColor="text1"/>
        </w:rPr>
      </w:pPr>
    </w:p>
    <w:p w14:paraId="4FAE5122" w14:textId="77777777" w:rsidR="00392821" w:rsidRPr="00B41601" w:rsidRDefault="00392821" w:rsidP="007D5FED">
      <w:pPr>
        <w:jc w:val="center"/>
        <w:rPr>
          <w:color w:val="000000" w:themeColor="text1"/>
        </w:rPr>
      </w:pPr>
    </w:p>
    <w:p w14:paraId="6D6B622F" w14:textId="77777777" w:rsidR="00392821" w:rsidRPr="00B41601" w:rsidRDefault="00392821" w:rsidP="007D5FED">
      <w:pPr>
        <w:jc w:val="center"/>
        <w:rPr>
          <w:color w:val="000000" w:themeColor="text1"/>
        </w:rPr>
      </w:pPr>
    </w:p>
    <w:p w14:paraId="4BA2A74D" w14:textId="77777777" w:rsidR="00392821" w:rsidRPr="00B41601" w:rsidRDefault="00392821" w:rsidP="007D5FED">
      <w:pPr>
        <w:jc w:val="center"/>
        <w:rPr>
          <w:color w:val="000000" w:themeColor="text1"/>
        </w:rPr>
      </w:pPr>
    </w:p>
    <w:p w14:paraId="39F90320" w14:textId="77777777" w:rsidR="00392821" w:rsidRPr="00B41601" w:rsidRDefault="00392821" w:rsidP="007D5FED">
      <w:pPr>
        <w:jc w:val="center"/>
        <w:rPr>
          <w:color w:val="000000" w:themeColor="text1"/>
        </w:rPr>
      </w:pPr>
    </w:p>
    <w:p w14:paraId="20F9A769" w14:textId="77777777" w:rsidR="00392821" w:rsidRPr="00B41601" w:rsidRDefault="00392821" w:rsidP="007D5FED">
      <w:pPr>
        <w:jc w:val="center"/>
        <w:rPr>
          <w:color w:val="000000" w:themeColor="text1"/>
        </w:rPr>
      </w:pPr>
    </w:p>
    <w:p w14:paraId="2498373F" w14:textId="77777777" w:rsidR="00392821" w:rsidRPr="00B41601" w:rsidRDefault="00392821" w:rsidP="007D5FED">
      <w:pPr>
        <w:jc w:val="center"/>
        <w:rPr>
          <w:color w:val="000000" w:themeColor="text1"/>
        </w:rPr>
      </w:pPr>
    </w:p>
    <w:p w14:paraId="7E8C2607" w14:textId="77777777" w:rsidR="00392821" w:rsidRPr="00B41601" w:rsidRDefault="00392821" w:rsidP="007D5FED">
      <w:pPr>
        <w:jc w:val="center"/>
        <w:rPr>
          <w:color w:val="000000" w:themeColor="text1"/>
        </w:rPr>
      </w:pPr>
    </w:p>
    <w:p w14:paraId="619BD8F2" w14:textId="77777777" w:rsidR="00392821" w:rsidRPr="00B41601" w:rsidRDefault="00392821" w:rsidP="007D5FED">
      <w:pPr>
        <w:jc w:val="center"/>
        <w:rPr>
          <w:color w:val="000000" w:themeColor="text1"/>
        </w:rPr>
      </w:pPr>
    </w:p>
    <w:p w14:paraId="32DEA63D" w14:textId="77777777" w:rsidR="00392821" w:rsidRPr="00B41601" w:rsidRDefault="00392821" w:rsidP="007D5FED">
      <w:pPr>
        <w:jc w:val="center"/>
        <w:rPr>
          <w:color w:val="000000" w:themeColor="text1"/>
        </w:rPr>
      </w:pPr>
    </w:p>
    <w:p w14:paraId="229C4256" w14:textId="77777777" w:rsidR="00392821" w:rsidRPr="00B41601" w:rsidRDefault="00392821" w:rsidP="007D5FED">
      <w:pPr>
        <w:jc w:val="center"/>
        <w:rPr>
          <w:color w:val="000000" w:themeColor="text1"/>
        </w:rPr>
      </w:pPr>
    </w:p>
    <w:p w14:paraId="5FA99E5A" w14:textId="77777777" w:rsidR="00392821" w:rsidRPr="00B41601" w:rsidRDefault="00392821" w:rsidP="007D5FED">
      <w:pPr>
        <w:jc w:val="center"/>
        <w:rPr>
          <w:color w:val="000000" w:themeColor="text1"/>
        </w:rPr>
      </w:pPr>
    </w:p>
    <w:p w14:paraId="092CDCFB" w14:textId="77777777" w:rsidR="00392821" w:rsidRPr="00B41601" w:rsidRDefault="00392821" w:rsidP="007D5FED">
      <w:pPr>
        <w:jc w:val="center"/>
        <w:rPr>
          <w:color w:val="000000" w:themeColor="text1"/>
        </w:rPr>
      </w:pPr>
    </w:p>
    <w:p w14:paraId="19264D72" w14:textId="77777777" w:rsidR="00392821" w:rsidRPr="00B41601" w:rsidRDefault="00392821" w:rsidP="007D5FED">
      <w:pPr>
        <w:jc w:val="center"/>
        <w:rPr>
          <w:color w:val="000000" w:themeColor="text1"/>
        </w:rPr>
      </w:pPr>
    </w:p>
    <w:p w14:paraId="6D75D418" w14:textId="77777777" w:rsidR="00392821" w:rsidRPr="00B41601" w:rsidRDefault="00392821" w:rsidP="007D5FED">
      <w:pPr>
        <w:jc w:val="center"/>
        <w:rPr>
          <w:color w:val="000000" w:themeColor="text1"/>
        </w:rPr>
      </w:pPr>
    </w:p>
    <w:p w14:paraId="5C569A13" w14:textId="77777777" w:rsidR="00392821" w:rsidRPr="00B41601" w:rsidRDefault="00392821" w:rsidP="007D5FED">
      <w:pPr>
        <w:jc w:val="center"/>
        <w:rPr>
          <w:color w:val="000000" w:themeColor="text1"/>
        </w:rPr>
      </w:pPr>
    </w:p>
    <w:p w14:paraId="0161A066" w14:textId="77777777" w:rsidR="00392821" w:rsidRPr="00B41601" w:rsidRDefault="00392821" w:rsidP="007D5FED">
      <w:pPr>
        <w:jc w:val="center"/>
        <w:rPr>
          <w:color w:val="000000" w:themeColor="text1"/>
        </w:rPr>
      </w:pPr>
    </w:p>
    <w:p w14:paraId="19532633" w14:textId="77777777" w:rsidR="00392821" w:rsidRPr="00B41601" w:rsidRDefault="00392821" w:rsidP="007D5FED">
      <w:pPr>
        <w:jc w:val="center"/>
        <w:rPr>
          <w:color w:val="000000" w:themeColor="text1"/>
        </w:rPr>
      </w:pPr>
      <w:r w:rsidRPr="00B41601">
        <w:rPr>
          <w:rFonts w:ascii="Helvetica" w:hAnsi="Helvetica" w:cs="Helvetica"/>
          <w:noProof/>
          <w:color w:val="000000" w:themeColor="text1"/>
        </w:rPr>
        <w:drawing>
          <wp:anchor distT="0" distB="0" distL="114300" distR="114300" simplePos="0" relativeHeight="251658240" behindDoc="0" locked="0" layoutInCell="1" allowOverlap="1" wp14:anchorId="36C3A596" wp14:editId="0AB430E1">
            <wp:simplePos x="0" y="0"/>
            <wp:positionH relativeFrom="column">
              <wp:posOffset>4970498</wp:posOffset>
            </wp:positionH>
            <wp:positionV relativeFrom="paragraph">
              <wp:posOffset>145203</wp:posOffset>
            </wp:positionV>
            <wp:extent cx="1489075" cy="1489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9075" cy="148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ED2E66" w14:textId="77777777" w:rsidR="00392821" w:rsidRPr="00B41601" w:rsidRDefault="00392821" w:rsidP="007D5FED">
      <w:pPr>
        <w:jc w:val="center"/>
        <w:rPr>
          <w:color w:val="000000" w:themeColor="text1"/>
        </w:rPr>
      </w:pPr>
    </w:p>
    <w:p w14:paraId="1719C30E" w14:textId="77777777" w:rsidR="00392821" w:rsidRPr="00B41601" w:rsidRDefault="00392821" w:rsidP="007D5FED">
      <w:pPr>
        <w:jc w:val="center"/>
        <w:rPr>
          <w:color w:val="000000" w:themeColor="text1"/>
        </w:rPr>
      </w:pPr>
    </w:p>
    <w:p w14:paraId="525CB090" w14:textId="77777777" w:rsidR="00392821" w:rsidRPr="00B41601" w:rsidRDefault="00392821" w:rsidP="007D5FED">
      <w:pPr>
        <w:jc w:val="center"/>
        <w:rPr>
          <w:color w:val="000000" w:themeColor="text1"/>
        </w:rPr>
      </w:pPr>
    </w:p>
    <w:p w14:paraId="48EE568C" w14:textId="77777777" w:rsidR="00392821" w:rsidRPr="00B41601" w:rsidRDefault="00392821" w:rsidP="007D5FED">
      <w:pPr>
        <w:jc w:val="center"/>
        <w:rPr>
          <w:color w:val="000000" w:themeColor="text1"/>
        </w:rPr>
      </w:pPr>
    </w:p>
    <w:p w14:paraId="7A7B0CED" w14:textId="77777777" w:rsidR="00BD326C" w:rsidRPr="002D0633" w:rsidRDefault="00392821" w:rsidP="002D0633">
      <w:pPr>
        <w:pStyle w:val="ListParagraph"/>
        <w:numPr>
          <w:ilvl w:val="0"/>
          <w:numId w:val="1"/>
        </w:numPr>
        <w:rPr>
          <w:color w:val="000000" w:themeColor="text1"/>
          <w:sz w:val="32"/>
          <w:szCs w:val="32"/>
        </w:rPr>
      </w:pPr>
      <w:r w:rsidRPr="00B41601">
        <w:rPr>
          <w:color w:val="000000" w:themeColor="text1"/>
          <w:sz w:val="32"/>
          <w:szCs w:val="32"/>
        </w:rPr>
        <w:lastRenderedPageBreak/>
        <w:t>Introduction</w:t>
      </w:r>
    </w:p>
    <w:p w14:paraId="5DABD8A8" w14:textId="77777777" w:rsidR="00BD326C" w:rsidRPr="00B41601" w:rsidRDefault="002443FC" w:rsidP="002443FC">
      <w:pPr>
        <w:ind w:left="1080"/>
        <w:rPr>
          <w:color w:val="000000" w:themeColor="text1"/>
        </w:rPr>
      </w:pPr>
      <w:r w:rsidRPr="00B41601">
        <w:rPr>
          <w:color w:val="000000" w:themeColor="text1"/>
        </w:rPr>
        <w:t xml:space="preserve">In this lab we set out to create a robot that played </w:t>
      </w:r>
      <w:r w:rsidR="00BD326C" w:rsidRPr="00B41601">
        <w:rPr>
          <w:color w:val="000000" w:themeColor="text1"/>
        </w:rPr>
        <w:t>instruments using designs which</w:t>
      </w:r>
    </w:p>
    <w:p w14:paraId="24A388EA" w14:textId="77777777" w:rsidR="002443FC" w:rsidRPr="00B41601" w:rsidRDefault="002443FC" w:rsidP="00BD326C">
      <w:pPr>
        <w:ind w:left="720"/>
        <w:rPr>
          <w:color w:val="000000" w:themeColor="text1"/>
        </w:rPr>
      </w:pPr>
      <w:r w:rsidRPr="00B41601">
        <w:rPr>
          <w:color w:val="000000" w:themeColor="text1"/>
        </w:rPr>
        <w:t xml:space="preserve">are common in the field of engineering. The goal of this lab was to familiarize ourselves with sensors and actuators as well as to adapt to the dynamics of the lab group. In designing the instrument-playing robot, we </w:t>
      </w:r>
      <w:r w:rsidR="00BD326C" w:rsidRPr="00B41601">
        <w:rPr>
          <w:color w:val="000000" w:themeColor="text1"/>
        </w:rPr>
        <w:t>sought to create</w:t>
      </w:r>
      <w:r w:rsidRPr="00B41601">
        <w:rPr>
          <w:color w:val="000000" w:themeColor="text1"/>
        </w:rPr>
        <w:t xml:space="preserve"> both an autonomous mode as well as a graphical user interface (GUI) via </w:t>
      </w:r>
      <w:r w:rsidR="002D0633">
        <w:rPr>
          <w:color w:val="000000" w:themeColor="text1"/>
        </w:rPr>
        <w:t>ESP8266 WiFi-connection</w:t>
      </w:r>
      <w:r w:rsidRPr="00B41601">
        <w:rPr>
          <w:color w:val="000000" w:themeColor="text1"/>
        </w:rPr>
        <w:t xml:space="preserve"> to control the robots’ actions.</w:t>
      </w:r>
      <w:r w:rsidR="00BD326C" w:rsidRPr="00B41601">
        <w:rPr>
          <w:color w:val="000000" w:themeColor="text1"/>
        </w:rPr>
        <w:t xml:space="preserve"> </w:t>
      </w:r>
    </w:p>
    <w:p w14:paraId="30C8315B" w14:textId="77777777" w:rsidR="00BD326C" w:rsidRPr="00B41601" w:rsidRDefault="00BD326C" w:rsidP="00BD326C">
      <w:pPr>
        <w:ind w:left="720"/>
        <w:rPr>
          <w:color w:val="000000" w:themeColor="text1"/>
        </w:rPr>
      </w:pPr>
    </w:p>
    <w:p w14:paraId="0B1A3A51" w14:textId="77777777" w:rsidR="00BD326C" w:rsidRPr="002D0633" w:rsidRDefault="00392821" w:rsidP="002D0633">
      <w:pPr>
        <w:pStyle w:val="ListParagraph"/>
        <w:numPr>
          <w:ilvl w:val="0"/>
          <w:numId w:val="1"/>
        </w:numPr>
        <w:rPr>
          <w:color w:val="000000" w:themeColor="text1"/>
          <w:sz w:val="32"/>
          <w:szCs w:val="32"/>
        </w:rPr>
      </w:pPr>
      <w:r w:rsidRPr="00B41601">
        <w:rPr>
          <w:color w:val="000000" w:themeColor="text1"/>
          <w:sz w:val="32"/>
          <w:szCs w:val="32"/>
        </w:rPr>
        <w:t>Theory</w:t>
      </w:r>
    </w:p>
    <w:p w14:paraId="083BE921" w14:textId="77777777" w:rsidR="00A46066" w:rsidRPr="00B41601" w:rsidRDefault="00BD326C" w:rsidP="00BD326C">
      <w:pPr>
        <w:ind w:left="720"/>
        <w:rPr>
          <w:i/>
          <w:color w:val="000000" w:themeColor="text1"/>
        </w:rPr>
      </w:pPr>
      <w:r w:rsidRPr="00B41601">
        <w:rPr>
          <w:color w:val="000000" w:themeColor="text1"/>
        </w:rPr>
        <w:t xml:space="preserve">       </w:t>
      </w:r>
      <w:r w:rsidR="00A43C4D" w:rsidRPr="00B41601">
        <w:rPr>
          <w:color w:val="000000" w:themeColor="text1"/>
        </w:rPr>
        <w:t xml:space="preserve">This lab incorporates the fundamentals of microcontroller design, breadboard prototyping, web-server/wireless communication, and electromechanical interfaces. Theory of classical mechanics was necessary to create the rack and pinion gearing as well as the moment arm which was used to create sufficient force to pluck the </w:t>
      </w:r>
      <w:r w:rsidR="00A43C4D" w:rsidRPr="00B41601">
        <w:rPr>
          <w:i/>
          <w:color w:val="000000" w:themeColor="text1"/>
        </w:rPr>
        <w:t>Lap Harp.</w:t>
      </w:r>
      <w:r w:rsidR="00F074B5" w:rsidRPr="00B41601">
        <w:rPr>
          <w:i/>
          <w:color w:val="000000" w:themeColor="text1"/>
        </w:rPr>
        <w:t xml:space="preserve"> </w:t>
      </w:r>
      <w:r w:rsidR="00A46066" w:rsidRPr="00B41601">
        <w:rPr>
          <w:color w:val="000000" w:themeColor="text1"/>
        </w:rPr>
        <w:t>The following torque equations were considered when attempting to press the keys of our keyboard instrument:</w:t>
      </w:r>
    </w:p>
    <w:p w14:paraId="7D6B5733" w14:textId="77777777" w:rsidR="00FA13C6" w:rsidRPr="00B41601" w:rsidRDefault="00A46066" w:rsidP="00A46066">
      <w:pPr>
        <w:pStyle w:val="ListParagraph"/>
        <w:ind w:left="1080"/>
        <w:jc w:val="center"/>
        <w:rPr>
          <w:color w:val="000000" w:themeColor="text1"/>
        </w:rPr>
      </w:pPr>
      <w:r w:rsidRPr="00B41601">
        <w:rPr>
          <w:noProof/>
          <w:color w:val="000000" w:themeColor="text1"/>
        </w:rPr>
        <w:drawing>
          <wp:inline distT="0" distB="0" distL="0" distR="0" wp14:anchorId="3DC3E2DB" wp14:editId="1EE2D177">
            <wp:extent cx="2253570" cy="652097"/>
            <wp:effectExtent l="0" t="0" r="7620" b="8890"/>
            <wp:docPr id="6" name="Picture 6" descr="/Users/nickbruce/Desktop/Screen Shot 2018-02-07 at 10.56.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s/nickbruce/Desktop/Screen Shot 2018-02-07 at 10.56.3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7205" cy="658936"/>
                    </a:xfrm>
                    <a:prstGeom prst="rect">
                      <a:avLst/>
                    </a:prstGeom>
                    <a:noFill/>
                    <a:ln>
                      <a:noFill/>
                    </a:ln>
                  </pic:spPr>
                </pic:pic>
              </a:graphicData>
            </a:graphic>
          </wp:inline>
        </w:drawing>
      </w:r>
    </w:p>
    <w:p w14:paraId="19FD32EB" w14:textId="77777777" w:rsidR="00A46066" w:rsidRPr="00B41601" w:rsidRDefault="00A46066" w:rsidP="00BD326C">
      <w:pPr>
        <w:widowControl w:val="0"/>
        <w:autoSpaceDE w:val="0"/>
        <w:autoSpaceDN w:val="0"/>
        <w:adjustRightInd w:val="0"/>
        <w:ind w:left="720"/>
        <w:rPr>
          <w:rFonts w:eastAsia="Times New Roman" w:cs="Times New Roman"/>
          <w:color w:val="000000" w:themeColor="text1"/>
        </w:rPr>
      </w:pPr>
      <w:r w:rsidRPr="00B41601">
        <w:rPr>
          <w:color w:val="000000" w:themeColor="text1"/>
        </w:rPr>
        <w:t xml:space="preserve">where </w:t>
      </w:r>
      <w:r w:rsidRPr="00B41601">
        <w:rPr>
          <w:rFonts w:cs="STIXGeneral"/>
          <w:b/>
          <w:i/>
          <w:color w:val="000000" w:themeColor="text1"/>
        </w:rPr>
        <w:t>τ</w:t>
      </w:r>
      <w:r w:rsidRPr="00B41601">
        <w:rPr>
          <w:rFonts w:cs="Helvetica"/>
          <w:color w:val="000000" w:themeColor="text1"/>
        </w:rPr>
        <w:t xml:space="preserve"> </w:t>
      </w:r>
      <w:r w:rsidR="00F074B5" w:rsidRPr="00B41601">
        <w:rPr>
          <w:rFonts w:cs="Helvetica"/>
          <w:color w:val="000000" w:themeColor="text1"/>
        </w:rPr>
        <w:t xml:space="preserve">(upper equation) </w:t>
      </w:r>
      <w:r w:rsidRPr="00B41601">
        <w:rPr>
          <w:rFonts w:cs="Helvetica"/>
          <w:color w:val="000000" w:themeColor="text1"/>
        </w:rPr>
        <w:t xml:space="preserve">is the torque vector and </w:t>
      </w:r>
      <w:r w:rsidRPr="00B41601">
        <w:rPr>
          <w:rFonts w:cs="STIXGeneral"/>
          <w:color w:val="000000" w:themeColor="text1"/>
        </w:rPr>
        <w:t xml:space="preserve">τ </w:t>
      </w:r>
      <w:r w:rsidR="00F074B5" w:rsidRPr="00B41601">
        <w:rPr>
          <w:rFonts w:cs="STIXGeneral"/>
          <w:color w:val="000000" w:themeColor="text1"/>
        </w:rPr>
        <w:t xml:space="preserve">(lower equation) </w:t>
      </w:r>
      <w:r w:rsidR="00BD326C" w:rsidRPr="00B41601">
        <w:rPr>
          <w:rFonts w:cs="Helvetica"/>
          <w:color w:val="000000" w:themeColor="text1"/>
        </w:rPr>
        <w:t xml:space="preserve">is the magnitude </w:t>
      </w:r>
      <w:r w:rsidRPr="00B41601">
        <w:rPr>
          <w:rFonts w:cs="Helvetica"/>
          <w:color w:val="000000" w:themeColor="text1"/>
        </w:rPr>
        <w:t xml:space="preserve">of the torque, </w:t>
      </w:r>
      <w:r w:rsidRPr="00B41601">
        <w:rPr>
          <w:rFonts w:cs="Helvetica"/>
          <w:b/>
          <w:bCs/>
          <w:color w:val="000000" w:themeColor="text1"/>
        </w:rPr>
        <w:t>r</w:t>
      </w:r>
      <w:r w:rsidRPr="00B41601">
        <w:rPr>
          <w:rFonts w:cs="Helvetica"/>
          <w:color w:val="000000" w:themeColor="text1"/>
        </w:rPr>
        <w:t xml:space="preserve"> is the position vector (a vector from the origin of the coordinate system defined to the point where the force is applied. In this case, the origin of our coordinate system was at the center of our servomechanism).</w:t>
      </w:r>
      <w:r w:rsidR="00F074B5" w:rsidRPr="00B41601">
        <w:rPr>
          <w:rFonts w:cs="Helvetica"/>
          <w:color w:val="000000" w:themeColor="text1"/>
        </w:rPr>
        <w:t xml:space="preserve"> </w:t>
      </w:r>
      <w:r w:rsidRPr="00B41601">
        <w:rPr>
          <w:rFonts w:cs="Helvetica"/>
          <w:b/>
          <w:bCs/>
          <w:color w:val="000000" w:themeColor="text1"/>
        </w:rPr>
        <w:t>F</w:t>
      </w:r>
      <w:r w:rsidRPr="00B41601">
        <w:rPr>
          <w:rFonts w:cs="Helvetica"/>
          <w:color w:val="000000" w:themeColor="text1"/>
        </w:rPr>
        <w:t xml:space="preserve"> is the force vector, </w:t>
      </w:r>
      <w:r w:rsidRPr="00B41601">
        <w:rPr>
          <w:rFonts w:cs="Helvetica"/>
          <w:i/>
          <w:color w:val="000000" w:themeColor="text1"/>
        </w:rPr>
        <w:t>X</w:t>
      </w:r>
      <w:r w:rsidRPr="00B41601">
        <w:rPr>
          <w:rFonts w:cs="Helvetica"/>
          <w:color w:val="000000" w:themeColor="text1"/>
        </w:rPr>
        <w:t xml:space="preserve"> denotes the cross product, and </w:t>
      </w:r>
      <w:r w:rsidRPr="00B41601">
        <w:rPr>
          <w:rFonts w:eastAsia="Times New Roman" w:cs="Times New Roman"/>
          <w:i/>
          <w:iCs/>
          <w:color w:val="000000" w:themeColor="text1"/>
        </w:rPr>
        <w:t>θ</w:t>
      </w:r>
      <w:r w:rsidRPr="00B41601">
        <w:rPr>
          <w:rFonts w:eastAsia="Times New Roman" w:cs="Times New Roman"/>
          <w:color w:val="000000" w:themeColor="text1"/>
        </w:rPr>
        <w:t> is the angle between the force vector and the lever arm vector.</w:t>
      </w:r>
      <w:r w:rsidR="00F074B5" w:rsidRPr="00B41601">
        <w:rPr>
          <w:rFonts w:eastAsia="Times New Roman" w:cs="Times New Roman"/>
          <w:color w:val="000000" w:themeColor="text1"/>
        </w:rPr>
        <w:t xml:space="preserve"> </w:t>
      </w:r>
    </w:p>
    <w:p w14:paraId="219730B9" w14:textId="77777777" w:rsidR="00F074B5" w:rsidRPr="00B41601" w:rsidRDefault="00F074B5" w:rsidP="00F074B5">
      <w:pPr>
        <w:rPr>
          <w:color w:val="000000" w:themeColor="text1"/>
        </w:rPr>
      </w:pPr>
    </w:p>
    <w:p w14:paraId="4034EA65" w14:textId="77777777" w:rsidR="00B41601" w:rsidRDefault="0028552C" w:rsidP="00805BAA">
      <w:pPr>
        <w:ind w:left="720" w:firstLine="320"/>
        <w:rPr>
          <w:rFonts w:eastAsia="Times New Roman" w:cs="Times New Roman"/>
          <w:iCs/>
          <w:color w:val="000000" w:themeColor="text1"/>
        </w:rPr>
      </w:pPr>
      <w:r w:rsidRPr="00B41601">
        <w:rPr>
          <w:color w:val="000000" w:themeColor="text1"/>
        </w:rPr>
        <w:t>In building the circuit on the breadboard, the principles of KCL were used</w:t>
      </w:r>
      <w:r w:rsidR="00B41601" w:rsidRPr="00B41601">
        <w:rPr>
          <w:color w:val="000000" w:themeColor="text1"/>
        </w:rPr>
        <w:t>. Namely</w:t>
      </w:r>
      <w:r w:rsidR="00B41601">
        <w:rPr>
          <w:color w:val="000000" w:themeColor="text1"/>
        </w:rPr>
        <w:t>,</w:t>
      </w:r>
      <w:r w:rsidR="00B41601" w:rsidRPr="00B41601">
        <w:rPr>
          <w:color w:val="000000" w:themeColor="text1"/>
        </w:rPr>
        <w:t xml:space="preserve"> </w:t>
      </w:r>
      <w:r w:rsidR="00B41601">
        <w:rPr>
          <w:rFonts w:eastAsia="Times New Roman" w:cs="Times New Roman"/>
          <w:iCs/>
          <w:color w:val="000000" w:themeColor="text1"/>
        </w:rPr>
        <w:t>t</w:t>
      </w:r>
      <w:r w:rsidR="00B41601" w:rsidRPr="00B41601">
        <w:rPr>
          <w:rFonts w:eastAsia="Times New Roman" w:cs="Times New Roman"/>
          <w:iCs/>
          <w:color w:val="000000" w:themeColor="text1"/>
        </w:rPr>
        <w:t>he algebraic sum of all currents entering and exiting a node must equal zero</w:t>
      </w:r>
      <w:r w:rsidR="00B41601">
        <w:rPr>
          <w:rFonts w:eastAsia="Times New Roman" w:cs="Times New Roman"/>
          <w:iCs/>
          <w:color w:val="000000" w:themeColor="text1"/>
        </w:rPr>
        <w:t>.</w:t>
      </w:r>
    </w:p>
    <w:p w14:paraId="4910FF94" w14:textId="77777777" w:rsidR="00B41601" w:rsidRPr="00B41601" w:rsidRDefault="00B41601" w:rsidP="00B41601">
      <w:pPr>
        <w:ind w:left="720"/>
        <w:rPr>
          <w:rFonts w:eastAsia="Times New Roman" w:cs="Times New Roman"/>
          <w:color w:val="000000" w:themeColor="text1"/>
        </w:rPr>
      </w:pPr>
    </w:p>
    <w:p w14:paraId="2C29B745" w14:textId="77777777" w:rsidR="0028552C" w:rsidRDefault="009548E8" w:rsidP="009548E8">
      <w:pPr>
        <w:ind w:left="720" w:firstLine="320"/>
        <w:jc w:val="center"/>
        <w:rPr>
          <w:color w:val="000000" w:themeColor="text1"/>
        </w:rPr>
      </w:pPr>
      <w:r>
        <w:rPr>
          <w:noProof/>
          <w:color w:val="000000" w:themeColor="text1"/>
        </w:rPr>
        <w:drawing>
          <wp:inline distT="0" distB="0" distL="0" distR="0" wp14:anchorId="288B4F8C" wp14:editId="03778468">
            <wp:extent cx="1439304" cy="693524"/>
            <wp:effectExtent l="0" t="0" r="8890" b="0"/>
            <wp:docPr id="9" name="Picture 9" descr="/Users/nickbruce/Desktop/Screen Shot 2018-02-07 at 11.55.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s/nickbruce/Desktop/Screen Shot 2018-02-07 at 11.55.3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2065" cy="694854"/>
                    </a:xfrm>
                    <a:prstGeom prst="rect">
                      <a:avLst/>
                    </a:prstGeom>
                    <a:noFill/>
                    <a:ln>
                      <a:noFill/>
                    </a:ln>
                  </pic:spPr>
                </pic:pic>
              </a:graphicData>
            </a:graphic>
          </wp:inline>
        </w:drawing>
      </w:r>
    </w:p>
    <w:p w14:paraId="57689820" w14:textId="77777777" w:rsidR="00805BAA" w:rsidRDefault="00805BAA" w:rsidP="009548E8">
      <w:pPr>
        <w:ind w:left="720" w:firstLine="320"/>
        <w:jc w:val="center"/>
        <w:rPr>
          <w:color w:val="000000" w:themeColor="text1"/>
        </w:rPr>
      </w:pPr>
    </w:p>
    <w:p w14:paraId="62A0D718" w14:textId="77777777" w:rsidR="009548E8" w:rsidRDefault="009548E8" w:rsidP="006B2CD7">
      <w:pPr>
        <w:ind w:left="720" w:firstLine="320"/>
        <w:rPr>
          <w:color w:val="000000" w:themeColor="text1"/>
        </w:rPr>
      </w:pPr>
      <w:r>
        <w:rPr>
          <w:color w:val="000000" w:themeColor="text1"/>
        </w:rPr>
        <w:t xml:space="preserve">Electromechanical </w:t>
      </w:r>
      <w:r w:rsidR="006B2CD7">
        <w:rPr>
          <w:color w:val="000000" w:themeColor="text1"/>
        </w:rPr>
        <w:t xml:space="preserve">induction is the force that drives the motor. When current flows in a given direction, this gives rise to an induced magnetic field which drives the motor. This </w:t>
      </w:r>
      <w:r w:rsidR="00D6135E">
        <w:rPr>
          <w:color w:val="000000" w:themeColor="text1"/>
        </w:rPr>
        <w:t xml:space="preserve">property is </w:t>
      </w:r>
      <w:r w:rsidR="00805BAA">
        <w:rPr>
          <w:color w:val="000000" w:themeColor="text1"/>
        </w:rPr>
        <w:t>summed up by the Lorentz force:</w:t>
      </w:r>
    </w:p>
    <w:p w14:paraId="4F689AE5" w14:textId="77777777" w:rsidR="00805BAA" w:rsidRDefault="00805BAA" w:rsidP="006B2CD7">
      <w:pPr>
        <w:ind w:left="720" w:firstLine="320"/>
        <w:rPr>
          <w:color w:val="000000" w:themeColor="text1"/>
        </w:rPr>
      </w:pPr>
    </w:p>
    <w:p w14:paraId="7B0B2199" w14:textId="77777777" w:rsidR="00805BAA" w:rsidRDefault="00805BAA" w:rsidP="00805BAA">
      <w:pPr>
        <w:ind w:left="720" w:firstLine="320"/>
        <w:jc w:val="center"/>
        <w:rPr>
          <w:color w:val="000000" w:themeColor="text1"/>
        </w:rPr>
      </w:pPr>
      <w:r>
        <w:rPr>
          <w:noProof/>
          <w:color w:val="000000" w:themeColor="text1"/>
        </w:rPr>
        <w:drawing>
          <wp:inline distT="0" distB="0" distL="0" distR="0" wp14:anchorId="7E8A76E7" wp14:editId="2100705C">
            <wp:extent cx="1802765" cy="321945"/>
            <wp:effectExtent l="0" t="0" r="635" b="8255"/>
            <wp:docPr id="11" name="Picture 11" descr="/Users/nickbruce/Desktop/Screen Shot 2018-02-08 at 12.06.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s/nickbruce/Desktop/Screen Shot 2018-02-08 at 12.06.0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2765" cy="321945"/>
                    </a:xfrm>
                    <a:prstGeom prst="rect">
                      <a:avLst/>
                    </a:prstGeom>
                    <a:noFill/>
                    <a:ln>
                      <a:noFill/>
                    </a:ln>
                  </pic:spPr>
                </pic:pic>
              </a:graphicData>
            </a:graphic>
          </wp:inline>
        </w:drawing>
      </w:r>
    </w:p>
    <w:p w14:paraId="7514E5B0" w14:textId="77777777" w:rsidR="00805BAA" w:rsidRDefault="00805BAA" w:rsidP="005B1CA4">
      <w:pPr>
        <w:ind w:left="720"/>
        <w:rPr>
          <w:color w:val="000000" w:themeColor="text1"/>
        </w:rPr>
      </w:pPr>
      <w:r>
        <w:rPr>
          <w:color w:val="000000" w:themeColor="text1"/>
        </w:rPr>
        <w:t xml:space="preserve">where the force vector </w:t>
      </w:r>
      <w:r>
        <w:rPr>
          <w:b/>
          <w:color w:val="000000" w:themeColor="text1"/>
        </w:rPr>
        <w:t>F</w:t>
      </w:r>
      <w:r>
        <w:rPr>
          <w:color w:val="000000" w:themeColor="text1"/>
        </w:rPr>
        <w:t xml:space="preserve">, </w:t>
      </w:r>
      <w:r w:rsidR="005B1CA4">
        <w:rPr>
          <w:b/>
          <w:color w:val="000000" w:themeColor="text1"/>
        </w:rPr>
        <w:t>B</w:t>
      </w:r>
      <w:r w:rsidR="005B1CA4">
        <w:rPr>
          <w:color w:val="000000" w:themeColor="text1"/>
        </w:rPr>
        <w:t xml:space="preserve"> is the magnetic field vector, </w:t>
      </w:r>
      <w:r w:rsidR="005B1CA4">
        <w:rPr>
          <w:i/>
          <w:color w:val="000000" w:themeColor="text1"/>
        </w:rPr>
        <w:t>q</w:t>
      </w:r>
      <w:r w:rsidR="005B1CA4">
        <w:rPr>
          <w:color w:val="000000" w:themeColor="text1"/>
        </w:rPr>
        <w:t xml:space="preserve"> is the charge of an electron, </w:t>
      </w:r>
      <w:r w:rsidR="005B1CA4">
        <w:rPr>
          <w:b/>
          <w:color w:val="000000" w:themeColor="text1"/>
        </w:rPr>
        <w:t xml:space="preserve">E </w:t>
      </w:r>
      <w:r w:rsidR="005B1CA4">
        <w:rPr>
          <w:color w:val="000000" w:themeColor="text1"/>
        </w:rPr>
        <w:t xml:space="preserve">is </w:t>
      </w:r>
      <w:r w:rsidR="00862816">
        <w:rPr>
          <w:color w:val="000000" w:themeColor="text1"/>
        </w:rPr>
        <w:t xml:space="preserve">the electric field, and </w:t>
      </w:r>
      <w:r w:rsidR="00862816">
        <w:rPr>
          <w:b/>
          <w:color w:val="000000" w:themeColor="text1"/>
        </w:rPr>
        <w:t>v</w:t>
      </w:r>
      <w:r w:rsidR="00862816">
        <w:rPr>
          <w:color w:val="000000" w:themeColor="text1"/>
        </w:rPr>
        <w:t xml:space="preserve"> is the voltage.</w:t>
      </w:r>
    </w:p>
    <w:p w14:paraId="4E075831" w14:textId="51335CE2" w:rsidR="004D21BC" w:rsidRDefault="004D21BC" w:rsidP="005B1CA4">
      <w:pPr>
        <w:ind w:left="720"/>
        <w:rPr>
          <w:color w:val="000000" w:themeColor="text1"/>
        </w:rPr>
      </w:pPr>
      <w:r>
        <w:rPr>
          <w:color w:val="000000" w:themeColor="text1"/>
        </w:rPr>
        <w:tab/>
        <w:t>In selecting sensors, some theory about electromagnetics and signal processing was important. In our sensors, pushbutton switch and photoresistor, there are significantly less error than in other types of transducers. Shown in the figure below is a representation of the intended signal as well as the noisy signal.</w:t>
      </w:r>
      <w:r w:rsidR="009169D5">
        <w:rPr>
          <w:color w:val="000000" w:themeColor="text1"/>
        </w:rPr>
        <w:t xml:space="preserve"> In using a photoresistor, it was useful to know properties of semiconductors which may cause a signal to become noisy. Shown in </w:t>
      </w:r>
      <w:r w:rsidR="009169D5">
        <w:rPr>
          <w:i/>
          <w:color w:val="000000" w:themeColor="text1"/>
        </w:rPr>
        <w:t>figure 1</w:t>
      </w:r>
      <w:r w:rsidR="009169D5">
        <w:rPr>
          <w:color w:val="000000" w:themeColor="text1"/>
        </w:rPr>
        <w:t xml:space="preserve"> is a graph of phonon scattering and irradiance with variations in temperature. This relation is best exemplified in the relationship between </w:t>
      </w:r>
      <w:r w:rsidR="009500F4">
        <w:rPr>
          <w:color w:val="000000" w:themeColor="text1"/>
        </w:rPr>
        <w:t>resistivity and mobility:</w:t>
      </w:r>
    </w:p>
    <w:p w14:paraId="5956B078" w14:textId="4D629B7B" w:rsidR="009500F4" w:rsidRPr="009169D5" w:rsidRDefault="009500F4" w:rsidP="009500F4">
      <w:pPr>
        <w:ind w:left="720"/>
        <w:jc w:val="center"/>
        <w:rPr>
          <w:color w:val="000000" w:themeColor="text1"/>
        </w:rPr>
      </w:pPr>
      <w:r>
        <w:rPr>
          <w:rFonts w:ascii="Times" w:hAnsi="Times" w:cs="Times"/>
          <w:noProof/>
          <w:sz w:val="32"/>
          <w:szCs w:val="32"/>
        </w:rPr>
        <w:drawing>
          <wp:inline distT="0" distB="0" distL="0" distR="0" wp14:anchorId="6778373E" wp14:editId="7594671F">
            <wp:extent cx="1589969" cy="471383"/>
            <wp:effectExtent l="0" t="0" r="1079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6421" cy="488120"/>
                    </a:xfrm>
                    <a:prstGeom prst="rect">
                      <a:avLst/>
                    </a:prstGeom>
                    <a:noFill/>
                    <a:ln>
                      <a:noFill/>
                    </a:ln>
                  </pic:spPr>
                </pic:pic>
              </a:graphicData>
            </a:graphic>
          </wp:inline>
        </w:drawing>
      </w:r>
    </w:p>
    <w:p w14:paraId="7E941204" w14:textId="3EE8F15D" w:rsidR="004D21BC" w:rsidRDefault="009500F4" w:rsidP="009500F4">
      <w:pPr>
        <w:ind w:left="720"/>
        <w:rPr>
          <w:color w:val="000000" w:themeColor="text1"/>
        </w:rPr>
      </w:pPr>
      <w:r>
        <w:rPr>
          <w:color w:val="000000" w:themeColor="text1"/>
        </w:rPr>
        <w:t xml:space="preserve">where </w:t>
      </w:r>
      <w:r>
        <w:rPr>
          <w:color w:val="000000" w:themeColor="text1"/>
        </w:rPr>
        <w:sym w:font="Symbol" w:char="F072"/>
      </w:r>
      <w:r>
        <w:rPr>
          <w:color w:val="000000" w:themeColor="text1"/>
        </w:rPr>
        <w:t xml:space="preserve"> is resistivity (defined as the resistance per distance or Ohms/Meters) and </w:t>
      </w:r>
      <w:r>
        <w:rPr>
          <w:color w:val="000000" w:themeColor="text1"/>
        </w:rPr>
        <w:sym w:font="Symbol" w:char="F073"/>
      </w:r>
      <w:r>
        <w:rPr>
          <w:color w:val="000000" w:themeColor="text1"/>
        </w:rPr>
        <w:t xml:space="preserve"> is </w:t>
      </w:r>
      <w:r>
        <w:rPr>
          <w:color w:val="000000" w:themeColor="text1"/>
        </w:rPr>
        <w:t>the conductance of a</w:t>
      </w:r>
      <w:r>
        <w:rPr>
          <w:color w:val="000000" w:themeColor="text1"/>
        </w:rPr>
        <w:t xml:space="preserve"> given semiconuctor. These are related through the mobility, which varies proportional to temperature [K].</w:t>
      </w:r>
    </w:p>
    <w:p w14:paraId="04CD4663" w14:textId="5E2AD790" w:rsidR="009500F4" w:rsidRDefault="009500F4" w:rsidP="009500F4">
      <w:pPr>
        <w:ind w:left="720"/>
        <w:rPr>
          <w:color w:val="000000" w:themeColor="text1"/>
        </w:rPr>
      </w:pPr>
      <w:r w:rsidRPr="004D21BC">
        <w:rPr>
          <w:color w:val="000000" w:themeColor="text1"/>
        </w:rPr>
        <w:drawing>
          <wp:anchor distT="0" distB="0" distL="114300" distR="114300" simplePos="0" relativeHeight="251659264" behindDoc="0" locked="0" layoutInCell="1" allowOverlap="1" wp14:anchorId="7E60607D" wp14:editId="5A022B8F">
            <wp:simplePos x="0" y="0"/>
            <wp:positionH relativeFrom="column">
              <wp:posOffset>1880235</wp:posOffset>
            </wp:positionH>
            <wp:positionV relativeFrom="paragraph">
              <wp:posOffset>80010</wp:posOffset>
            </wp:positionV>
            <wp:extent cx="2326005" cy="1806575"/>
            <wp:effectExtent l="0" t="0" r="10795" b="0"/>
            <wp:wrapTight wrapText="bothSides">
              <wp:wrapPolygon edited="0">
                <wp:start x="0" y="0"/>
                <wp:lineTo x="0" y="21258"/>
                <wp:lineTo x="21464" y="21258"/>
                <wp:lineTo x="21464" y="0"/>
                <wp:lineTo x="0" y="0"/>
              </wp:wrapPolygon>
            </wp:wrapTight>
            <wp:docPr id="2"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2"/>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26005" cy="1806575"/>
                    </a:xfrm>
                    <a:prstGeom prst="rect">
                      <a:avLst/>
                    </a:prstGeom>
                  </pic:spPr>
                </pic:pic>
              </a:graphicData>
            </a:graphic>
            <wp14:sizeRelH relativeFrom="page">
              <wp14:pctWidth>0</wp14:pctWidth>
            </wp14:sizeRelH>
            <wp14:sizeRelV relativeFrom="page">
              <wp14:pctHeight>0</wp14:pctHeight>
            </wp14:sizeRelV>
          </wp:anchor>
        </w:drawing>
      </w:r>
    </w:p>
    <w:p w14:paraId="1936AD2E" w14:textId="6034CF76" w:rsidR="004D21BC" w:rsidRDefault="004D21BC" w:rsidP="004D21BC">
      <w:pPr>
        <w:ind w:left="720"/>
        <w:jc w:val="center"/>
        <w:rPr>
          <w:i/>
          <w:color w:val="000000" w:themeColor="text1"/>
        </w:rPr>
      </w:pPr>
    </w:p>
    <w:p w14:paraId="0CAFCBE5" w14:textId="444D36E1" w:rsidR="009500F4" w:rsidRDefault="009500F4" w:rsidP="004D21BC">
      <w:pPr>
        <w:ind w:left="720"/>
        <w:jc w:val="center"/>
        <w:rPr>
          <w:i/>
          <w:color w:val="000000" w:themeColor="text1"/>
        </w:rPr>
      </w:pPr>
    </w:p>
    <w:p w14:paraId="4DF1644C" w14:textId="6D9A6F59" w:rsidR="009500F4" w:rsidRDefault="009500F4" w:rsidP="004D21BC">
      <w:pPr>
        <w:ind w:left="720"/>
        <w:jc w:val="center"/>
        <w:rPr>
          <w:i/>
          <w:color w:val="000000" w:themeColor="text1"/>
        </w:rPr>
      </w:pPr>
    </w:p>
    <w:p w14:paraId="40A1A933" w14:textId="7ED8E53F" w:rsidR="009500F4" w:rsidRDefault="009500F4" w:rsidP="004D21BC">
      <w:pPr>
        <w:ind w:left="720"/>
        <w:jc w:val="center"/>
        <w:rPr>
          <w:i/>
          <w:color w:val="000000" w:themeColor="text1"/>
        </w:rPr>
      </w:pPr>
    </w:p>
    <w:p w14:paraId="14E4F175" w14:textId="1574CA56" w:rsidR="009500F4" w:rsidRDefault="009500F4" w:rsidP="004D21BC">
      <w:pPr>
        <w:ind w:left="720"/>
        <w:jc w:val="center"/>
        <w:rPr>
          <w:i/>
          <w:color w:val="000000" w:themeColor="text1"/>
        </w:rPr>
      </w:pPr>
    </w:p>
    <w:p w14:paraId="2E0FC682" w14:textId="57F1288A" w:rsidR="009500F4" w:rsidRDefault="009500F4" w:rsidP="004D21BC">
      <w:pPr>
        <w:ind w:left="720"/>
        <w:jc w:val="center"/>
        <w:rPr>
          <w:i/>
          <w:color w:val="000000" w:themeColor="text1"/>
        </w:rPr>
      </w:pPr>
    </w:p>
    <w:p w14:paraId="2E3F3B20" w14:textId="363EACB0" w:rsidR="009500F4" w:rsidRDefault="009500F4" w:rsidP="004D21BC">
      <w:pPr>
        <w:ind w:left="720"/>
        <w:jc w:val="center"/>
        <w:rPr>
          <w:i/>
          <w:color w:val="000000" w:themeColor="text1"/>
        </w:rPr>
      </w:pPr>
    </w:p>
    <w:p w14:paraId="4ACC028E" w14:textId="37184BE2" w:rsidR="009500F4" w:rsidRDefault="009500F4" w:rsidP="004D21BC">
      <w:pPr>
        <w:ind w:left="720"/>
        <w:jc w:val="center"/>
        <w:rPr>
          <w:i/>
          <w:color w:val="000000" w:themeColor="text1"/>
        </w:rPr>
      </w:pPr>
    </w:p>
    <w:p w14:paraId="443F5507" w14:textId="77777777" w:rsidR="009500F4" w:rsidRDefault="009500F4" w:rsidP="004D21BC">
      <w:pPr>
        <w:ind w:left="720"/>
        <w:jc w:val="center"/>
        <w:rPr>
          <w:i/>
          <w:color w:val="000000" w:themeColor="text1"/>
        </w:rPr>
      </w:pPr>
    </w:p>
    <w:p w14:paraId="4CADD4F2" w14:textId="77777777" w:rsidR="009500F4" w:rsidRDefault="009500F4" w:rsidP="004D21BC">
      <w:pPr>
        <w:ind w:left="720"/>
        <w:jc w:val="center"/>
        <w:rPr>
          <w:i/>
          <w:color w:val="000000" w:themeColor="text1"/>
        </w:rPr>
      </w:pPr>
    </w:p>
    <w:p w14:paraId="655C1F6B" w14:textId="3186A897" w:rsidR="009500F4" w:rsidRDefault="009500F4" w:rsidP="009500F4">
      <w:pPr>
        <w:ind w:left="720"/>
        <w:jc w:val="center"/>
        <w:rPr>
          <w:i/>
          <w:color w:val="000000" w:themeColor="text1"/>
        </w:rPr>
      </w:pPr>
      <w:r w:rsidRPr="004242B3">
        <w:rPr>
          <w:color w:val="000000" w:themeColor="text1"/>
        </w:rPr>
        <w:drawing>
          <wp:anchor distT="0" distB="0" distL="114300" distR="114300" simplePos="0" relativeHeight="251660288" behindDoc="0" locked="0" layoutInCell="1" allowOverlap="1" wp14:anchorId="4B386BFA" wp14:editId="752A41E9">
            <wp:simplePos x="0" y="0"/>
            <wp:positionH relativeFrom="column">
              <wp:posOffset>1997146</wp:posOffset>
            </wp:positionH>
            <wp:positionV relativeFrom="paragraph">
              <wp:posOffset>492760</wp:posOffset>
            </wp:positionV>
            <wp:extent cx="2432685" cy="3695700"/>
            <wp:effectExtent l="0" t="0" r="5715" b="1270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32685" cy="3695700"/>
                    </a:xfrm>
                    <a:prstGeom prst="rect">
                      <a:avLst/>
                    </a:prstGeom>
                  </pic:spPr>
                </pic:pic>
              </a:graphicData>
            </a:graphic>
            <wp14:sizeRelH relativeFrom="page">
              <wp14:pctWidth>0</wp14:pctWidth>
            </wp14:sizeRelH>
            <wp14:sizeRelV relativeFrom="page">
              <wp14:pctHeight>0</wp14:pctHeight>
            </wp14:sizeRelV>
          </wp:anchor>
        </w:drawing>
      </w:r>
      <w:r w:rsidR="009169D5">
        <w:rPr>
          <w:i/>
          <w:color w:val="000000" w:themeColor="text1"/>
        </w:rPr>
        <w:t>F</w:t>
      </w:r>
      <w:r w:rsidR="009169D5">
        <w:rPr>
          <w:i/>
          <w:color w:val="000000" w:themeColor="text1"/>
        </w:rPr>
        <w:t>ig. 1</w:t>
      </w:r>
      <w:r>
        <w:rPr>
          <w:i/>
          <w:color w:val="000000" w:themeColor="text1"/>
        </w:rPr>
        <w:t>. (above)</w:t>
      </w:r>
      <w:r w:rsidR="009169D5">
        <w:rPr>
          <w:i/>
          <w:color w:val="000000" w:themeColor="text1"/>
        </w:rPr>
        <w:t xml:space="preserve"> </w:t>
      </w:r>
      <w:r w:rsidR="009169D5">
        <w:rPr>
          <w:i/>
          <w:color w:val="000000" w:themeColor="text1"/>
        </w:rPr>
        <w:t>noise on the signal of a push button</w:t>
      </w:r>
      <w:r>
        <w:rPr>
          <w:i/>
          <w:color w:val="000000" w:themeColor="text1"/>
        </w:rPr>
        <w:t xml:space="preserve"> </w:t>
      </w:r>
      <w:r>
        <w:rPr>
          <w:i/>
          <w:iCs/>
          <w:color w:val="000000" w:themeColor="text1"/>
        </w:rPr>
        <w:t>(below</w:t>
      </w:r>
      <w:r>
        <w:rPr>
          <w:i/>
          <w:iCs/>
          <w:color w:val="000000" w:themeColor="text1"/>
        </w:rPr>
        <w:t xml:space="preserve">, </w:t>
      </w:r>
      <w:r w:rsidRPr="009169D5">
        <w:rPr>
          <w:i/>
          <w:iCs/>
          <w:color w:val="000000" w:themeColor="text1"/>
        </w:rPr>
        <w:t>top) Causes for noise in Silicon photo</w:t>
      </w:r>
      <w:r>
        <w:rPr>
          <w:i/>
          <w:iCs/>
          <w:color w:val="000000" w:themeColor="text1"/>
        </w:rPr>
        <w:t>-</w:t>
      </w:r>
      <w:r>
        <w:rPr>
          <w:i/>
          <w:iCs/>
          <w:color w:val="000000" w:themeColor="text1"/>
        </w:rPr>
        <w:t>resistor (b</w:t>
      </w:r>
      <w:r>
        <w:rPr>
          <w:i/>
          <w:iCs/>
          <w:color w:val="000000" w:themeColor="text1"/>
        </w:rPr>
        <w:t xml:space="preserve">elow, </w:t>
      </w:r>
      <w:r w:rsidRPr="009169D5">
        <w:rPr>
          <w:i/>
          <w:iCs/>
          <w:color w:val="000000" w:themeColor="text1"/>
        </w:rPr>
        <w:t>bottom) Changes in Voltage versus changes in mobility</w:t>
      </w:r>
    </w:p>
    <w:p w14:paraId="121C3299" w14:textId="4C117219" w:rsidR="009169D5" w:rsidRPr="009169D5" w:rsidRDefault="009169D5" w:rsidP="009500F4">
      <w:pPr>
        <w:ind w:left="720"/>
        <w:jc w:val="center"/>
        <w:rPr>
          <w:i/>
          <w:color w:val="000000" w:themeColor="text1"/>
        </w:rPr>
      </w:pPr>
    </w:p>
    <w:p w14:paraId="41CB5817" w14:textId="1462B8DF" w:rsidR="009169D5" w:rsidRDefault="009169D5" w:rsidP="009169D5">
      <w:pPr>
        <w:ind w:left="720"/>
        <w:jc w:val="center"/>
        <w:rPr>
          <w:i/>
          <w:color w:val="000000" w:themeColor="text1"/>
        </w:rPr>
      </w:pPr>
    </w:p>
    <w:p w14:paraId="2B053B41" w14:textId="75707EA6" w:rsidR="004D21BC" w:rsidRDefault="004D21BC" w:rsidP="004D21BC">
      <w:pPr>
        <w:ind w:left="720"/>
        <w:jc w:val="center"/>
        <w:rPr>
          <w:color w:val="000000" w:themeColor="text1"/>
        </w:rPr>
      </w:pPr>
    </w:p>
    <w:p w14:paraId="0BF995B8" w14:textId="6B71EBB1" w:rsidR="004242B3" w:rsidRPr="004D21BC" w:rsidRDefault="004242B3" w:rsidP="004D21BC">
      <w:pPr>
        <w:ind w:left="720"/>
        <w:jc w:val="center"/>
        <w:rPr>
          <w:color w:val="000000" w:themeColor="text1"/>
        </w:rPr>
      </w:pPr>
    </w:p>
    <w:p w14:paraId="3DBC7B90" w14:textId="30119074" w:rsidR="006476F8" w:rsidRPr="00B41601" w:rsidRDefault="006476F8" w:rsidP="0028552C">
      <w:pPr>
        <w:ind w:left="720"/>
        <w:rPr>
          <w:color w:val="000000" w:themeColor="text1"/>
        </w:rPr>
      </w:pPr>
    </w:p>
    <w:p w14:paraId="02DD0913" w14:textId="77777777" w:rsidR="00862816" w:rsidRPr="0048403E" w:rsidRDefault="00392821" w:rsidP="0048403E">
      <w:pPr>
        <w:pStyle w:val="ListParagraph"/>
        <w:numPr>
          <w:ilvl w:val="0"/>
          <w:numId w:val="1"/>
        </w:numPr>
        <w:rPr>
          <w:color w:val="000000" w:themeColor="text1"/>
          <w:sz w:val="32"/>
          <w:szCs w:val="32"/>
        </w:rPr>
      </w:pPr>
      <w:r w:rsidRPr="00B41601">
        <w:rPr>
          <w:color w:val="000000" w:themeColor="text1"/>
          <w:sz w:val="32"/>
          <w:szCs w:val="32"/>
        </w:rPr>
        <w:t>Materials</w:t>
      </w:r>
    </w:p>
    <w:p w14:paraId="74B1D57F" w14:textId="77777777" w:rsidR="00862816" w:rsidRPr="00862816" w:rsidRDefault="00862816" w:rsidP="00862816">
      <w:pPr>
        <w:ind w:left="1080"/>
        <w:rPr>
          <w:color w:val="000000" w:themeColor="text1"/>
        </w:rPr>
      </w:pPr>
      <w:r>
        <w:rPr>
          <w:color w:val="000000" w:themeColor="text1"/>
        </w:rPr>
        <w:t>See attached bill of materials.</w:t>
      </w:r>
    </w:p>
    <w:p w14:paraId="655860CC" w14:textId="77777777" w:rsidR="00862816" w:rsidRPr="00862816" w:rsidRDefault="00862816" w:rsidP="00862816">
      <w:pPr>
        <w:ind w:left="1080"/>
        <w:rPr>
          <w:color w:val="000000" w:themeColor="text1"/>
          <w:sz w:val="32"/>
          <w:szCs w:val="32"/>
        </w:rPr>
      </w:pPr>
    </w:p>
    <w:p w14:paraId="0A866607" w14:textId="77777777" w:rsidR="0028552C" w:rsidRPr="00B41601" w:rsidRDefault="00392821" w:rsidP="0028552C">
      <w:pPr>
        <w:pStyle w:val="ListParagraph"/>
        <w:numPr>
          <w:ilvl w:val="0"/>
          <w:numId w:val="1"/>
        </w:numPr>
        <w:rPr>
          <w:color w:val="000000" w:themeColor="text1"/>
          <w:sz w:val="32"/>
          <w:szCs w:val="32"/>
        </w:rPr>
      </w:pPr>
      <w:r w:rsidRPr="00B41601">
        <w:rPr>
          <w:color w:val="000000" w:themeColor="text1"/>
          <w:sz w:val="32"/>
          <w:szCs w:val="32"/>
        </w:rPr>
        <w:t>Procedure</w:t>
      </w:r>
    </w:p>
    <w:p w14:paraId="6104CDF1" w14:textId="77777777" w:rsidR="00320553" w:rsidRDefault="00386AED" w:rsidP="0048403E">
      <w:pPr>
        <w:ind w:left="720" w:firstLine="360"/>
        <w:rPr>
          <w:color w:val="000000" w:themeColor="text1"/>
        </w:rPr>
      </w:pPr>
      <w:r>
        <w:rPr>
          <w:color w:val="000000" w:themeColor="text1"/>
        </w:rPr>
        <w:t>Installing the driver software for the Arduino IDE to be able to communicate with the Node MCU was the first step. To do this, we followed the “</w:t>
      </w:r>
      <w:r w:rsidR="00B04666">
        <w:rPr>
          <w:color w:val="000000" w:themeColor="text1"/>
        </w:rPr>
        <w:t xml:space="preserve">ESP8266 </w:t>
      </w:r>
      <w:r w:rsidR="009A14C1">
        <w:rPr>
          <w:color w:val="000000" w:themeColor="text1"/>
        </w:rPr>
        <w:t>I a</w:t>
      </w:r>
      <w:r w:rsidR="00B04666">
        <w:rPr>
          <w:color w:val="000000" w:themeColor="text1"/>
        </w:rPr>
        <w:t xml:space="preserve"> guide”</w:t>
      </w:r>
      <w:r w:rsidR="00320553">
        <w:rPr>
          <w:color w:val="000000" w:themeColor="text1"/>
        </w:rPr>
        <w:t xml:space="preserve"> posted on the CCLE page as follows:</w:t>
      </w:r>
    </w:p>
    <w:p w14:paraId="105D879F" w14:textId="77777777" w:rsidR="00B04666" w:rsidRDefault="00320553" w:rsidP="0048403E">
      <w:pPr>
        <w:ind w:left="720" w:firstLine="360"/>
        <w:rPr>
          <w:color w:val="000000" w:themeColor="text1"/>
        </w:rPr>
      </w:pPr>
      <w:r w:rsidRPr="00320553">
        <w:rPr>
          <w:color w:val="000000" w:themeColor="text1"/>
        </w:rPr>
        <w:t>https://ccle.ucla.edu/mod/resource/view.php?id=1843161</w:t>
      </w:r>
      <w:r w:rsidR="00B04666">
        <w:rPr>
          <w:color w:val="000000" w:themeColor="text1"/>
        </w:rPr>
        <w:t xml:space="preserve"> </w:t>
      </w:r>
    </w:p>
    <w:p w14:paraId="6F2895E8" w14:textId="77777777" w:rsidR="003F788A" w:rsidRPr="00B41601" w:rsidRDefault="003F788A" w:rsidP="003F788A">
      <w:pPr>
        <w:ind w:left="1440" w:hanging="360"/>
        <w:rPr>
          <w:color w:val="000000" w:themeColor="text1"/>
        </w:rPr>
      </w:pPr>
      <w:r>
        <w:rPr>
          <w:color w:val="000000" w:themeColor="text1"/>
        </w:rPr>
        <w:t>T</w:t>
      </w:r>
      <w:r w:rsidRPr="00B41601">
        <w:rPr>
          <w:color w:val="000000" w:themeColor="text1"/>
        </w:rPr>
        <w:t>o communicate the necessary information to the microcontroller,</w:t>
      </w:r>
    </w:p>
    <w:p w14:paraId="030BD980" w14:textId="77777777" w:rsidR="00164BB7" w:rsidRDefault="003F788A" w:rsidP="003F788A">
      <w:pPr>
        <w:ind w:left="1440" w:hanging="720"/>
        <w:rPr>
          <w:color w:val="000000" w:themeColor="text1"/>
        </w:rPr>
      </w:pPr>
      <w:r w:rsidRPr="00B41601">
        <w:rPr>
          <w:color w:val="000000" w:themeColor="text1"/>
        </w:rPr>
        <w:t>commands</w:t>
      </w:r>
      <w:r>
        <w:rPr>
          <w:color w:val="000000" w:themeColor="text1"/>
        </w:rPr>
        <w:t xml:space="preserve"> are read from a source. To play music, the</w:t>
      </w:r>
      <w:r w:rsidR="00164BB7">
        <w:rPr>
          <w:color w:val="000000" w:themeColor="text1"/>
        </w:rPr>
        <w:t>re are two settings: autonomous</w:t>
      </w:r>
    </w:p>
    <w:p w14:paraId="78A3AC7C" w14:textId="77777777" w:rsidR="00164BB7" w:rsidRDefault="003F788A" w:rsidP="003F788A">
      <w:pPr>
        <w:ind w:left="1440" w:hanging="720"/>
        <w:rPr>
          <w:color w:val="000000" w:themeColor="text1"/>
        </w:rPr>
      </w:pPr>
      <w:r>
        <w:rPr>
          <w:color w:val="000000" w:themeColor="text1"/>
        </w:rPr>
        <w:t xml:space="preserve">control and user-input control. Information about the keys/notes to be played are </w:t>
      </w:r>
      <w:r w:rsidRPr="00B41601">
        <w:rPr>
          <w:color w:val="000000" w:themeColor="text1"/>
        </w:rPr>
        <w:t>fro</w:t>
      </w:r>
      <w:r w:rsidR="00164BB7">
        <w:rPr>
          <w:color w:val="000000" w:themeColor="text1"/>
        </w:rPr>
        <w:t>m</w:t>
      </w:r>
    </w:p>
    <w:p w14:paraId="3A1CF89A" w14:textId="77777777" w:rsidR="00164BB7" w:rsidRDefault="003F788A" w:rsidP="00164BB7">
      <w:pPr>
        <w:ind w:left="1440" w:hanging="720"/>
        <w:rPr>
          <w:color w:val="000000" w:themeColor="text1"/>
        </w:rPr>
      </w:pPr>
      <w:r w:rsidRPr="00B41601">
        <w:rPr>
          <w:color w:val="000000" w:themeColor="text1"/>
        </w:rPr>
        <w:t>the microcontroller’s memory in the</w:t>
      </w:r>
      <w:r w:rsidR="00164BB7">
        <w:rPr>
          <w:color w:val="000000" w:themeColor="text1"/>
        </w:rPr>
        <w:t xml:space="preserve"> </w:t>
      </w:r>
      <w:r w:rsidRPr="00B41601">
        <w:rPr>
          <w:color w:val="000000" w:themeColor="text1"/>
        </w:rPr>
        <w:t>autonomous control case and from the user</w:t>
      </w:r>
      <w:r w:rsidR="00164BB7">
        <w:rPr>
          <w:color w:val="000000" w:themeColor="text1"/>
        </w:rPr>
        <w:t xml:space="preserve"> in the </w:t>
      </w:r>
    </w:p>
    <w:p w14:paraId="0479F78D" w14:textId="77777777" w:rsidR="00164BB7" w:rsidRDefault="00164BB7" w:rsidP="00164BB7">
      <w:pPr>
        <w:ind w:left="1440" w:hanging="720"/>
        <w:rPr>
          <w:color w:val="000000" w:themeColor="text1"/>
        </w:rPr>
      </w:pPr>
      <w:r>
        <w:rPr>
          <w:color w:val="000000" w:themeColor="text1"/>
        </w:rPr>
        <w:t>instance of the graphical user-interface</w:t>
      </w:r>
      <w:r w:rsidR="003F788A" w:rsidRPr="00B41601">
        <w:rPr>
          <w:color w:val="000000" w:themeColor="text1"/>
        </w:rPr>
        <w:t xml:space="preserve">. </w:t>
      </w:r>
    </w:p>
    <w:p w14:paraId="561A9A43" w14:textId="77777777" w:rsidR="003F788A" w:rsidRPr="00B41601" w:rsidRDefault="003F788A" w:rsidP="00164BB7">
      <w:pPr>
        <w:ind w:left="720"/>
        <w:rPr>
          <w:color w:val="000000" w:themeColor="text1"/>
        </w:rPr>
      </w:pPr>
      <w:r w:rsidRPr="00B41601">
        <w:rPr>
          <w:color w:val="000000" w:themeColor="text1"/>
        </w:rPr>
        <w:t>used USB-to-UART to connect to our microcontrollers to our programming IDE (we</w:t>
      </w:r>
    </w:p>
    <w:p w14:paraId="559CE577" w14:textId="77777777" w:rsidR="003F788A" w:rsidRPr="00B41601" w:rsidRDefault="003F788A" w:rsidP="003F788A">
      <w:pPr>
        <w:ind w:left="1440" w:hanging="720"/>
        <w:rPr>
          <w:color w:val="000000" w:themeColor="text1"/>
        </w:rPr>
      </w:pPr>
      <w:r w:rsidRPr="00B41601">
        <w:rPr>
          <w:color w:val="000000" w:themeColor="text1"/>
        </w:rPr>
        <w:t>opted to use the Arduino programming environment).  After uploading our code to the</w:t>
      </w:r>
    </w:p>
    <w:p w14:paraId="7F1BD9FF" w14:textId="77777777" w:rsidR="008B1904" w:rsidRDefault="003F788A" w:rsidP="003F788A">
      <w:pPr>
        <w:ind w:left="1440" w:hanging="720"/>
        <w:rPr>
          <w:color w:val="000000" w:themeColor="text1"/>
        </w:rPr>
      </w:pPr>
      <w:r w:rsidRPr="00B41601">
        <w:rPr>
          <w:color w:val="000000" w:themeColor="text1"/>
        </w:rPr>
        <w:t>ESP8266, the ESP8266 is the receptive to receiving code via Wi-Fi in real time.</w:t>
      </w:r>
    </w:p>
    <w:p w14:paraId="6A870EAF" w14:textId="77777777" w:rsidR="004E480A" w:rsidRDefault="0048403E" w:rsidP="00025D44">
      <w:pPr>
        <w:ind w:left="720" w:firstLine="360"/>
        <w:rPr>
          <w:color w:val="000000" w:themeColor="text1"/>
        </w:rPr>
      </w:pPr>
      <w:r>
        <w:rPr>
          <w:color w:val="000000" w:themeColor="text1"/>
        </w:rPr>
        <w:t>Upon completing the installation of the appropriate drivers, we then began to write the code to move the servo motors to pluck the appropriate strings</w:t>
      </w:r>
      <w:r w:rsidR="008B1904">
        <w:rPr>
          <w:color w:val="000000" w:themeColor="text1"/>
        </w:rPr>
        <w:t xml:space="preserve"> of the harp</w:t>
      </w:r>
      <w:r>
        <w:rPr>
          <w:color w:val="000000" w:themeColor="text1"/>
        </w:rPr>
        <w:t xml:space="preserve"> and to strike the proper keys of the synth. After </w:t>
      </w:r>
      <w:r w:rsidR="008B1904">
        <w:rPr>
          <w:color w:val="000000" w:themeColor="text1"/>
        </w:rPr>
        <w:t xml:space="preserve">encountering difficulty in pressing the synth keys, we then began to </w:t>
      </w:r>
      <w:r w:rsidR="003F788A">
        <w:rPr>
          <w:color w:val="000000" w:themeColor="text1"/>
        </w:rPr>
        <w:t xml:space="preserve">try different design approaches. The problem was that the keys of the synth had too much spring resistance and would not depress even under the full load of the servo motor. </w:t>
      </w:r>
      <w:r w:rsidR="008B1904">
        <w:rPr>
          <w:color w:val="000000" w:themeColor="text1"/>
        </w:rPr>
        <w:t>Our</w:t>
      </w:r>
      <w:r w:rsidR="003F788A">
        <w:rPr>
          <w:color w:val="000000" w:themeColor="text1"/>
        </w:rPr>
        <w:t xml:space="preserve"> attempt to</w:t>
      </w:r>
      <w:r w:rsidR="008B1904">
        <w:rPr>
          <w:color w:val="000000" w:themeColor="text1"/>
        </w:rPr>
        <w:t xml:space="preserve"> design</w:t>
      </w:r>
      <w:r w:rsidR="003F788A">
        <w:rPr>
          <w:color w:val="000000" w:themeColor="text1"/>
        </w:rPr>
        <w:t xml:space="preserve"> a more capable servomechanism arm</w:t>
      </w:r>
      <w:r w:rsidR="008B1904">
        <w:rPr>
          <w:color w:val="000000" w:themeColor="text1"/>
        </w:rPr>
        <w:t xml:space="preserve"> began with </w:t>
      </w:r>
      <w:r>
        <w:rPr>
          <w:color w:val="000000" w:themeColor="text1"/>
        </w:rPr>
        <w:t xml:space="preserve">testing a longer moment arm, a stronger servo motor, boost-regulators to supply more voltage to the </w:t>
      </w:r>
      <w:r w:rsidR="003F788A">
        <w:rPr>
          <w:color w:val="000000" w:themeColor="text1"/>
        </w:rPr>
        <w:t>servo. Finally,</w:t>
      </w:r>
      <w:r>
        <w:rPr>
          <w:color w:val="000000" w:themeColor="text1"/>
        </w:rPr>
        <w:t xml:space="preserve"> we decided to abandon the idea of using a synth. </w:t>
      </w:r>
      <w:r w:rsidR="003F788A">
        <w:rPr>
          <w:color w:val="000000" w:themeColor="text1"/>
        </w:rPr>
        <w:t>W</w:t>
      </w:r>
      <w:r>
        <w:rPr>
          <w:color w:val="000000" w:themeColor="text1"/>
        </w:rPr>
        <w:t xml:space="preserve">e </w:t>
      </w:r>
      <w:r w:rsidR="003F788A">
        <w:rPr>
          <w:color w:val="000000" w:themeColor="text1"/>
        </w:rPr>
        <w:t xml:space="preserve">then </w:t>
      </w:r>
      <w:r>
        <w:rPr>
          <w:color w:val="000000" w:themeColor="text1"/>
        </w:rPr>
        <w:t xml:space="preserve">opted </w:t>
      </w:r>
      <w:r w:rsidR="00C1110D">
        <w:rPr>
          <w:color w:val="000000" w:themeColor="text1"/>
        </w:rPr>
        <w:t>for a</w:t>
      </w:r>
      <w:r>
        <w:rPr>
          <w:color w:val="000000" w:themeColor="text1"/>
        </w:rPr>
        <w:t xml:space="preserve"> buzzer</w:t>
      </w:r>
      <w:r w:rsidR="00386AED">
        <w:rPr>
          <w:color w:val="000000" w:themeColor="text1"/>
        </w:rPr>
        <w:t xml:space="preserve"> </w:t>
      </w:r>
      <w:r>
        <w:rPr>
          <w:color w:val="000000" w:themeColor="text1"/>
        </w:rPr>
        <w:t>which would vibrate at the pit</w:t>
      </w:r>
      <w:r w:rsidR="00C1110D">
        <w:rPr>
          <w:color w:val="000000" w:themeColor="text1"/>
        </w:rPr>
        <w:t xml:space="preserve">ch-specific frequency when given a controlled voltage (CV) from the microprocessor.  This CV is a square wave with a %50 duty-cycle, which comes standard as part of the </w:t>
      </w:r>
      <w:r w:rsidR="00C1110D">
        <w:rPr>
          <w:i/>
          <w:color w:val="000000" w:themeColor="text1"/>
        </w:rPr>
        <w:t>tone</w:t>
      </w:r>
      <w:r w:rsidR="003F788A">
        <w:rPr>
          <w:i/>
          <w:color w:val="000000" w:themeColor="text1"/>
        </w:rPr>
        <w:t>()</w:t>
      </w:r>
      <w:r w:rsidR="00C1110D">
        <w:rPr>
          <w:color w:val="000000" w:themeColor="text1"/>
        </w:rPr>
        <w:t xml:space="preserve"> function</w:t>
      </w:r>
      <w:r w:rsidR="004E480A">
        <w:rPr>
          <w:color w:val="000000" w:themeColor="text1"/>
        </w:rPr>
        <w:t>, a function included in the typical Arduino IDE with no library necessary to include.</w:t>
      </w:r>
    </w:p>
    <w:p w14:paraId="5A4B43F0" w14:textId="77777777" w:rsidR="00F85715" w:rsidRDefault="00025D44" w:rsidP="00F85715">
      <w:pPr>
        <w:ind w:left="720" w:firstLine="360"/>
        <w:rPr>
          <w:color w:val="000000" w:themeColor="text1"/>
        </w:rPr>
      </w:pPr>
      <w:r>
        <w:rPr>
          <w:color w:val="000000" w:themeColor="text1"/>
        </w:rPr>
        <w:t xml:space="preserve">Upon realizing that the </w:t>
      </w:r>
      <w:r>
        <w:rPr>
          <w:i/>
          <w:color w:val="000000" w:themeColor="text1"/>
        </w:rPr>
        <w:t>lap harp</w:t>
      </w:r>
      <w:r>
        <w:rPr>
          <w:color w:val="000000" w:themeColor="text1"/>
        </w:rPr>
        <w:t xml:space="preserve"> had similar difficulties with the related servo motor, namely that the inertia of the moment arm would cause the string which was behind the intending string would also be plucked, which resulted in a poor quality of sound, we decided to revamp our design for that as well. This </w:t>
      </w:r>
      <w:r w:rsidR="00F85715">
        <w:rPr>
          <w:color w:val="000000" w:themeColor="text1"/>
        </w:rPr>
        <w:t>lead to our idea of a beat-making machine. This is basically a servo motor with an extended arm which taps at a certain BPM, which is set either by the user or using the BPM which is hard-coded onto the board (BPM = 160).</w:t>
      </w:r>
    </w:p>
    <w:p w14:paraId="147A2B67" w14:textId="77777777" w:rsidR="00E6393A" w:rsidRDefault="00F85715" w:rsidP="00E6393A">
      <w:pPr>
        <w:ind w:left="720" w:firstLine="360"/>
        <w:rPr>
          <w:color w:val="000000" w:themeColor="text1"/>
        </w:rPr>
      </w:pPr>
      <w:r>
        <w:rPr>
          <w:color w:val="000000" w:themeColor="text1"/>
        </w:rPr>
        <w:t xml:space="preserve">Next, was the setting up of the web server. For this, we </w:t>
      </w:r>
      <w:r w:rsidR="00E6393A">
        <w:rPr>
          <w:color w:val="000000" w:themeColor="text1"/>
        </w:rPr>
        <w:t>made a graphical user interface which was created using a Python framework known as Django</w:t>
      </w:r>
      <w:r>
        <w:rPr>
          <w:color w:val="000000" w:themeColor="text1"/>
        </w:rPr>
        <w:t xml:space="preserve">. </w:t>
      </w:r>
      <w:r w:rsidR="00E6393A">
        <w:rPr>
          <w:color w:val="000000" w:themeColor="text1"/>
        </w:rPr>
        <w:t xml:space="preserve">This interface sends requests from URL library to the ESP8266 MCU where the MCU then executes the commands given to create music. </w:t>
      </w:r>
    </w:p>
    <w:p w14:paraId="230B55B1" w14:textId="0B320029" w:rsidR="00A63086" w:rsidRDefault="004C460B" w:rsidP="00E6393A">
      <w:pPr>
        <w:ind w:left="720" w:firstLine="360"/>
        <w:rPr>
          <w:color w:val="000000" w:themeColor="text1"/>
        </w:rPr>
      </w:pPr>
      <w:r>
        <w:rPr>
          <w:color w:val="000000" w:themeColor="text1"/>
        </w:rPr>
        <w:t xml:space="preserve">As we neared an end to our project, we decided to disband and </w:t>
      </w:r>
      <w:r w:rsidR="00C56B21">
        <w:rPr>
          <w:color w:val="000000" w:themeColor="text1"/>
        </w:rPr>
        <w:t>pick-up the next morning. Later that night, without unanimous approval of the group, Jon Chang,  one of the team members, made an executive decision to ramp-up the difficulty of the project without first getting approval of the rest of the team. At the time of submission, our project wasn’t ready and we began to panic as our project, which was nearly completed, was now back to its early stages due to the ambition of one of the team’s members. Upon time of submission, our group decided we weren’t ready and opted to extend the deadline for a %10 grade reduction. Even still, we found that as 4pm on Friday, February 9</w:t>
      </w:r>
      <w:r w:rsidR="00C56B21" w:rsidRPr="00C56B21">
        <w:rPr>
          <w:color w:val="000000" w:themeColor="text1"/>
          <w:vertAlign w:val="superscript"/>
        </w:rPr>
        <w:t>th</w:t>
      </w:r>
      <w:r w:rsidR="00C56B21">
        <w:rPr>
          <w:color w:val="000000" w:themeColor="text1"/>
        </w:rPr>
        <w:t xml:space="preserve"> neared, we were still not ready. </w:t>
      </w:r>
    </w:p>
    <w:p w14:paraId="2DDFC066" w14:textId="77777777" w:rsidR="004E480A" w:rsidRPr="00B41601" w:rsidRDefault="004E480A" w:rsidP="003F788A">
      <w:pPr>
        <w:ind w:left="720" w:firstLine="360"/>
        <w:rPr>
          <w:color w:val="000000" w:themeColor="text1"/>
        </w:rPr>
      </w:pPr>
    </w:p>
    <w:p w14:paraId="7BE4C272" w14:textId="77777777" w:rsidR="0028552C" w:rsidRPr="00B41601" w:rsidRDefault="0028552C" w:rsidP="0028552C">
      <w:pPr>
        <w:rPr>
          <w:color w:val="000000" w:themeColor="text1"/>
          <w:sz w:val="32"/>
          <w:szCs w:val="32"/>
        </w:rPr>
      </w:pPr>
    </w:p>
    <w:p w14:paraId="120494DD" w14:textId="77777777" w:rsidR="0028552C" w:rsidRPr="004E480A" w:rsidRDefault="002443FC" w:rsidP="004E480A">
      <w:pPr>
        <w:pStyle w:val="ListParagraph"/>
        <w:numPr>
          <w:ilvl w:val="0"/>
          <w:numId w:val="1"/>
        </w:numPr>
        <w:rPr>
          <w:color w:val="000000" w:themeColor="text1"/>
          <w:sz w:val="32"/>
          <w:szCs w:val="32"/>
        </w:rPr>
      </w:pPr>
      <w:r w:rsidRPr="00B41601">
        <w:rPr>
          <w:color w:val="000000" w:themeColor="text1"/>
          <w:sz w:val="32"/>
          <w:szCs w:val="32"/>
        </w:rPr>
        <w:t>Conclusion</w:t>
      </w:r>
    </w:p>
    <w:p w14:paraId="70CD159A" w14:textId="7A58A369" w:rsidR="00C56B21" w:rsidRPr="00025D44" w:rsidRDefault="0028552C" w:rsidP="00C56B21">
      <w:pPr>
        <w:ind w:left="720" w:firstLine="360"/>
        <w:rPr>
          <w:color w:val="000000" w:themeColor="text1"/>
        </w:rPr>
      </w:pPr>
      <w:r w:rsidRPr="00227498">
        <w:rPr>
          <w:color w:val="000000" w:themeColor="text1"/>
        </w:rPr>
        <w:t>Robots are difficult and prone to unexpected errors.</w:t>
      </w:r>
      <w:r w:rsidR="004E480A">
        <w:rPr>
          <w:color w:val="000000" w:themeColor="text1"/>
        </w:rPr>
        <w:t xml:space="preserve"> In creating this lab, the difficulties in building our robots were plentiful and multivariate, ranging from serial communication errors, servo motors with ins</w:t>
      </w:r>
      <w:r w:rsidR="004B63B4">
        <w:rPr>
          <w:color w:val="000000" w:themeColor="text1"/>
        </w:rPr>
        <w:t>ufficient mechanical advantage, and even time mismanagement spent attempting flawed design ideas</w:t>
      </w:r>
      <w:r w:rsidR="00C90FF8">
        <w:rPr>
          <w:color w:val="000000" w:themeColor="text1"/>
        </w:rPr>
        <w:t xml:space="preserve">. </w:t>
      </w:r>
      <w:r w:rsidR="008C7244">
        <w:rPr>
          <w:color w:val="000000" w:themeColor="text1"/>
        </w:rPr>
        <w:t xml:space="preserve">These errors were unavoidable and ultimately led to experience gained and lessons learned. </w:t>
      </w:r>
      <w:r w:rsidR="00C90FF8">
        <w:rPr>
          <w:color w:val="000000" w:themeColor="text1"/>
        </w:rPr>
        <w:t>Overall, this lab was instrumental in working out the kinks o</w:t>
      </w:r>
      <w:r w:rsidR="00592BD9">
        <w:rPr>
          <w:color w:val="000000" w:themeColor="text1"/>
        </w:rPr>
        <w:t xml:space="preserve">f hardware/software troubleshooting, scheduling conflicts, and design group personalities. This lab was challenging and worthwhile as a first </w:t>
      </w:r>
      <w:r w:rsidR="00C56B21">
        <w:rPr>
          <w:color w:val="000000" w:themeColor="text1"/>
        </w:rPr>
        <w:t>consideration in</w:t>
      </w:r>
      <w:r w:rsidR="00FE2E3C">
        <w:rPr>
          <w:color w:val="000000" w:themeColor="text1"/>
        </w:rPr>
        <w:t xml:space="preserve"> the world of robotics.</w:t>
      </w:r>
      <w:r w:rsidR="00A63086">
        <w:rPr>
          <w:color w:val="000000" w:themeColor="text1"/>
        </w:rPr>
        <w:t xml:space="preserve"> </w:t>
      </w:r>
      <w:r w:rsidR="00C56B21">
        <w:rPr>
          <w:color w:val="000000" w:themeColor="text1"/>
        </w:rPr>
        <w:t>This shortcoming in communication and a lack of preparation highlight the difficultie</w:t>
      </w:r>
      <w:r w:rsidR="00C56B21">
        <w:rPr>
          <w:color w:val="000000" w:themeColor="text1"/>
        </w:rPr>
        <w:t xml:space="preserve">s in working as part of a team as well as the importance of being prompt and organized. </w:t>
      </w:r>
      <w:bookmarkStart w:id="0" w:name="_GoBack"/>
      <w:bookmarkEnd w:id="0"/>
    </w:p>
    <w:p w14:paraId="54CFA917" w14:textId="49BE4289" w:rsidR="0028552C" w:rsidRPr="00227498" w:rsidRDefault="0028552C" w:rsidP="00F73CB8">
      <w:pPr>
        <w:ind w:left="720" w:firstLine="360"/>
        <w:rPr>
          <w:color w:val="000000" w:themeColor="text1"/>
        </w:rPr>
      </w:pPr>
    </w:p>
    <w:p w14:paraId="3D96CA25" w14:textId="77777777" w:rsidR="00392821" w:rsidRPr="00227498" w:rsidRDefault="00392821" w:rsidP="007D5FED">
      <w:pPr>
        <w:jc w:val="center"/>
        <w:rPr>
          <w:color w:val="000000" w:themeColor="text1"/>
        </w:rPr>
      </w:pPr>
    </w:p>
    <w:p w14:paraId="5CD5D1C5" w14:textId="77777777" w:rsidR="00392821" w:rsidRPr="00227498" w:rsidRDefault="00392821" w:rsidP="007D5FED">
      <w:pPr>
        <w:jc w:val="center"/>
        <w:rPr>
          <w:color w:val="000000" w:themeColor="text1"/>
        </w:rPr>
      </w:pPr>
    </w:p>
    <w:p w14:paraId="11DD54BA" w14:textId="77777777" w:rsidR="00392821" w:rsidRPr="00B41601" w:rsidRDefault="00392821" w:rsidP="007D5FED">
      <w:pPr>
        <w:jc w:val="center"/>
        <w:rPr>
          <w:color w:val="000000" w:themeColor="text1"/>
        </w:rPr>
      </w:pPr>
    </w:p>
    <w:p w14:paraId="73081518" w14:textId="77777777" w:rsidR="00392821" w:rsidRPr="00B41601" w:rsidRDefault="00392821" w:rsidP="007D5FED">
      <w:pPr>
        <w:jc w:val="center"/>
        <w:rPr>
          <w:color w:val="000000" w:themeColor="text1"/>
        </w:rPr>
      </w:pPr>
    </w:p>
    <w:sectPr w:rsidR="00392821" w:rsidRPr="00B41601" w:rsidSect="003B0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entury">
    <w:panose1 w:val="02040604050505020304"/>
    <w:charset w:val="00"/>
    <w:family w:val="auto"/>
    <w:pitch w:val="variable"/>
    <w:sig w:usb0="00000287" w:usb1="00000000" w:usb2="00000000" w:usb3="00000000" w:csb0="0000009F" w:csb1="00000000"/>
  </w:font>
  <w:font w:name="Avenir Next Condensed">
    <w:panose1 w:val="020B0506020202020204"/>
    <w:charset w:val="00"/>
    <w:family w:val="auto"/>
    <w:pitch w:val="variable"/>
    <w:sig w:usb0="8000002F" w:usb1="5000204A" w:usb2="00000000" w:usb3="00000000" w:csb0="0000009B" w:csb1="00000000"/>
  </w:font>
  <w:font w:name="Angsana New">
    <w:panose1 w:val="02020603050405020304"/>
    <w:charset w:val="00"/>
    <w:family w:val="auto"/>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pitch w:val="variable"/>
    <w:sig w:usb0="A00002FF" w:usb1="4203FDFF" w:usb2="02000020" w:usb3="00000000" w:csb0="800001F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65C4A"/>
    <w:multiLevelType w:val="hybridMultilevel"/>
    <w:tmpl w:val="1F321824"/>
    <w:lvl w:ilvl="0" w:tplc="61B622D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FED"/>
    <w:rsid w:val="00025D44"/>
    <w:rsid w:val="00164BB7"/>
    <w:rsid w:val="00227498"/>
    <w:rsid w:val="002443FC"/>
    <w:rsid w:val="0028552C"/>
    <w:rsid w:val="00292920"/>
    <w:rsid w:val="002D0633"/>
    <w:rsid w:val="00320553"/>
    <w:rsid w:val="00386AED"/>
    <w:rsid w:val="00392821"/>
    <w:rsid w:val="003B0E00"/>
    <w:rsid w:val="003F788A"/>
    <w:rsid w:val="004242B3"/>
    <w:rsid w:val="0048403E"/>
    <w:rsid w:val="004B63B4"/>
    <w:rsid w:val="004C460B"/>
    <w:rsid w:val="004D21BC"/>
    <w:rsid w:val="004E2ACD"/>
    <w:rsid w:val="004E480A"/>
    <w:rsid w:val="00592BD9"/>
    <w:rsid w:val="005B1CA4"/>
    <w:rsid w:val="006476F8"/>
    <w:rsid w:val="006B2CD7"/>
    <w:rsid w:val="007B3206"/>
    <w:rsid w:val="007D5FED"/>
    <w:rsid w:val="00805BAA"/>
    <w:rsid w:val="00862816"/>
    <w:rsid w:val="008B1904"/>
    <w:rsid w:val="008C7244"/>
    <w:rsid w:val="008E41BC"/>
    <w:rsid w:val="009169D5"/>
    <w:rsid w:val="009500F4"/>
    <w:rsid w:val="009548E8"/>
    <w:rsid w:val="009A14C1"/>
    <w:rsid w:val="00A43C4D"/>
    <w:rsid w:val="00A46066"/>
    <w:rsid w:val="00A554BE"/>
    <w:rsid w:val="00A63086"/>
    <w:rsid w:val="00AD02DF"/>
    <w:rsid w:val="00B04666"/>
    <w:rsid w:val="00B41601"/>
    <w:rsid w:val="00B81E84"/>
    <w:rsid w:val="00BD326C"/>
    <w:rsid w:val="00BD7C58"/>
    <w:rsid w:val="00C1110D"/>
    <w:rsid w:val="00C56B21"/>
    <w:rsid w:val="00C90FF8"/>
    <w:rsid w:val="00D6135E"/>
    <w:rsid w:val="00E6393A"/>
    <w:rsid w:val="00E665C9"/>
    <w:rsid w:val="00F074B5"/>
    <w:rsid w:val="00F17B1E"/>
    <w:rsid w:val="00F73CB8"/>
    <w:rsid w:val="00F85715"/>
    <w:rsid w:val="00FA13C6"/>
    <w:rsid w:val="00FB6826"/>
    <w:rsid w:val="00FE2453"/>
    <w:rsid w:val="00FE2E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B3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821"/>
    <w:pPr>
      <w:ind w:left="720"/>
      <w:contextualSpacing/>
    </w:pPr>
  </w:style>
  <w:style w:type="character" w:customStyle="1" w:styleId="apple-converted-space">
    <w:name w:val="apple-converted-space"/>
    <w:basedOn w:val="DefaultParagraphFont"/>
    <w:rsid w:val="00A46066"/>
  </w:style>
  <w:style w:type="character" w:styleId="Hyperlink">
    <w:name w:val="Hyperlink"/>
    <w:basedOn w:val="DefaultParagraphFont"/>
    <w:uiPriority w:val="99"/>
    <w:unhideWhenUsed/>
    <w:rsid w:val="003205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047961">
      <w:bodyDiv w:val="1"/>
      <w:marLeft w:val="0"/>
      <w:marRight w:val="0"/>
      <w:marTop w:val="0"/>
      <w:marBottom w:val="0"/>
      <w:divBdr>
        <w:top w:val="none" w:sz="0" w:space="0" w:color="auto"/>
        <w:left w:val="none" w:sz="0" w:space="0" w:color="auto"/>
        <w:bottom w:val="none" w:sz="0" w:space="0" w:color="auto"/>
        <w:right w:val="none" w:sz="0" w:space="0" w:color="auto"/>
      </w:divBdr>
    </w:div>
    <w:div w:id="1924073126">
      <w:bodyDiv w:val="1"/>
      <w:marLeft w:val="0"/>
      <w:marRight w:val="0"/>
      <w:marTop w:val="0"/>
      <w:marBottom w:val="0"/>
      <w:divBdr>
        <w:top w:val="none" w:sz="0" w:space="0" w:color="auto"/>
        <w:left w:val="none" w:sz="0" w:space="0" w:color="auto"/>
        <w:bottom w:val="none" w:sz="0" w:space="0" w:color="auto"/>
        <w:right w:val="none" w:sz="0" w:space="0" w:color="auto"/>
      </w:divBdr>
    </w:div>
    <w:div w:id="1943564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gif"/><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1111</Words>
  <Characters>6339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2018-02-08T06:26:00Z</dcterms:created>
  <dcterms:modified xsi:type="dcterms:W3CDTF">2018-02-09T22:46:00Z</dcterms:modified>
</cp:coreProperties>
</file>