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4F047C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</w:t>
      </w:r>
      <w:r>
        <w:rPr>
          <w:rFonts w:ascii="Calibri" w:eastAsia="Calibri" w:hAnsi="Calibri" w:cs="Calibri"/>
          <w:b/>
          <w:sz w:val="27"/>
        </w:rPr>
        <w:t>XXX</w:t>
      </w:r>
      <w:r>
        <w:rPr>
          <w:rFonts w:ascii="Calibri" w:eastAsia="Calibri" w:hAnsi="Calibri" w:cs="Calibri"/>
          <w:b/>
          <w:sz w:val="27"/>
        </w:rPr>
        <w:t xml:space="preserve"> </w:t>
      </w:r>
    </w:p>
    <w:p w14:paraId="1C2039BB" w14:textId="56E3F596" w:rsidR="00C83BAE" w:rsidRDefault="00C83BAE" w:rsidP="00C83BAE">
      <w:pPr>
        <w:spacing w:after="159"/>
        <w:jc w:val="center"/>
      </w:pPr>
      <w:r>
        <w:t>M</w:t>
      </w:r>
      <w:r>
        <w:t>20170723</w:t>
      </w:r>
      <w:r>
        <w:t xml:space="preserve">– </w:t>
      </w:r>
      <w:r>
        <w:t>Afonso Diniz</w:t>
      </w:r>
      <w:r>
        <w:t xml:space="preserve"> </w:t>
      </w:r>
    </w:p>
    <w:p w14:paraId="1B53730F" w14:textId="282433CB" w:rsidR="00C83BAE" w:rsidRDefault="00C83BAE" w:rsidP="00C83BAE">
      <w:pPr>
        <w:spacing w:after="159"/>
        <w:jc w:val="center"/>
      </w:pPr>
      <w:r>
        <w:t>M</w:t>
      </w:r>
      <w:r>
        <w:t>XXX</w:t>
      </w:r>
      <w:r>
        <w:t xml:space="preserve">– </w:t>
      </w:r>
      <w:r>
        <w:t>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</w:t>
      </w:r>
      <w:r>
        <w:t xml:space="preserve"> </w:t>
      </w:r>
      <w:r>
        <w:t>–</w:t>
      </w:r>
      <w:r>
        <w:t xml:space="preserve">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b/>
          <w:bCs/>
          <w:color w:val="auto"/>
        </w:rPr>
        <w:id w:val="655808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6E65C23C" w14:textId="6554AF96" w:rsidR="00C83BAE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58974" w:history="1">
            <w:r w:rsidRPr="0046765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67653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686A" w14:textId="59B0F20C" w:rsidR="00C83BAE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558975" w:history="1">
            <w:r w:rsidRPr="0046765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7653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84A6" w14:textId="28195598" w:rsidR="00C83BAE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558976" w:history="1">
            <w:r w:rsidRPr="0046765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7653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9B7C" w14:textId="7E85C9F5" w:rsidR="00C83BAE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558977" w:history="1">
            <w:r w:rsidRPr="0046765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67653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D350" w14:textId="35255AC8" w:rsidR="00C83BAE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558978" w:history="1">
            <w:r w:rsidRPr="0046765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67653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E92" w14:textId="41C49A26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  <w:bookmarkStart w:id="1" w:name="_GoBack"/>
      <w:bookmarkEnd w:id="1"/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477A7C5C" w14:textId="7BAE8217" w:rsidR="00C83BAE" w:rsidRDefault="00C83BAE">
      <w:pPr>
        <w:rPr>
          <w:rFonts w:cstheme="minorHAnsi"/>
          <w:noProof/>
        </w:rPr>
      </w:pPr>
    </w:p>
    <w:p w14:paraId="70C198B3" w14:textId="39330050" w:rsidR="00C83BAE" w:rsidRDefault="00C83BAE">
      <w:pPr>
        <w:rPr>
          <w:rFonts w:cstheme="minorHAnsi"/>
          <w:noProof/>
        </w:rPr>
      </w:pPr>
    </w:p>
    <w:p w14:paraId="749FD1F4" w14:textId="32467620" w:rsidR="00C83BAE" w:rsidRDefault="00C83BAE">
      <w:pPr>
        <w:rPr>
          <w:rFonts w:cstheme="minorHAnsi"/>
          <w:noProof/>
        </w:rPr>
      </w:pPr>
    </w:p>
    <w:p w14:paraId="542E8676" w14:textId="17E938BB" w:rsidR="00C83BAE" w:rsidRDefault="00C83BAE">
      <w:pPr>
        <w:rPr>
          <w:rFonts w:cstheme="minorHAnsi"/>
          <w:noProof/>
        </w:rPr>
      </w:pPr>
    </w:p>
    <w:p w14:paraId="69322BEF" w14:textId="77777777" w:rsidR="00C83BAE" w:rsidRDefault="00C83BAE">
      <w:pPr>
        <w:rPr>
          <w:rFonts w:cstheme="minorHAnsi"/>
          <w:noProof/>
        </w:rPr>
      </w:pPr>
    </w:p>
    <w:p w14:paraId="7B00743D" w14:textId="5B783ED8" w:rsidR="00C83BAE" w:rsidRDefault="00C83BAE">
      <w:pPr>
        <w:rPr>
          <w:rFonts w:cstheme="minorHAnsi"/>
          <w:noProof/>
        </w:rPr>
      </w:pPr>
    </w:p>
    <w:p w14:paraId="2F0FD9E2" w14:textId="0E267EC8" w:rsidR="00C83BAE" w:rsidRDefault="00C83BAE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1698D007" w14:textId="7F714CDE" w:rsidR="00C83BAE" w:rsidRPr="00C83BAE" w:rsidRDefault="00C83BAE">
      <w:pPr>
        <w:rPr>
          <w:rFonts w:cstheme="minorHAnsi"/>
          <w:noProof/>
        </w:rPr>
      </w:pPr>
    </w:p>
    <w:p w14:paraId="389EE6EC" w14:textId="430DB264" w:rsidR="00C83BAE" w:rsidRPr="00C83BAE" w:rsidRDefault="00C83BAE">
      <w:pPr>
        <w:rPr>
          <w:rFonts w:cstheme="minorHAnsi"/>
          <w:noProof/>
        </w:rPr>
      </w:pPr>
    </w:p>
    <w:p w14:paraId="7F818B2E" w14:textId="27C55049" w:rsidR="00C83BAE" w:rsidRPr="00C83BAE" w:rsidRDefault="00C83BAE">
      <w:pPr>
        <w:rPr>
          <w:rFonts w:cstheme="minorHAnsi"/>
          <w:noProof/>
        </w:rPr>
      </w:pPr>
    </w:p>
    <w:p w14:paraId="57A5BBA3" w14:textId="0C1C421F" w:rsidR="00C83BAE" w:rsidRPr="00C83BAE" w:rsidRDefault="00C83BAE">
      <w:pPr>
        <w:rPr>
          <w:rFonts w:cstheme="minorHAnsi"/>
          <w:noProof/>
        </w:rPr>
      </w:pPr>
    </w:p>
    <w:p w14:paraId="332153F0" w14:textId="209DEC44" w:rsidR="00C83BAE" w:rsidRPr="00C83BAE" w:rsidRDefault="00C83BAE">
      <w:pPr>
        <w:rPr>
          <w:rFonts w:cstheme="minorHAnsi"/>
          <w:noProof/>
        </w:rPr>
      </w:pPr>
    </w:p>
    <w:p w14:paraId="2871F747" w14:textId="5AF9F5C3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2" w:name="_Toc57558974"/>
      <w:r>
        <w:rPr>
          <w:noProof/>
        </w:rPr>
        <w:t>Business understanding</w:t>
      </w:r>
      <w:bookmarkEnd w:id="2"/>
    </w:p>
    <w:p w14:paraId="42560DFC" w14:textId="7A6355B5" w:rsidR="00C83BAE" w:rsidRDefault="00C83BAE" w:rsidP="00C83BAE"/>
    <w:p w14:paraId="4FDC06CD" w14:textId="44CC4D09" w:rsidR="00C83BAE" w:rsidRDefault="00C83BAE" w:rsidP="00C83BAE"/>
    <w:p w14:paraId="6CB42A9C" w14:textId="56D3826E" w:rsidR="00C83BAE" w:rsidRDefault="00C83BAE" w:rsidP="00C83BAE"/>
    <w:p w14:paraId="0B3F9533" w14:textId="77777777" w:rsidR="00C83BAE" w:rsidRPr="00C83BAE" w:rsidRDefault="00C83BAE" w:rsidP="00C83BAE"/>
    <w:p w14:paraId="0C319F30" w14:textId="1BE7730E" w:rsidR="00C83BAE" w:rsidRDefault="00C83BAE" w:rsidP="00C83BAE">
      <w:pPr>
        <w:pStyle w:val="Heading1"/>
        <w:numPr>
          <w:ilvl w:val="0"/>
          <w:numId w:val="1"/>
        </w:numPr>
      </w:pPr>
      <w:bookmarkStart w:id="3" w:name="_Toc57558975"/>
      <w:r>
        <w:t>Data understanding</w:t>
      </w:r>
      <w:bookmarkEnd w:id="3"/>
    </w:p>
    <w:p w14:paraId="1935AE64" w14:textId="3B6FDEB0" w:rsidR="00C83BAE" w:rsidRDefault="00C83BAE" w:rsidP="00C83BAE"/>
    <w:p w14:paraId="4DBECDCB" w14:textId="58708C78" w:rsidR="00C83BAE" w:rsidRDefault="00C83BAE" w:rsidP="00C83BAE"/>
    <w:p w14:paraId="70C9CF7A" w14:textId="77777777" w:rsidR="006A6710" w:rsidRDefault="006A6710" w:rsidP="00C83BAE"/>
    <w:p w14:paraId="32C8289B" w14:textId="77777777" w:rsidR="00C83BAE" w:rsidRPr="00C83BAE" w:rsidRDefault="00C83BAE" w:rsidP="00C83BAE"/>
    <w:p w14:paraId="11F45F58" w14:textId="1CED0EBF" w:rsidR="00C83BAE" w:rsidRDefault="00C83BAE" w:rsidP="00C83BAE">
      <w:pPr>
        <w:pStyle w:val="Heading1"/>
        <w:numPr>
          <w:ilvl w:val="0"/>
          <w:numId w:val="1"/>
        </w:numPr>
      </w:pPr>
      <w:bookmarkStart w:id="4" w:name="_Toc57558976"/>
      <w:r>
        <w:t>Data preparation</w:t>
      </w:r>
      <w:bookmarkEnd w:id="4"/>
    </w:p>
    <w:p w14:paraId="4D5B8722" w14:textId="4B5C03B5" w:rsidR="00C83BAE" w:rsidRDefault="00C83BAE" w:rsidP="00C83BAE"/>
    <w:p w14:paraId="24072739" w14:textId="77777777" w:rsidR="00C83BAE" w:rsidRPr="00C83BAE" w:rsidRDefault="00C83BAE" w:rsidP="00C83BAE"/>
    <w:p w14:paraId="5770C2A1" w14:textId="21032BA4" w:rsidR="00C83BAE" w:rsidRDefault="00C83BAE" w:rsidP="00C83BAE"/>
    <w:p w14:paraId="11ADED2D" w14:textId="77777777" w:rsidR="006A6710" w:rsidRPr="00C83BAE" w:rsidRDefault="006A6710" w:rsidP="00C83BAE"/>
    <w:p w14:paraId="3A0E3581" w14:textId="0574D430" w:rsidR="00C83BAE" w:rsidRDefault="00C83BAE" w:rsidP="00C83BAE">
      <w:pPr>
        <w:pStyle w:val="Heading1"/>
        <w:numPr>
          <w:ilvl w:val="0"/>
          <w:numId w:val="1"/>
        </w:numPr>
      </w:pPr>
      <w:bookmarkStart w:id="5" w:name="_Toc57558977"/>
      <w:r>
        <w:t>Modeling</w:t>
      </w:r>
      <w:bookmarkEnd w:id="5"/>
    </w:p>
    <w:p w14:paraId="6DFCF918" w14:textId="417881D6" w:rsidR="00C83BAE" w:rsidRDefault="00C83BAE" w:rsidP="00C83BAE"/>
    <w:p w14:paraId="4719B733" w14:textId="4095EBCE" w:rsidR="00C83BAE" w:rsidRDefault="00C83BAE" w:rsidP="00C83BAE"/>
    <w:p w14:paraId="5284143A" w14:textId="2D2170A7" w:rsidR="00C83BAE" w:rsidRDefault="00C83BAE" w:rsidP="00C83BAE"/>
    <w:p w14:paraId="76EB8AF6" w14:textId="77777777" w:rsidR="00C83BAE" w:rsidRPr="00C83BAE" w:rsidRDefault="00C83BAE" w:rsidP="00C83BAE"/>
    <w:p w14:paraId="481C1A98" w14:textId="46885FA9" w:rsidR="00C83BAE" w:rsidRDefault="00C83BAE" w:rsidP="00C83BAE">
      <w:pPr>
        <w:pStyle w:val="Heading1"/>
        <w:numPr>
          <w:ilvl w:val="0"/>
          <w:numId w:val="1"/>
        </w:numPr>
      </w:pPr>
      <w:bookmarkStart w:id="6" w:name="_Toc57558978"/>
      <w:r>
        <w:t>Evaluation</w:t>
      </w:r>
      <w:bookmarkEnd w:id="6"/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77777777" w:rsidR="00C83BAE" w:rsidRPr="00C83BAE" w:rsidRDefault="00C83BAE" w:rsidP="00C83BAE">
      <w:pPr>
        <w:pStyle w:val="Heading1"/>
      </w:pPr>
    </w:p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4149" w14:textId="77777777" w:rsidR="00C83BAE" w:rsidRDefault="00C83BAE" w:rsidP="00C83BAE">
      <w:pPr>
        <w:spacing w:after="0" w:line="240" w:lineRule="auto"/>
      </w:pPr>
      <w:r>
        <w:separator/>
      </w:r>
    </w:p>
  </w:endnote>
  <w:endnote w:type="continuationSeparator" w:id="0">
    <w:p w14:paraId="59A67D6D" w14:textId="77777777" w:rsidR="00C83BAE" w:rsidRDefault="00C83BAE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F453" w14:textId="77777777" w:rsidR="00C83BAE" w:rsidRDefault="00C83BAE" w:rsidP="00C83BAE">
      <w:pPr>
        <w:spacing w:after="0" w:line="240" w:lineRule="auto"/>
      </w:pPr>
      <w:r>
        <w:separator/>
      </w:r>
    </w:p>
  </w:footnote>
  <w:footnote w:type="continuationSeparator" w:id="0">
    <w:p w14:paraId="7F178943" w14:textId="77777777" w:rsidR="00C83BAE" w:rsidRDefault="00C83BAE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</w:t>
    </w:r>
    <w:r>
      <w:rPr>
        <w:rFonts w:ascii="Arial" w:eastAsia="Arial" w:hAnsi="Arial" w:cs="Arial"/>
        <w:sz w:val="16"/>
      </w:rPr>
      <w:t>20</w:t>
    </w:r>
    <w:r>
      <w:rPr>
        <w:rFonts w:ascii="Arial" w:eastAsia="Arial" w:hAnsi="Arial" w:cs="Arial"/>
        <w:sz w:val="16"/>
      </w:rPr>
      <w:t>/202</w:t>
    </w:r>
    <w:r>
      <w:rPr>
        <w:rFonts w:ascii="Arial" w:eastAsia="Arial" w:hAnsi="Arial" w:cs="Arial"/>
        <w:sz w:val="16"/>
      </w:rPr>
      <w:t>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 xml:space="preserve">Group </w:t>
    </w:r>
    <w:r>
      <w:rPr>
        <w:rFonts w:ascii="Arial" w:eastAsia="Arial" w:hAnsi="Arial" w:cs="Arial"/>
        <w:sz w:val="16"/>
      </w:rPr>
      <w:t>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hybridMultilevel"/>
    <w:tmpl w:val="56E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2F138E"/>
    <w:rsid w:val="0037766C"/>
    <w:rsid w:val="004F047C"/>
    <w:rsid w:val="006A6710"/>
    <w:rsid w:val="00C8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819F-0A44-41F5-965F-61F2919BFD6C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a6277800-1ee6-436e-8e98-84adcc62dffb"/>
    <ds:schemaRef ds:uri="3b8d0427-e334-4102-bbe6-710c3dd843bf"/>
  </ds:schemaRefs>
</ds:datastoreItem>
</file>

<file path=customXml/itemProps4.xml><?xml version="1.0" encoding="utf-8"?>
<ds:datastoreItem xmlns:ds="http://schemas.openxmlformats.org/officeDocument/2006/customXml" ds:itemID="{1B1C3B07-E836-4B49-94E1-CE5D2A10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2</cp:revision>
  <dcterms:created xsi:type="dcterms:W3CDTF">2020-11-29T16:22:00Z</dcterms:created>
  <dcterms:modified xsi:type="dcterms:W3CDTF">2020-11-29T16:22:00Z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