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D5FAB4" w14:textId="77777777" w:rsidR="00013366" w:rsidRDefault="00013366" w:rsidP="00013366">
      <w:pPr>
        <w:rPr>
          <w:b/>
          <w:bCs/>
        </w:rPr>
      </w:pPr>
      <w:r w:rsidRPr="00013366">
        <w:rPr>
          <w:b/>
          <w:bCs/>
        </w:rPr>
        <w:t>Security Incident Response Summary</w:t>
      </w:r>
    </w:p>
    <w:p w14:paraId="6F9B2A02" w14:textId="1FF850F8" w:rsidR="00013366" w:rsidRDefault="00013366" w:rsidP="00013366">
      <w:pPr>
        <w:rPr>
          <w:b/>
          <w:bCs/>
        </w:rPr>
      </w:pPr>
      <w:r>
        <w:rPr>
          <w:b/>
          <w:bCs/>
        </w:rPr>
        <w:t>Section I: Vendor Information:</w:t>
      </w:r>
    </w:p>
    <w:p w14:paraId="2D657526" w14:textId="513BE886" w:rsidR="00013366" w:rsidRPr="00013366" w:rsidRDefault="00013366" w:rsidP="00013366">
      <w:pPr>
        <w:pStyle w:val="ListParagraph"/>
        <w:numPr>
          <w:ilvl w:val="0"/>
          <w:numId w:val="4"/>
        </w:numPr>
      </w:pPr>
      <w:r w:rsidRPr="00013366">
        <w:rPr>
          <w:b/>
          <w:bCs/>
        </w:rPr>
        <w:t xml:space="preserve">Company Name: </w:t>
      </w:r>
      <w:r w:rsidR="00332D2D">
        <w:t>REDACTED</w:t>
      </w:r>
    </w:p>
    <w:p w14:paraId="2A3C01D4" w14:textId="53AEEBC5" w:rsidR="00013366" w:rsidRDefault="00013366" w:rsidP="00013366">
      <w:pPr>
        <w:pStyle w:val="ListParagraph"/>
        <w:numPr>
          <w:ilvl w:val="0"/>
          <w:numId w:val="4"/>
        </w:numPr>
      </w:pPr>
      <w:r w:rsidRPr="00013366">
        <w:rPr>
          <w:b/>
          <w:bCs/>
        </w:rPr>
        <w:t xml:space="preserve">Location of Company Headquarters: </w:t>
      </w:r>
      <w:r w:rsidR="00332D2D">
        <w:t>REDACTED</w:t>
      </w:r>
    </w:p>
    <w:p w14:paraId="518F4145" w14:textId="18F59FF7" w:rsidR="00013366" w:rsidRDefault="00013366" w:rsidP="00013366">
      <w:pPr>
        <w:pStyle w:val="ListParagraph"/>
        <w:numPr>
          <w:ilvl w:val="0"/>
          <w:numId w:val="4"/>
        </w:numPr>
      </w:pPr>
      <w:r>
        <w:rPr>
          <w:b/>
          <w:bCs/>
        </w:rPr>
        <w:t>Contact Name:</w:t>
      </w:r>
      <w:r>
        <w:t xml:space="preserve"> </w:t>
      </w:r>
      <w:r w:rsidRPr="00013366">
        <w:t>Nicholas Olson</w:t>
      </w:r>
    </w:p>
    <w:p w14:paraId="6F1D82D1" w14:textId="11765656" w:rsidR="00013366" w:rsidRDefault="00013366" w:rsidP="00013366">
      <w:pPr>
        <w:pStyle w:val="ListParagraph"/>
        <w:numPr>
          <w:ilvl w:val="0"/>
          <w:numId w:val="4"/>
        </w:numPr>
      </w:pPr>
      <w:r>
        <w:rPr>
          <w:b/>
          <w:bCs/>
        </w:rPr>
        <w:t>Contact Phone Number:</w:t>
      </w:r>
      <w:r>
        <w:t xml:space="preserve"> </w:t>
      </w:r>
      <w:r w:rsidR="00332D2D">
        <w:t>REDACTED</w:t>
      </w:r>
    </w:p>
    <w:p w14:paraId="1DD93598" w14:textId="00F45039" w:rsidR="00013366" w:rsidRPr="00013366" w:rsidRDefault="00013366" w:rsidP="00013366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Email Address: </w:t>
      </w:r>
      <w:r w:rsidR="00332D2D">
        <w:t>COMPANY EMAIL REDACTED</w:t>
      </w:r>
    </w:p>
    <w:p w14:paraId="7B6D4242" w14:textId="477549BC" w:rsidR="00013366" w:rsidRDefault="00013366" w:rsidP="00013366">
      <w:pPr>
        <w:rPr>
          <w:b/>
          <w:bCs/>
        </w:rPr>
      </w:pPr>
      <w:r>
        <w:rPr>
          <w:b/>
          <w:bCs/>
        </w:rPr>
        <w:t>Questionnaire:</w:t>
      </w:r>
    </w:p>
    <w:p w14:paraId="38F54E18" w14:textId="67845FD6" w:rsidR="00013366" w:rsidRDefault="00013366" w:rsidP="00013366">
      <w:pPr>
        <w:rPr>
          <w:b/>
          <w:bCs/>
        </w:rPr>
      </w:pPr>
      <w:r>
        <w:rPr>
          <w:b/>
          <w:bCs/>
        </w:rPr>
        <w:t xml:space="preserve">1. Description of </w:t>
      </w:r>
      <w:r w:rsidR="00332D2D">
        <w:rPr>
          <w:b/>
          <w:bCs/>
        </w:rPr>
        <w:t xml:space="preserve">Company’s </w:t>
      </w:r>
      <w:r>
        <w:rPr>
          <w:b/>
          <w:bCs/>
        </w:rPr>
        <w:t xml:space="preserve">relationship with </w:t>
      </w:r>
      <w:r w:rsidR="00332D2D">
        <w:rPr>
          <w:b/>
          <w:bCs/>
        </w:rPr>
        <w:t>third party</w:t>
      </w:r>
      <w:r>
        <w:rPr>
          <w:b/>
          <w:bCs/>
        </w:rPr>
        <w:t xml:space="preserve">, according to </w:t>
      </w:r>
      <w:r w:rsidR="00332D2D">
        <w:rPr>
          <w:b/>
          <w:bCs/>
        </w:rPr>
        <w:t>company</w:t>
      </w:r>
      <w:r>
        <w:rPr>
          <w:b/>
          <w:bCs/>
        </w:rPr>
        <w:t>:</w:t>
      </w:r>
    </w:p>
    <w:p w14:paraId="4421F941" w14:textId="0CF1FC4F" w:rsidR="00013366" w:rsidRDefault="00013366" w:rsidP="00013366">
      <w:pPr>
        <w:pStyle w:val="ListParagraph"/>
        <w:numPr>
          <w:ilvl w:val="0"/>
          <w:numId w:val="5"/>
        </w:numPr>
      </w:pPr>
      <w:r w:rsidRPr="00013366">
        <w:t>Third party related to legal matters</w:t>
      </w:r>
    </w:p>
    <w:p w14:paraId="514A603B" w14:textId="193CF907" w:rsidR="00013366" w:rsidRDefault="00013366" w:rsidP="00013366">
      <w:pPr>
        <w:rPr>
          <w:b/>
          <w:bCs/>
        </w:rPr>
      </w:pPr>
      <w:r>
        <w:rPr>
          <w:b/>
          <w:bCs/>
        </w:rPr>
        <w:t xml:space="preserve">2. Data types that </w:t>
      </w:r>
      <w:r w:rsidR="00332D2D">
        <w:rPr>
          <w:b/>
          <w:bCs/>
        </w:rPr>
        <w:t>Company’s</w:t>
      </w:r>
      <w:r>
        <w:rPr>
          <w:b/>
          <w:bCs/>
        </w:rPr>
        <w:t xml:space="preserve"> receives, processes or stores from or on behalf of </w:t>
      </w:r>
      <w:r w:rsidR="00332D2D">
        <w:rPr>
          <w:b/>
          <w:bCs/>
        </w:rPr>
        <w:t>third party</w:t>
      </w:r>
      <w:r>
        <w:rPr>
          <w:b/>
          <w:bCs/>
        </w:rPr>
        <w:t>:</w:t>
      </w:r>
    </w:p>
    <w:p w14:paraId="257E33FD" w14:textId="4C741B48" w:rsidR="00013366" w:rsidRPr="00013366" w:rsidRDefault="00013366" w:rsidP="00013366">
      <w:pPr>
        <w:pStyle w:val="ListParagraph"/>
        <w:numPr>
          <w:ilvl w:val="0"/>
          <w:numId w:val="5"/>
        </w:numPr>
      </w:pPr>
      <w:r w:rsidRPr="00013366">
        <w:t>Payroll records</w:t>
      </w:r>
    </w:p>
    <w:p w14:paraId="5924B188" w14:textId="5B9A5BAD" w:rsidR="00013366" w:rsidRPr="00013366" w:rsidRDefault="00013366" w:rsidP="00013366">
      <w:pPr>
        <w:pStyle w:val="ListParagraph"/>
        <w:numPr>
          <w:ilvl w:val="0"/>
          <w:numId w:val="5"/>
        </w:numPr>
      </w:pPr>
      <w:r w:rsidRPr="00013366">
        <w:t>Energy consumption information</w:t>
      </w:r>
    </w:p>
    <w:p w14:paraId="02C792AB" w14:textId="71507A7A" w:rsidR="00013366" w:rsidRPr="00013366" w:rsidRDefault="00013366" w:rsidP="00013366">
      <w:pPr>
        <w:pStyle w:val="ListParagraph"/>
        <w:numPr>
          <w:ilvl w:val="0"/>
          <w:numId w:val="5"/>
        </w:numPr>
      </w:pPr>
      <w:r w:rsidRPr="00013366">
        <w:t>Financial records</w:t>
      </w:r>
    </w:p>
    <w:p w14:paraId="00EEA9C3" w14:textId="4D936A2C" w:rsidR="00013366" w:rsidRPr="00013366" w:rsidRDefault="00013366" w:rsidP="00013366">
      <w:pPr>
        <w:pStyle w:val="ListParagraph"/>
        <w:numPr>
          <w:ilvl w:val="0"/>
          <w:numId w:val="5"/>
        </w:numPr>
      </w:pPr>
      <w:r w:rsidRPr="00013366">
        <w:t>Litigation related information</w:t>
      </w:r>
    </w:p>
    <w:p w14:paraId="2958C7F0" w14:textId="6ECB52AB" w:rsidR="00013366" w:rsidRPr="00013366" w:rsidRDefault="00013366" w:rsidP="00013366">
      <w:pPr>
        <w:pStyle w:val="ListParagraph"/>
        <w:numPr>
          <w:ilvl w:val="0"/>
          <w:numId w:val="5"/>
        </w:numPr>
      </w:pPr>
      <w:r w:rsidRPr="00013366">
        <w:t>Other – real estate transactions</w:t>
      </w:r>
    </w:p>
    <w:p w14:paraId="03FF8F6E" w14:textId="28C5FBDB" w:rsidR="00013366" w:rsidRPr="00013366" w:rsidRDefault="00013366" w:rsidP="00013366">
      <w:pPr>
        <w:rPr>
          <w:b/>
          <w:bCs/>
        </w:rPr>
      </w:pPr>
      <w:r>
        <w:rPr>
          <w:b/>
          <w:bCs/>
        </w:rPr>
        <w:t>3</w:t>
      </w:r>
      <w:r w:rsidRPr="00013366">
        <w:rPr>
          <w:b/>
          <w:bCs/>
        </w:rPr>
        <w:t>. Summary of the Security Event</w:t>
      </w:r>
    </w:p>
    <w:p w14:paraId="7E2E1FBC" w14:textId="77777777" w:rsidR="00013366" w:rsidRPr="00013366" w:rsidRDefault="00013366" w:rsidP="007B0A77">
      <w:pPr>
        <w:ind w:left="720"/>
      </w:pPr>
      <w:r w:rsidRPr="00013366">
        <w:rPr>
          <w:b/>
          <w:bCs/>
        </w:rPr>
        <w:t>a. Description of Event:</w:t>
      </w:r>
      <w:r w:rsidRPr="00013366">
        <w:t xml:space="preserve"> A single user's cloud identity account (Microsoft 365 / Entra ID) was accessed by an unauthorized third party via compromised credentials.</w:t>
      </w:r>
    </w:p>
    <w:p w14:paraId="4A847904" w14:textId="77777777" w:rsidR="00013366" w:rsidRPr="00013366" w:rsidRDefault="00013366" w:rsidP="007B0A77">
      <w:pPr>
        <w:ind w:left="720"/>
      </w:pPr>
      <w:r w:rsidRPr="00013366">
        <w:rPr>
          <w:b/>
          <w:bCs/>
        </w:rPr>
        <w:t>b. Root Cause:</w:t>
      </w:r>
      <w:r w:rsidRPr="00013366">
        <w:t xml:space="preserve"> The primary account relied on legacy password authentication with insufficient complexity and lacked Multi-Factor Authentication (MFA) enforcement at the time of the event.</w:t>
      </w:r>
    </w:p>
    <w:p w14:paraId="572362E5" w14:textId="77777777" w:rsidR="00013366" w:rsidRPr="00013366" w:rsidRDefault="00013366" w:rsidP="007B0A77">
      <w:pPr>
        <w:ind w:left="720"/>
      </w:pPr>
      <w:r w:rsidRPr="00013366">
        <w:rPr>
          <w:b/>
          <w:bCs/>
        </w:rPr>
        <w:t>c. Timeline of Events:</w:t>
      </w:r>
    </w:p>
    <w:p w14:paraId="0395E03C" w14:textId="69888BEA" w:rsidR="00013366" w:rsidRPr="00013366" w:rsidRDefault="00013366" w:rsidP="00013366">
      <w:pPr>
        <w:numPr>
          <w:ilvl w:val="1"/>
          <w:numId w:val="1"/>
        </w:numPr>
      </w:pPr>
      <w:r w:rsidRPr="00013366">
        <w:rPr>
          <w:b/>
          <w:bCs/>
        </w:rPr>
        <w:t>10/24</w:t>
      </w:r>
      <w:r w:rsidR="00C87650">
        <w:rPr>
          <w:b/>
          <w:bCs/>
        </w:rPr>
        <w:t>/23</w:t>
      </w:r>
      <w:r w:rsidRPr="00013366">
        <w:rPr>
          <w:b/>
          <w:bCs/>
        </w:rPr>
        <w:t xml:space="preserve"> @ 12:01 PM:</w:t>
      </w:r>
      <w:r w:rsidRPr="00013366">
        <w:t xml:space="preserve"> Initial unauthorized access to the user's account took place.</w:t>
      </w:r>
    </w:p>
    <w:p w14:paraId="27C806A2" w14:textId="5C2AFB6C" w:rsidR="00013366" w:rsidRPr="00013366" w:rsidRDefault="00013366" w:rsidP="00013366">
      <w:pPr>
        <w:numPr>
          <w:ilvl w:val="1"/>
          <w:numId w:val="1"/>
        </w:numPr>
      </w:pPr>
      <w:r w:rsidRPr="00013366">
        <w:rPr>
          <w:b/>
          <w:bCs/>
        </w:rPr>
        <w:t>10/24</w:t>
      </w:r>
      <w:r w:rsidR="00C87650">
        <w:rPr>
          <w:b/>
          <w:bCs/>
        </w:rPr>
        <w:t>/23</w:t>
      </w:r>
      <w:r w:rsidRPr="00013366">
        <w:rPr>
          <w:b/>
          <w:bCs/>
        </w:rPr>
        <w:t xml:space="preserve"> @ 1:36 PM:</w:t>
      </w:r>
      <w:r w:rsidRPr="00013366">
        <w:t xml:space="preserve"> Account compromise was identified. Incident response was immediately initiated. The compromised account credentials were reset, and MFA was enrolled and enforced.</w:t>
      </w:r>
    </w:p>
    <w:p w14:paraId="3FB34E77" w14:textId="77777777" w:rsidR="00013366" w:rsidRPr="00013366" w:rsidRDefault="00013366" w:rsidP="00013366">
      <w:pPr>
        <w:numPr>
          <w:ilvl w:val="1"/>
          <w:numId w:val="1"/>
        </w:numPr>
      </w:pPr>
      <w:r w:rsidRPr="00013366">
        <w:rPr>
          <w:b/>
          <w:bCs/>
        </w:rPr>
        <w:t>Containment &amp; Cleanup:</w:t>
      </w:r>
      <w:r w:rsidRPr="00013366">
        <w:t xml:space="preserve"> Investigation revealed an unauthorized inbox rule created by the attacker to divert incoming communications to a specific </w:t>
      </w:r>
      <w:r w:rsidRPr="00013366">
        <w:lastRenderedPageBreak/>
        <w:t>folder. The malicious rule was purged, and account persistence mechanisms were cleared.</w:t>
      </w:r>
    </w:p>
    <w:p w14:paraId="5CD60E5C" w14:textId="3424997B" w:rsidR="00013366" w:rsidRPr="00013366" w:rsidRDefault="00013366" w:rsidP="00013366">
      <w:pPr>
        <w:numPr>
          <w:ilvl w:val="1"/>
          <w:numId w:val="1"/>
        </w:numPr>
      </w:pPr>
      <w:r w:rsidRPr="00013366">
        <w:rPr>
          <w:b/>
          <w:bCs/>
        </w:rPr>
        <w:t>Remediation &amp; Training:</w:t>
      </w:r>
      <w:r w:rsidRPr="00013366">
        <w:t xml:space="preserve"> Direct security awareness coaching on phishing and link analysis was provided to the impacted user. Additionally, standard operating documentation was </w:t>
      </w:r>
      <w:r w:rsidR="00F50C22">
        <w:t>created</w:t>
      </w:r>
      <w:r w:rsidRPr="00013366">
        <w:t xml:space="preserve"> and distributed company-wide detailing how to verify and handle suspicious links.</w:t>
      </w:r>
    </w:p>
    <w:p w14:paraId="1AF1C52D" w14:textId="4A0D3DD8" w:rsidR="00013366" w:rsidRPr="00013366" w:rsidRDefault="00013366" w:rsidP="00013366">
      <w:pPr>
        <w:rPr>
          <w:b/>
          <w:bCs/>
        </w:rPr>
      </w:pPr>
      <w:r>
        <w:rPr>
          <w:b/>
          <w:bCs/>
        </w:rPr>
        <w:t>4</w:t>
      </w:r>
      <w:r w:rsidRPr="00013366">
        <w:rPr>
          <w:b/>
          <w:bCs/>
        </w:rPr>
        <w:t>. Did the security event impact any systems, services, or users that support, communicate, or integrate wi</w:t>
      </w:r>
      <w:r w:rsidR="00332D2D">
        <w:rPr>
          <w:b/>
          <w:bCs/>
        </w:rPr>
        <w:t>th third party</w:t>
      </w:r>
      <w:r w:rsidRPr="00013366">
        <w:rPr>
          <w:b/>
          <w:bCs/>
        </w:rPr>
        <w:t>?</w:t>
      </w:r>
    </w:p>
    <w:p w14:paraId="48261C73" w14:textId="2BC92773" w:rsidR="00013366" w:rsidRPr="00013366" w:rsidRDefault="00013366" w:rsidP="00013366">
      <w:r w:rsidRPr="00013366">
        <w:rPr>
          <w:b/>
          <w:bCs/>
        </w:rPr>
        <w:t>Yes.</w:t>
      </w:r>
      <w:r w:rsidRPr="00013366">
        <w:t xml:space="preserve"> The impact was strictly restricted to </w:t>
      </w:r>
      <w:r w:rsidR="008B0135">
        <w:t xml:space="preserve">a single </w:t>
      </w:r>
      <w:r w:rsidRPr="00013366">
        <w:t xml:space="preserve">standard email </w:t>
      </w:r>
      <w:proofErr w:type="gramStart"/>
      <w:r w:rsidRPr="00013366">
        <w:t>communications</w:t>
      </w:r>
      <w:proofErr w:type="gramEnd"/>
      <w:r w:rsidRPr="00013366">
        <w:t>. The email environment has been completely secured and verified, with the issue fully resolved.</w:t>
      </w:r>
    </w:p>
    <w:p w14:paraId="791E3E17" w14:textId="71994152" w:rsidR="00013366" w:rsidRPr="00013366" w:rsidRDefault="00013366" w:rsidP="00013366">
      <w:pPr>
        <w:rPr>
          <w:b/>
          <w:bCs/>
        </w:rPr>
      </w:pPr>
      <w:r>
        <w:rPr>
          <w:b/>
          <w:bCs/>
        </w:rPr>
        <w:t>5</w:t>
      </w:r>
      <w:r w:rsidRPr="00013366">
        <w:rPr>
          <w:b/>
          <w:bCs/>
        </w:rPr>
        <w:t>. Was Data lost?</w:t>
      </w:r>
    </w:p>
    <w:p w14:paraId="18410227" w14:textId="287367CA" w:rsidR="00013366" w:rsidRPr="00013366" w:rsidRDefault="00013366" w:rsidP="00013366">
      <w:r w:rsidRPr="00013366">
        <w:rPr>
          <w:b/>
          <w:bCs/>
        </w:rPr>
        <w:t>No</w:t>
      </w:r>
      <w:r w:rsidR="00471F81">
        <w:rPr>
          <w:b/>
          <w:bCs/>
        </w:rPr>
        <w:t xml:space="preserve"> known data </w:t>
      </w:r>
      <w:r w:rsidR="00113B3C">
        <w:rPr>
          <w:b/>
          <w:bCs/>
        </w:rPr>
        <w:t xml:space="preserve">loss. </w:t>
      </w:r>
      <w:r w:rsidR="00113B3C" w:rsidRPr="00EF1DDD">
        <w:t xml:space="preserve">Based on incidents records from the event, there was no </w:t>
      </w:r>
      <w:r w:rsidR="00EF1DDD" w:rsidRPr="00EF1DDD">
        <w:t>indication</w:t>
      </w:r>
      <w:r w:rsidR="00113B3C" w:rsidRPr="00EF1DDD">
        <w:t xml:space="preserve"> or report of data exfiltration, data destruction or unauthorized data loss, just </w:t>
      </w:r>
      <w:r w:rsidR="00EF1DDD" w:rsidRPr="00EF1DDD">
        <w:t>the spam email th</w:t>
      </w:r>
      <w:r w:rsidR="00332D2D">
        <w:t>at third party</w:t>
      </w:r>
      <w:r w:rsidR="00EF1DDD" w:rsidRPr="00EF1DDD">
        <w:t xml:space="preserve"> received.</w:t>
      </w:r>
    </w:p>
    <w:p w14:paraId="10FC4725" w14:textId="09EB2BA0" w:rsidR="00013366" w:rsidRPr="00013366" w:rsidRDefault="00013366" w:rsidP="00013366">
      <w:pPr>
        <w:rPr>
          <w:b/>
          <w:bCs/>
        </w:rPr>
      </w:pPr>
      <w:r>
        <w:rPr>
          <w:b/>
          <w:bCs/>
        </w:rPr>
        <w:t>6</w:t>
      </w:r>
      <w:r w:rsidRPr="00013366">
        <w:rPr>
          <w:b/>
          <w:bCs/>
        </w:rPr>
        <w:t>. What actions have been taken to contain the security compromise?</w:t>
      </w:r>
    </w:p>
    <w:p w14:paraId="39421A07" w14:textId="2C1CC1C1" w:rsidR="00013366" w:rsidRPr="00013366" w:rsidRDefault="00013366" w:rsidP="00013366">
      <w:pPr>
        <w:numPr>
          <w:ilvl w:val="0"/>
          <w:numId w:val="2"/>
        </w:numPr>
      </w:pPr>
      <w:r w:rsidRPr="00013366">
        <w:t>Immediate password reset on</w:t>
      </w:r>
      <w:r w:rsidR="008B0135">
        <w:t xml:space="preserve"> initiated on all internal user </w:t>
      </w:r>
      <w:r w:rsidRPr="00013366">
        <w:t>account</w:t>
      </w:r>
      <w:r w:rsidR="008B0135">
        <w:t>s</w:t>
      </w:r>
      <w:r w:rsidRPr="00013366">
        <w:t>.</w:t>
      </w:r>
    </w:p>
    <w:p w14:paraId="37ED523D" w14:textId="1F2D9312" w:rsidR="00013366" w:rsidRPr="00013366" w:rsidRDefault="00013366" w:rsidP="00013366">
      <w:pPr>
        <w:numPr>
          <w:ilvl w:val="0"/>
          <w:numId w:val="2"/>
        </w:numPr>
      </w:pPr>
      <w:r w:rsidRPr="00013366">
        <w:t>Enforced MFA configuration</w:t>
      </w:r>
      <w:r w:rsidR="008B0135">
        <w:t xml:space="preserve"> for all user accounts</w:t>
      </w:r>
      <w:r w:rsidRPr="00013366">
        <w:t>.</w:t>
      </w:r>
    </w:p>
    <w:p w14:paraId="2678C3E1" w14:textId="735AFF96" w:rsidR="00013366" w:rsidRPr="00013366" w:rsidRDefault="00013366" w:rsidP="00013366">
      <w:pPr>
        <w:numPr>
          <w:ilvl w:val="0"/>
          <w:numId w:val="2"/>
        </w:numPr>
      </w:pPr>
      <w:r w:rsidRPr="00013366">
        <w:t>Identified, audited, and deleted unauthorized email routing rules</w:t>
      </w:r>
      <w:r w:rsidR="00BA06CB">
        <w:t xml:space="preserve"> that quietly moved emails to certain folders</w:t>
      </w:r>
      <w:r w:rsidRPr="00013366">
        <w:t>.</w:t>
      </w:r>
    </w:p>
    <w:p w14:paraId="01FF60CA" w14:textId="77777777" w:rsidR="00013366" w:rsidRPr="00013366" w:rsidRDefault="00013366" w:rsidP="00013366">
      <w:pPr>
        <w:numPr>
          <w:ilvl w:val="0"/>
          <w:numId w:val="2"/>
        </w:numPr>
      </w:pPr>
      <w:r w:rsidRPr="00013366">
        <w:t>Forcefully revoked all active refresh tokens and user sessions in Microsoft Entra ID to immediately disconnect unauthorized access.</w:t>
      </w:r>
    </w:p>
    <w:p w14:paraId="3D30D4E3" w14:textId="69823F58" w:rsidR="00013366" w:rsidRPr="00013366" w:rsidRDefault="00013366" w:rsidP="00013366">
      <w:pPr>
        <w:rPr>
          <w:b/>
          <w:bCs/>
        </w:rPr>
      </w:pPr>
      <w:r>
        <w:rPr>
          <w:b/>
          <w:bCs/>
        </w:rPr>
        <w:t>7</w:t>
      </w:r>
      <w:r w:rsidRPr="00013366">
        <w:rPr>
          <w:b/>
          <w:bCs/>
        </w:rPr>
        <w:t>. Have all known compromised accounts or systems been secured?</w:t>
      </w:r>
    </w:p>
    <w:p w14:paraId="1563E874" w14:textId="77777777" w:rsidR="00013366" w:rsidRPr="00013366" w:rsidRDefault="00013366" w:rsidP="00013366">
      <w:r w:rsidRPr="00013366">
        <w:rPr>
          <w:b/>
          <w:bCs/>
        </w:rPr>
        <w:t>Yes.</w:t>
      </w:r>
    </w:p>
    <w:p w14:paraId="34D96868" w14:textId="54BD1057" w:rsidR="00013366" w:rsidRPr="00013366" w:rsidRDefault="00013366" w:rsidP="00013366">
      <w:pPr>
        <w:rPr>
          <w:b/>
          <w:bCs/>
        </w:rPr>
      </w:pPr>
      <w:r>
        <w:rPr>
          <w:b/>
          <w:bCs/>
        </w:rPr>
        <w:t>8</w:t>
      </w:r>
      <w:r w:rsidRPr="00013366">
        <w:rPr>
          <w:b/>
          <w:bCs/>
        </w:rPr>
        <w:t>. Please describe the remediation actions taken.</w:t>
      </w:r>
    </w:p>
    <w:p w14:paraId="13873573" w14:textId="77777777" w:rsidR="00013366" w:rsidRPr="00013366" w:rsidRDefault="00013366" w:rsidP="00013366">
      <w:pPr>
        <w:numPr>
          <w:ilvl w:val="0"/>
          <w:numId w:val="3"/>
        </w:numPr>
      </w:pPr>
      <w:r w:rsidRPr="00013366">
        <w:rPr>
          <w:b/>
          <w:bCs/>
        </w:rPr>
        <w:t>Credential Hardening:</w:t>
      </w:r>
      <w:r w:rsidRPr="00013366">
        <w:t xml:space="preserve"> Enforced robust password standards and completed targeted password resets.</w:t>
      </w:r>
    </w:p>
    <w:p w14:paraId="451A442F" w14:textId="45FC2B72" w:rsidR="00013366" w:rsidRPr="00013366" w:rsidRDefault="00013366" w:rsidP="00013366">
      <w:pPr>
        <w:numPr>
          <w:ilvl w:val="0"/>
          <w:numId w:val="3"/>
        </w:numPr>
      </w:pPr>
      <w:r w:rsidRPr="00013366">
        <w:rPr>
          <w:b/>
          <w:bCs/>
        </w:rPr>
        <w:t>Identity Protection:</w:t>
      </w:r>
      <w:r w:rsidRPr="00013366">
        <w:t xml:space="preserve"> Mandated MFA across the tenant and reset </w:t>
      </w:r>
      <w:r w:rsidR="00BA06CB">
        <w:t xml:space="preserve">Microsoft Entra </w:t>
      </w:r>
      <w:r w:rsidRPr="00013366">
        <w:t>session states.</w:t>
      </w:r>
    </w:p>
    <w:p w14:paraId="1BB69CE3" w14:textId="77777777" w:rsidR="00013366" w:rsidRPr="00013366" w:rsidRDefault="00013366" w:rsidP="00013366">
      <w:pPr>
        <w:numPr>
          <w:ilvl w:val="0"/>
          <w:numId w:val="3"/>
        </w:numPr>
      </w:pPr>
      <w:r w:rsidRPr="00013366">
        <w:rPr>
          <w:b/>
          <w:bCs/>
        </w:rPr>
        <w:t>Tenant Revocation:</w:t>
      </w:r>
      <w:r w:rsidRPr="00013366">
        <w:t xml:space="preserve"> Revoked all active user sessions globally within Microsoft Entra ID to ensure no valid OAuth or bearer tokens remained active.</w:t>
      </w:r>
    </w:p>
    <w:p w14:paraId="47AD73D3" w14:textId="77777777" w:rsidR="00013366" w:rsidRPr="00013366" w:rsidRDefault="00013366" w:rsidP="00013366">
      <w:pPr>
        <w:numPr>
          <w:ilvl w:val="0"/>
          <w:numId w:val="3"/>
        </w:numPr>
      </w:pPr>
      <w:r w:rsidRPr="00013366">
        <w:rPr>
          <w:b/>
          <w:bCs/>
        </w:rPr>
        <w:lastRenderedPageBreak/>
        <w:t>Security Awareness:</w:t>
      </w:r>
      <w:r w:rsidRPr="00013366">
        <w:t xml:space="preserve"> Developed and distributed internal phishing and link-safety documentation for all employees to reduce future attack surface vectors.</w:t>
      </w:r>
    </w:p>
    <w:p w14:paraId="64414ACE" w14:textId="5A3C39C8" w:rsidR="00013366" w:rsidRPr="00013366" w:rsidRDefault="00013366" w:rsidP="00013366">
      <w:pPr>
        <w:rPr>
          <w:b/>
          <w:bCs/>
        </w:rPr>
      </w:pPr>
      <w:r>
        <w:rPr>
          <w:b/>
          <w:bCs/>
        </w:rPr>
        <w:t>9</w:t>
      </w:r>
      <w:r w:rsidRPr="00013366">
        <w:rPr>
          <w:b/>
          <w:bCs/>
        </w:rPr>
        <w:t>. After the remediation, was the environment scanned against malware, viruses, and other malicious software without reporting existing threats or compromise?</w:t>
      </w:r>
    </w:p>
    <w:p w14:paraId="3A55D05B" w14:textId="1CD25A09" w:rsidR="00E8626F" w:rsidRDefault="00796A1B">
      <w:r w:rsidRPr="00796A1B">
        <w:t>The incident was addressed as a cloud identity compromise (Exchange Online / Microsoft Entra ID). Remediation focused on securing the account through password resets, session revocations, and MFA enforcement, alongside removing the unauthorized inbox rule. No host-level malware or secondary compromise was reported following these actions, and the environment has remained stable with no subsequent malicious activity or threats identified.</w:t>
      </w:r>
    </w:p>
    <w:sectPr w:rsidR="00E862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A93E4D"/>
    <w:multiLevelType w:val="hybridMultilevel"/>
    <w:tmpl w:val="94EEE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276172"/>
    <w:multiLevelType w:val="multilevel"/>
    <w:tmpl w:val="478A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D829A7"/>
    <w:multiLevelType w:val="multilevel"/>
    <w:tmpl w:val="6790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8222F"/>
    <w:multiLevelType w:val="hybridMultilevel"/>
    <w:tmpl w:val="B30C7F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D134FCD"/>
    <w:multiLevelType w:val="multilevel"/>
    <w:tmpl w:val="4956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180088">
    <w:abstractNumId w:val="1"/>
  </w:num>
  <w:num w:numId="2" w16cid:durableId="180364211">
    <w:abstractNumId w:val="2"/>
  </w:num>
  <w:num w:numId="3" w16cid:durableId="414013377">
    <w:abstractNumId w:val="4"/>
  </w:num>
  <w:num w:numId="4" w16cid:durableId="1326779999">
    <w:abstractNumId w:val="0"/>
  </w:num>
  <w:num w:numId="5" w16cid:durableId="9260735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366"/>
    <w:rsid w:val="00013366"/>
    <w:rsid w:val="00113B3C"/>
    <w:rsid w:val="00156DBE"/>
    <w:rsid w:val="00185E9F"/>
    <w:rsid w:val="00332D2D"/>
    <w:rsid w:val="00471F81"/>
    <w:rsid w:val="00654BFE"/>
    <w:rsid w:val="00796A1B"/>
    <w:rsid w:val="007B0A77"/>
    <w:rsid w:val="007E507F"/>
    <w:rsid w:val="00882BDE"/>
    <w:rsid w:val="008B0135"/>
    <w:rsid w:val="00BA06CB"/>
    <w:rsid w:val="00BA7473"/>
    <w:rsid w:val="00C87650"/>
    <w:rsid w:val="00E8626F"/>
    <w:rsid w:val="00EF1DDD"/>
    <w:rsid w:val="00F50C22"/>
    <w:rsid w:val="00FB1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C383E"/>
  <w15:chartTrackingRefBased/>
  <w15:docId w15:val="{53BF2D30-F2D9-4361-A000-965353563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3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3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3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3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3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3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3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3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3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3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3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586</Words>
  <Characters>3341</Characters>
  <Application>Microsoft Office Word</Application>
  <DocSecurity>0</DocSecurity>
  <Lines>27</Lines>
  <Paragraphs>7</Paragraphs>
  <ScaleCrop>false</ScaleCrop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Olson</dc:creator>
  <cp:keywords/>
  <dc:description/>
  <cp:lastModifiedBy>Olson, Nicholas R</cp:lastModifiedBy>
  <cp:revision>2</cp:revision>
  <dcterms:created xsi:type="dcterms:W3CDTF">2026-07-31T22:34:00Z</dcterms:created>
  <dcterms:modified xsi:type="dcterms:W3CDTF">2026-07-31T22:34:00Z</dcterms:modified>
</cp:coreProperties>
</file>