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072B2E" w14:textId="77777777" w:rsidR="007D50D3" w:rsidRDefault="007D50D3">
      <w:pPr>
        <w:jc w:val="center"/>
        <w:rPr>
          <w:noProof/>
          <w:sz w:val="36"/>
          <w:szCs w:val="36"/>
          <w:lang w:eastAsia="en-GB"/>
        </w:rPr>
      </w:pPr>
    </w:p>
    <w:p w14:paraId="7C7E66CC" w14:textId="17420D5B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672C5521">
            <wp:extent cx="1839166" cy="1958881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1" b="-3569"/>
                    <a:stretch/>
                  </pic:blipFill>
                  <pic:spPr bwMode="auto">
                    <a:xfrm>
                      <a:off x="0" y="0"/>
                      <a:ext cx="1847874" cy="1968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5D7B3156" w:rsidR="00FA1016" w:rsidRPr="00D32473" w:rsidRDefault="00C94B35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 xml:space="preserve">ΘΕΜΑΤΑ ΟΡΑΣΗΣ </w:t>
      </w:r>
      <w:r w:rsidR="006C6F24">
        <w:rPr>
          <w:b/>
          <w:bCs/>
          <w:color w:val="000000"/>
          <w:sz w:val="32"/>
          <w:szCs w:val="32"/>
          <w:lang w:eastAsia="en-GB" w:bidi="he-IL"/>
        </w:rPr>
        <w:t>ΥΠΟΛΟΓΙΣΤΩΝ &amp; ΓΡΑΦΙΚΗΣ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1612D3E1" w14:textId="77777777" w:rsidR="000A2EFF" w:rsidRDefault="00FA10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 w:rsidRPr="00FA1016">
        <w:rPr>
          <w:b/>
          <w:bCs/>
          <w:sz w:val="40"/>
          <w:szCs w:val="40"/>
          <w:lang w:eastAsia="el-GR"/>
        </w:rPr>
        <w:t xml:space="preserve">ΑΝΑΦΟΡΑ ΒΑΣΙΣΜΕΝΗ </w:t>
      </w:r>
      <w:r w:rsidR="00ED067C">
        <w:rPr>
          <w:b/>
          <w:bCs/>
          <w:sz w:val="40"/>
          <w:szCs w:val="40"/>
          <w:lang w:eastAsia="el-GR"/>
        </w:rPr>
        <w:t>ΣΤ</w:t>
      </w:r>
      <w:r w:rsidR="006C6F24">
        <w:rPr>
          <w:b/>
          <w:bCs/>
          <w:sz w:val="40"/>
          <w:szCs w:val="40"/>
          <w:lang w:eastAsia="el-GR"/>
        </w:rPr>
        <w:t xml:space="preserve">ΗΝ </w:t>
      </w:r>
    </w:p>
    <w:p w14:paraId="70D5FBD5" w14:textId="1ACBC35F" w:rsidR="00ED067C" w:rsidRPr="00ED067C" w:rsidRDefault="006C6F24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>
        <w:rPr>
          <w:b/>
          <w:bCs/>
          <w:sz w:val="40"/>
          <w:szCs w:val="40"/>
          <w:lang w:eastAsia="el-GR"/>
        </w:rPr>
        <w:t>1</w:t>
      </w:r>
      <w:r w:rsidRPr="006C6F24">
        <w:rPr>
          <w:b/>
          <w:bCs/>
          <w:sz w:val="40"/>
          <w:szCs w:val="40"/>
          <w:vertAlign w:val="superscript"/>
          <w:lang w:eastAsia="el-GR"/>
        </w:rPr>
        <w:t>Η</w:t>
      </w:r>
      <w:r>
        <w:rPr>
          <w:b/>
          <w:bCs/>
          <w:sz w:val="40"/>
          <w:szCs w:val="40"/>
          <w:lang w:eastAsia="el-GR"/>
        </w:rPr>
        <w:t xml:space="preserve"> ΕΡΓΑΣΤΗΡΙΑΚΗ ΑΣΚΗΣΗ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F14B3C6" w14:textId="6F11C7E6" w:rsidR="00C154A8" w:rsidRPr="00C154A8" w:rsidRDefault="006C6F24" w:rsidP="00C154A8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ΑΓΓΕΛΟΣ ΝΙΚΟΛΑΟΣ ΠΟΤΑΜΙΑΝΟΣ</w:t>
      </w:r>
    </w:p>
    <w:p w14:paraId="78417FA7" w14:textId="1700658D" w:rsidR="00943652" w:rsidRDefault="00C154A8" w:rsidP="00C154A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6C6F24">
        <w:rPr>
          <w:sz w:val="24"/>
          <w:szCs w:val="24"/>
          <w:lang w:eastAsia="el-GR"/>
        </w:rPr>
        <w:t>1084537</w:t>
      </w:r>
    </w:p>
    <w:p w14:paraId="03CB29E0" w14:textId="209C97BE" w:rsidR="00B7314D" w:rsidRPr="00CE54C8" w:rsidRDefault="00CE54C8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val="en-US" w:eastAsia="el-GR"/>
        </w:rPr>
        <w:t>up</w:t>
      </w:r>
      <w:r w:rsidRPr="00CE54C8">
        <w:rPr>
          <w:sz w:val="24"/>
          <w:szCs w:val="24"/>
          <w:lang w:eastAsia="el-GR"/>
        </w:rPr>
        <w:t>1084537@</w:t>
      </w:r>
      <w:r>
        <w:rPr>
          <w:sz w:val="24"/>
          <w:szCs w:val="24"/>
          <w:lang w:val="en-US" w:eastAsia="el-GR"/>
        </w:rPr>
        <w:t>ac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upatras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gr</w:t>
      </w:r>
    </w:p>
    <w:p w14:paraId="241221C3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66A5EFD5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06EEAEDA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254728A" w14:textId="5C5C7D24" w:rsidR="00124ADF" w:rsidRPr="00564A47" w:rsidRDefault="00CA290E" w:rsidP="007D50D3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CE54C8" w:rsidRPr="00CE54C8">
        <w:rPr>
          <w:sz w:val="24"/>
          <w:szCs w:val="24"/>
          <w:lang w:eastAsia="el-GR"/>
        </w:rPr>
        <w:t>2</w:t>
      </w:r>
      <w:r w:rsidR="00CE54C8" w:rsidRPr="00564A47">
        <w:rPr>
          <w:sz w:val="24"/>
          <w:szCs w:val="24"/>
          <w:lang w:eastAsia="el-GR"/>
        </w:rPr>
        <w:t>024</w:t>
      </w:r>
    </w:p>
    <w:p w14:paraId="6339BF98" w14:textId="77777777" w:rsidR="00124ADF" w:rsidRPr="00564A47" w:rsidRDefault="00124ADF">
      <w:pPr>
        <w:suppressAutoHyphens w:val="0"/>
        <w:jc w:val="left"/>
        <w:rPr>
          <w:sz w:val="24"/>
          <w:szCs w:val="24"/>
          <w:lang w:eastAsia="el-GR"/>
        </w:rPr>
      </w:pPr>
      <w:r w:rsidRPr="00564A47">
        <w:rPr>
          <w:sz w:val="24"/>
          <w:szCs w:val="24"/>
          <w:lang w:eastAsia="el-GR"/>
        </w:rPr>
        <w:br w:type="page"/>
      </w:r>
    </w:p>
    <w:p w14:paraId="1F7EBE6F" w14:textId="255613E3" w:rsidR="007D50D3" w:rsidRPr="00564A47" w:rsidRDefault="006644CC" w:rsidP="00124ADF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lastRenderedPageBreak/>
        <w:t>ΑΣΚΗΣΗ 1.</w:t>
      </w:r>
      <w:r w:rsidR="003B5DC7" w:rsidRPr="00564A47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65EC6821" w14:textId="77777777" w:rsidR="003B5DC7" w:rsidRPr="003B5DC7" w:rsidRDefault="003B5DC7" w:rsidP="003B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72"/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imread</w:t>
      </w:r>
    </w:p>
    <w:p w14:paraId="3963981A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3CCEE42E" w14:textId="523D07D4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   Διαβάζει εικόνες από αρχεία σε διάφορες μορφές (όπως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JPEG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PNG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BMP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) και τις φορτώνει ως πίνακες δεδομένων στο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MATLAB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>. Είναι η βασική συνάρτηση για την εισαγωγή εικόνων στο περιβάλλον εργασίας.</w:t>
      </w:r>
    </w:p>
    <w:p w14:paraId="68147E2B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75392011" w14:textId="77777777" w:rsidR="003B5DC7" w:rsidRPr="003B5DC7" w:rsidRDefault="003B5DC7" w:rsidP="003B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72"/>
        <w:jc w:val="left"/>
        <w:rPr>
          <w:rFonts w:ascii="Courier New" w:hAnsi="Courier New" w:cs="Courier New"/>
          <w:sz w:val="24"/>
          <w:szCs w:val="24"/>
          <w:lang w:eastAsia="el-GR"/>
        </w:rPr>
      </w:pPr>
      <w:proofErr w:type="spellStart"/>
      <w:r w:rsidRPr="003B5DC7">
        <w:rPr>
          <w:rFonts w:ascii="Courier New" w:hAnsi="Courier New" w:cs="Courier New"/>
          <w:sz w:val="24"/>
          <w:szCs w:val="24"/>
          <w:lang w:val="en-US" w:eastAsia="el-GR"/>
        </w:rPr>
        <w:t>imwarp</w:t>
      </w:r>
      <w:proofErr w:type="spellEnd"/>
    </w:p>
    <w:p w14:paraId="2B903452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56340947" w14:textId="73A47FF3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   Εφαρμόζει γεωμετρικές μετασχηματίσεις σε εικόνες χρησιμοποιώντας αντικείμενα μετασχηματισμού (όπως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affine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>2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d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ή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projective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>2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d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). Επιτρέπει την εκτέλεση μετατοπίσεων, περιστροφών, </w:t>
      </w:r>
      <w:proofErr w:type="spellStart"/>
      <w:r w:rsidRPr="003B5DC7">
        <w:rPr>
          <w:rFonts w:ascii="Courier New" w:hAnsi="Courier New" w:cs="Courier New"/>
          <w:sz w:val="24"/>
          <w:szCs w:val="24"/>
          <w:lang w:eastAsia="el-GR"/>
        </w:rPr>
        <w:t>κλιμακώνσεων</w:t>
      </w:r>
      <w:proofErr w:type="spellEnd"/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και άλλων πολύπλοκων αλλαγών στην εικόνα.</w:t>
      </w:r>
    </w:p>
    <w:p w14:paraId="2554BA51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3E7C80E1" w14:textId="77777777" w:rsidR="003B5DC7" w:rsidRPr="003B5DC7" w:rsidRDefault="003B5DC7" w:rsidP="003B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812"/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affine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>2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d</w:t>
      </w:r>
    </w:p>
    <w:p w14:paraId="49690E35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5E52D241" w14:textId="516031EE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   Δημιουργεί ένα αντικείμενο γεωμετρικής </w:t>
      </w:r>
      <w:proofErr w:type="spellStart"/>
      <w:r w:rsidRPr="003B5DC7">
        <w:rPr>
          <w:rFonts w:ascii="Courier New" w:hAnsi="Courier New" w:cs="Courier New"/>
          <w:sz w:val="24"/>
          <w:szCs w:val="24"/>
          <w:lang w:eastAsia="el-GR"/>
        </w:rPr>
        <w:t>μετασχημάτισης</w:t>
      </w:r>
      <w:proofErr w:type="spellEnd"/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affine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2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D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, το οποίο μπορεί να χρησιμοποιηθεί για την περιγραφή μετασχηματισμών όπως μετατοπίσεις, περιστροφές, κλιμακώσεις και συγχωνεύσεις. Οι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affine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μετασχηματισμοί διατηρούν τις ευθείες γραμμές και τις αναλογίες.</w:t>
      </w:r>
    </w:p>
    <w:p w14:paraId="2A590100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33881A5E" w14:textId="77777777" w:rsidR="003B5DC7" w:rsidRPr="003B5DC7" w:rsidRDefault="003B5DC7" w:rsidP="003B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72"/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projective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>2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d</w:t>
      </w:r>
    </w:p>
    <w:p w14:paraId="076858ED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4928283B" w14:textId="212E8E7F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   Δημιουργεί ένα αντικείμενο γεωμετρικής </w:t>
      </w:r>
      <w:proofErr w:type="spellStart"/>
      <w:r w:rsidRPr="003B5DC7">
        <w:rPr>
          <w:rFonts w:ascii="Courier New" w:hAnsi="Courier New" w:cs="Courier New"/>
          <w:sz w:val="24"/>
          <w:szCs w:val="24"/>
          <w:lang w:eastAsia="el-GR"/>
        </w:rPr>
        <w:t>μετασχημάτισης</w:t>
      </w:r>
      <w:proofErr w:type="spellEnd"/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projective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2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D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>, το οποίο επιτρέπει πιο πολύπλοκες μετασχηματίσεις που μπορούν να περιλαμβάνουν κλίσεις και αναλογικές αλλαγές, διατηρώντας τις γραμμές ευθείες αλλά όχι απαραίτητα τις παραλληλίες.</w:t>
      </w:r>
    </w:p>
    <w:p w14:paraId="249C38C0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1839E502" w14:textId="77777777" w:rsidR="003B5DC7" w:rsidRPr="003B5DC7" w:rsidRDefault="003B5DC7" w:rsidP="003B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992"/>
        <w:jc w:val="left"/>
        <w:rPr>
          <w:rFonts w:ascii="Courier New" w:hAnsi="Courier New" w:cs="Courier New"/>
          <w:sz w:val="24"/>
          <w:szCs w:val="24"/>
          <w:lang w:eastAsia="el-GR"/>
        </w:rPr>
      </w:pPr>
      <w:proofErr w:type="spellStart"/>
      <w:r w:rsidRPr="003B5DC7">
        <w:rPr>
          <w:rFonts w:ascii="Courier New" w:hAnsi="Courier New" w:cs="Courier New"/>
          <w:sz w:val="24"/>
          <w:szCs w:val="24"/>
          <w:lang w:val="en-US" w:eastAsia="el-GR"/>
        </w:rPr>
        <w:t>imref</w:t>
      </w:r>
      <w:proofErr w:type="spellEnd"/>
      <w:r w:rsidRPr="003B5DC7">
        <w:rPr>
          <w:rFonts w:ascii="Courier New" w:hAnsi="Courier New" w:cs="Courier New"/>
          <w:sz w:val="24"/>
          <w:szCs w:val="24"/>
          <w:lang w:eastAsia="el-GR"/>
        </w:rPr>
        <w:t>2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d</w:t>
      </w:r>
    </w:p>
    <w:p w14:paraId="00134D9B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7F94D88B" w14:textId="0AE7992A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   Δημιουργεί ένα αντικείμενο αναφοράς χωρικών δεδομένων 2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D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, το οποίο ορίζει το σύστημα συντεταγμένων για μια εικόνα. Χρησιμοποιείται συχνά σε συνδυασμό με </w:t>
      </w:r>
      <w:proofErr w:type="spellStart"/>
      <w:r w:rsidRPr="003B5DC7">
        <w:rPr>
          <w:rFonts w:ascii="Courier New" w:hAnsi="Courier New" w:cs="Courier New"/>
          <w:sz w:val="24"/>
          <w:szCs w:val="24"/>
          <w:lang w:val="en-US" w:eastAsia="el-GR"/>
        </w:rPr>
        <w:t>imwarp</w:t>
      </w:r>
      <w:proofErr w:type="spellEnd"/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για τον καθορισμό της θέσης και του μεγέθους της μετασχηματισμένης εικόνας.</w:t>
      </w:r>
    </w:p>
    <w:p w14:paraId="0C445745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34D49C41" w14:textId="77777777" w:rsidR="003B5DC7" w:rsidRPr="00564A47" w:rsidRDefault="003B5DC7" w:rsidP="003B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72"/>
        <w:jc w:val="left"/>
        <w:rPr>
          <w:rFonts w:ascii="Courier New" w:hAnsi="Courier New" w:cs="Courier New"/>
          <w:sz w:val="24"/>
          <w:szCs w:val="24"/>
          <w:lang w:eastAsia="el-GR"/>
        </w:rPr>
      </w:pPr>
      <w:proofErr w:type="spellStart"/>
      <w:r w:rsidRPr="003B5DC7">
        <w:rPr>
          <w:rFonts w:ascii="Courier New" w:hAnsi="Courier New" w:cs="Courier New"/>
          <w:sz w:val="24"/>
          <w:szCs w:val="24"/>
          <w:lang w:val="en-US" w:eastAsia="el-GR"/>
        </w:rPr>
        <w:t>implay</w:t>
      </w:r>
      <w:proofErr w:type="spellEnd"/>
    </w:p>
    <w:p w14:paraId="5B7B2734" w14:textId="77777777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6EBAAC97" w14:textId="78D3DF55" w:rsidR="003B5DC7" w:rsidRPr="003B5DC7" w:rsidRDefault="003B5DC7" w:rsidP="003B5DC7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3B5DC7">
        <w:rPr>
          <w:rFonts w:ascii="Courier New" w:hAnsi="Courier New" w:cs="Courier New"/>
          <w:sz w:val="24"/>
          <w:szCs w:val="24"/>
          <w:lang w:eastAsia="el-GR"/>
        </w:rPr>
        <w:t xml:space="preserve">    Παίζει βίντεο ή ακολουθίες εικόνων στο </w:t>
      </w:r>
      <w:r w:rsidRPr="003B5DC7">
        <w:rPr>
          <w:rFonts w:ascii="Courier New" w:hAnsi="Courier New" w:cs="Courier New"/>
          <w:sz w:val="24"/>
          <w:szCs w:val="24"/>
          <w:lang w:val="en-US" w:eastAsia="el-GR"/>
        </w:rPr>
        <w:t>MATLAB</w:t>
      </w:r>
      <w:r w:rsidRPr="003B5DC7">
        <w:rPr>
          <w:rFonts w:ascii="Courier New" w:hAnsi="Courier New" w:cs="Courier New"/>
          <w:sz w:val="24"/>
          <w:szCs w:val="24"/>
          <w:lang w:eastAsia="el-GR"/>
        </w:rPr>
        <w:t>. Παρέχει ένα γραφικό περιβάλλον για την προβολή κινουμένων σχεδίων και μπορεί να χειριστεί διάφορες μορφές αρχείων βίντεο.</w:t>
      </w:r>
    </w:p>
    <w:p w14:paraId="24A8C714" w14:textId="56B6A965" w:rsidR="003B5DC7" w:rsidRDefault="003B5DC7" w:rsidP="007D50D3">
      <w:pPr>
        <w:jc w:val="center"/>
        <w:rPr>
          <w:sz w:val="24"/>
          <w:szCs w:val="24"/>
          <w:lang w:eastAsia="el-GR"/>
        </w:rPr>
      </w:pPr>
    </w:p>
    <w:p w14:paraId="388D71DE" w14:textId="77777777" w:rsidR="003B5DC7" w:rsidRDefault="003B5DC7">
      <w:pPr>
        <w:suppressAutoHyphens w:val="0"/>
        <w:jc w:val="left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br w:type="page"/>
      </w:r>
    </w:p>
    <w:p w14:paraId="6325E6B9" w14:textId="77777777" w:rsidR="00564A47" w:rsidRPr="00564A47" w:rsidRDefault="00564A47" w:rsidP="00564A47">
      <w:pPr>
        <w:jc w:val="left"/>
        <w:rPr>
          <w:sz w:val="24"/>
          <w:szCs w:val="24"/>
          <w:lang w:val="en-US" w:eastAsia="el-GR"/>
        </w:rPr>
      </w:pPr>
      <w:proofErr w:type="gramStart"/>
      <w:r w:rsidRPr="00564A47">
        <w:rPr>
          <w:sz w:val="24"/>
          <w:szCs w:val="24"/>
          <w:lang w:val="en-US" w:eastAsia="el-GR"/>
        </w:rPr>
        <w:t>  Bilinear</w:t>
      </w:r>
      <w:proofErr w:type="gramEnd"/>
      <w:r w:rsidRPr="00564A47">
        <w:rPr>
          <w:sz w:val="24"/>
          <w:szCs w:val="24"/>
          <w:lang w:val="en-US" w:eastAsia="el-GR"/>
        </w:rPr>
        <w:t xml:space="preserve"> Interpolation ('bilinear'): </w:t>
      </w:r>
    </w:p>
    <w:p w14:paraId="40114370" w14:textId="77777777" w:rsidR="00564A47" w:rsidRPr="00564A47" w:rsidRDefault="00564A47" w:rsidP="00564A47">
      <w:pPr>
        <w:numPr>
          <w:ilvl w:val="0"/>
          <w:numId w:val="46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Good balance of quality and speed</w:t>
      </w:r>
    </w:p>
    <w:p w14:paraId="7154FFAB" w14:textId="77777777" w:rsidR="00564A47" w:rsidRPr="00564A47" w:rsidRDefault="00564A47" w:rsidP="00564A47">
      <w:pPr>
        <w:numPr>
          <w:ilvl w:val="0"/>
          <w:numId w:val="46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Smooth rotation without excessive computational overhead</w:t>
      </w:r>
    </w:p>
    <w:p w14:paraId="64E1371C" w14:textId="77777777" w:rsidR="00564A47" w:rsidRPr="00564A47" w:rsidRDefault="00564A47" w:rsidP="00564A47">
      <w:pPr>
        <w:numPr>
          <w:ilvl w:val="0"/>
          <w:numId w:val="46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Suitable for most general purposes</w:t>
      </w:r>
    </w:p>
    <w:p w14:paraId="2F0C0DE8" w14:textId="77777777" w:rsidR="00564A47" w:rsidRPr="00564A47" w:rsidRDefault="00564A47" w:rsidP="00564A47">
      <w:pPr>
        <w:jc w:val="left"/>
        <w:rPr>
          <w:sz w:val="24"/>
          <w:szCs w:val="24"/>
          <w:lang w:val="en-US" w:eastAsia="el-GR"/>
        </w:rPr>
      </w:pPr>
      <w:proofErr w:type="gramStart"/>
      <w:r w:rsidRPr="00564A47">
        <w:rPr>
          <w:sz w:val="24"/>
          <w:szCs w:val="24"/>
          <w:lang w:val="en-US" w:eastAsia="el-GR"/>
        </w:rPr>
        <w:t>  Nearest</w:t>
      </w:r>
      <w:proofErr w:type="gramEnd"/>
      <w:r w:rsidRPr="00564A47">
        <w:rPr>
          <w:sz w:val="24"/>
          <w:szCs w:val="24"/>
          <w:lang w:val="en-US" w:eastAsia="el-GR"/>
        </w:rPr>
        <w:t xml:space="preserve"> Neighbor ('nearest'): </w:t>
      </w:r>
    </w:p>
    <w:p w14:paraId="7C7E43DC" w14:textId="77777777" w:rsidR="00564A47" w:rsidRPr="00564A47" w:rsidRDefault="00564A47" w:rsidP="00564A47">
      <w:pPr>
        <w:numPr>
          <w:ilvl w:val="0"/>
          <w:numId w:val="47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Fastest but lowest quality</w:t>
      </w:r>
    </w:p>
    <w:p w14:paraId="12FE532C" w14:textId="77777777" w:rsidR="00564A47" w:rsidRPr="00564A47" w:rsidRDefault="00564A47" w:rsidP="00564A47">
      <w:pPr>
        <w:numPr>
          <w:ilvl w:val="0"/>
          <w:numId w:val="47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May show pixelation during rotation</w:t>
      </w:r>
    </w:p>
    <w:p w14:paraId="41C98963" w14:textId="77777777" w:rsidR="00564A47" w:rsidRPr="00564A47" w:rsidRDefault="00564A47" w:rsidP="00564A47">
      <w:pPr>
        <w:numPr>
          <w:ilvl w:val="0"/>
          <w:numId w:val="47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Good when processing speed is critical</w:t>
      </w:r>
    </w:p>
    <w:p w14:paraId="6BA882F7" w14:textId="77777777" w:rsidR="00564A47" w:rsidRPr="00564A47" w:rsidRDefault="00564A47" w:rsidP="00564A47">
      <w:pPr>
        <w:jc w:val="left"/>
        <w:rPr>
          <w:sz w:val="24"/>
          <w:szCs w:val="24"/>
          <w:lang w:val="en-US" w:eastAsia="el-GR"/>
        </w:rPr>
      </w:pPr>
      <w:proofErr w:type="gramStart"/>
      <w:r w:rsidRPr="00564A47">
        <w:rPr>
          <w:sz w:val="24"/>
          <w:szCs w:val="24"/>
          <w:lang w:val="en-US" w:eastAsia="el-GR"/>
        </w:rPr>
        <w:t>  Bicubic</w:t>
      </w:r>
      <w:proofErr w:type="gramEnd"/>
      <w:r w:rsidRPr="00564A47">
        <w:rPr>
          <w:sz w:val="24"/>
          <w:szCs w:val="24"/>
          <w:lang w:val="en-US" w:eastAsia="el-GR"/>
        </w:rPr>
        <w:t xml:space="preserve"> Interpolation ('bicubic'): </w:t>
      </w:r>
    </w:p>
    <w:p w14:paraId="3AB51C11" w14:textId="77777777" w:rsidR="00564A47" w:rsidRPr="00564A47" w:rsidRDefault="00564A47" w:rsidP="00564A47">
      <w:pPr>
        <w:numPr>
          <w:ilvl w:val="0"/>
          <w:numId w:val="48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Highest quality results</w:t>
      </w:r>
    </w:p>
    <w:p w14:paraId="51028607" w14:textId="77777777" w:rsidR="00564A47" w:rsidRPr="00564A47" w:rsidRDefault="00564A47" w:rsidP="00564A47">
      <w:pPr>
        <w:numPr>
          <w:ilvl w:val="0"/>
          <w:numId w:val="48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Smoothest edges during rotation</w:t>
      </w:r>
    </w:p>
    <w:p w14:paraId="68DC89D1" w14:textId="77777777" w:rsidR="00564A47" w:rsidRPr="00564A47" w:rsidRDefault="00564A47" w:rsidP="00564A47">
      <w:pPr>
        <w:numPr>
          <w:ilvl w:val="0"/>
          <w:numId w:val="48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More computationally intensive</w:t>
      </w:r>
    </w:p>
    <w:p w14:paraId="6F9FF781" w14:textId="77777777" w:rsidR="00564A47" w:rsidRPr="00564A47" w:rsidRDefault="00564A47" w:rsidP="00564A47">
      <w:pPr>
        <w:numPr>
          <w:ilvl w:val="0"/>
          <w:numId w:val="48"/>
        </w:numPr>
        <w:jc w:val="left"/>
        <w:rPr>
          <w:sz w:val="24"/>
          <w:szCs w:val="24"/>
          <w:lang w:val="en-US" w:eastAsia="el-GR"/>
        </w:rPr>
      </w:pPr>
      <w:r w:rsidRPr="00564A47">
        <w:rPr>
          <w:sz w:val="24"/>
          <w:szCs w:val="24"/>
          <w:lang w:val="en-US" w:eastAsia="el-GR"/>
        </w:rPr>
        <w:t>Best for final production quality</w:t>
      </w:r>
    </w:p>
    <w:p w14:paraId="6EE80938" w14:textId="77777777" w:rsidR="007D50D3" w:rsidRDefault="007D50D3" w:rsidP="003B5DC7">
      <w:pPr>
        <w:jc w:val="left"/>
        <w:rPr>
          <w:sz w:val="24"/>
          <w:szCs w:val="24"/>
          <w:lang w:eastAsia="el-GR"/>
        </w:rPr>
      </w:pPr>
    </w:p>
    <w:sectPr w:rsidR="007D50D3" w:rsidSect="003813F8">
      <w:headerReference w:type="even" r:id="rId9"/>
      <w:footerReference w:type="even" r:id="rId10"/>
      <w:headerReference w:type="first" r:id="rId11"/>
      <w:footerReference w:type="first" r:id="rId12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A6638" w14:textId="77777777" w:rsidR="008150E0" w:rsidRDefault="008150E0">
      <w:r>
        <w:separator/>
      </w:r>
    </w:p>
  </w:endnote>
  <w:endnote w:type="continuationSeparator" w:id="0">
    <w:p w14:paraId="54679E2E" w14:textId="77777777" w:rsidR="008150E0" w:rsidRDefault="0081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09DF5" w14:textId="77777777" w:rsidR="008150E0" w:rsidRDefault="008150E0">
      <w:r>
        <w:separator/>
      </w:r>
    </w:p>
  </w:footnote>
  <w:footnote w:type="continuationSeparator" w:id="0">
    <w:p w14:paraId="4EC35653" w14:textId="77777777" w:rsidR="008150E0" w:rsidRDefault="00815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05233F6"/>
    <w:multiLevelType w:val="multilevel"/>
    <w:tmpl w:val="3A0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CE22D7"/>
    <w:multiLevelType w:val="multilevel"/>
    <w:tmpl w:val="84A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FE15450"/>
    <w:multiLevelType w:val="multilevel"/>
    <w:tmpl w:val="9A92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5737AA"/>
    <w:multiLevelType w:val="multilevel"/>
    <w:tmpl w:val="989E7A64"/>
    <w:numStyleLink w:val="Style1"/>
  </w:abstractNum>
  <w:abstractNum w:abstractNumId="65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5"/>
  </w:num>
  <w:num w:numId="28" w16cid:durableId="1654599681">
    <w:abstractNumId w:val="63"/>
  </w:num>
  <w:num w:numId="29" w16cid:durableId="1967419892">
    <w:abstractNumId w:val="60"/>
  </w:num>
  <w:num w:numId="30" w16cid:durableId="2089571787">
    <w:abstractNumId w:val="62"/>
  </w:num>
  <w:num w:numId="31" w16cid:durableId="875504336">
    <w:abstractNumId w:val="56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5"/>
  </w:num>
  <w:num w:numId="40" w16cid:durableId="2068458056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2"/>
  </w:num>
  <w:num w:numId="42" w16cid:durableId="42992284">
    <w:abstractNumId w:val="64"/>
  </w:num>
  <w:num w:numId="43" w16cid:durableId="1379629057">
    <w:abstractNumId w:val="61"/>
  </w:num>
  <w:num w:numId="44" w16cid:durableId="73941553">
    <w:abstractNumId w:val="57"/>
  </w:num>
  <w:num w:numId="45" w16cid:durableId="1761024418">
    <w:abstractNumId w:val="58"/>
  </w:num>
  <w:num w:numId="46" w16cid:durableId="405686648">
    <w:abstractNumId w:val="54"/>
  </w:num>
  <w:num w:numId="47" w16cid:durableId="6761291">
    <w:abstractNumId w:val="59"/>
  </w:num>
  <w:num w:numId="48" w16cid:durableId="1509175334">
    <w:abstractNumId w:val="5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15830"/>
    <w:rsid w:val="0002118F"/>
    <w:rsid w:val="00022CA6"/>
    <w:rsid w:val="00023411"/>
    <w:rsid w:val="00023E2D"/>
    <w:rsid w:val="000332AE"/>
    <w:rsid w:val="00060964"/>
    <w:rsid w:val="000613A4"/>
    <w:rsid w:val="0006177E"/>
    <w:rsid w:val="00066FB6"/>
    <w:rsid w:val="00074D6F"/>
    <w:rsid w:val="00097D93"/>
    <w:rsid w:val="000A2EFF"/>
    <w:rsid w:val="000A5DB6"/>
    <w:rsid w:val="000B191B"/>
    <w:rsid w:val="000C63BF"/>
    <w:rsid w:val="000D4406"/>
    <w:rsid w:val="000D63F8"/>
    <w:rsid w:val="000D6D04"/>
    <w:rsid w:val="000E4EDC"/>
    <w:rsid w:val="000F660D"/>
    <w:rsid w:val="00111149"/>
    <w:rsid w:val="001222F2"/>
    <w:rsid w:val="00124ADF"/>
    <w:rsid w:val="0012595E"/>
    <w:rsid w:val="00177E82"/>
    <w:rsid w:val="001845A5"/>
    <w:rsid w:val="001914AD"/>
    <w:rsid w:val="00197883"/>
    <w:rsid w:val="001A297A"/>
    <w:rsid w:val="001A38A4"/>
    <w:rsid w:val="001A7F6E"/>
    <w:rsid w:val="001B4C06"/>
    <w:rsid w:val="001B786F"/>
    <w:rsid w:val="001C066C"/>
    <w:rsid w:val="001C5B24"/>
    <w:rsid w:val="001D1412"/>
    <w:rsid w:val="001F0C04"/>
    <w:rsid w:val="00206E04"/>
    <w:rsid w:val="00221F40"/>
    <w:rsid w:val="00222C0C"/>
    <w:rsid w:val="00236127"/>
    <w:rsid w:val="00255852"/>
    <w:rsid w:val="00286B44"/>
    <w:rsid w:val="0028794B"/>
    <w:rsid w:val="00294F5D"/>
    <w:rsid w:val="00296673"/>
    <w:rsid w:val="002A1F2B"/>
    <w:rsid w:val="002A4698"/>
    <w:rsid w:val="002B0D36"/>
    <w:rsid w:val="002C7A38"/>
    <w:rsid w:val="002D697A"/>
    <w:rsid w:val="00301127"/>
    <w:rsid w:val="00307C22"/>
    <w:rsid w:val="00312BC8"/>
    <w:rsid w:val="00321E44"/>
    <w:rsid w:val="00335FFF"/>
    <w:rsid w:val="00341488"/>
    <w:rsid w:val="00362EBE"/>
    <w:rsid w:val="003718B2"/>
    <w:rsid w:val="00372085"/>
    <w:rsid w:val="003813F8"/>
    <w:rsid w:val="0038673B"/>
    <w:rsid w:val="0038752E"/>
    <w:rsid w:val="00390FF6"/>
    <w:rsid w:val="003A4A79"/>
    <w:rsid w:val="003A4B66"/>
    <w:rsid w:val="003B2ABD"/>
    <w:rsid w:val="003B5AB8"/>
    <w:rsid w:val="003B5DC7"/>
    <w:rsid w:val="003C1E4E"/>
    <w:rsid w:val="003D207A"/>
    <w:rsid w:val="003D65A7"/>
    <w:rsid w:val="003E2F00"/>
    <w:rsid w:val="003F40FA"/>
    <w:rsid w:val="0042250C"/>
    <w:rsid w:val="0042705C"/>
    <w:rsid w:val="00434192"/>
    <w:rsid w:val="004450D3"/>
    <w:rsid w:val="0045710A"/>
    <w:rsid w:val="00463B21"/>
    <w:rsid w:val="00477AB9"/>
    <w:rsid w:val="004808DB"/>
    <w:rsid w:val="00491352"/>
    <w:rsid w:val="004A1A65"/>
    <w:rsid w:val="004C77B6"/>
    <w:rsid w:val="004D6FE0"/>
    <w:rsid w:val="004E010C"/>
    <w:rsid w:val="004E0758"/>
    <w:rsid w:val="004F0B93"/>
    <w:rsid w:val="004F546E"/>
    <w:rsid w:val="004F7BB5"/>
    <w:rsid w:val="0050181D"/>
    <w:rsid w:val="00503A1A"/>
    <w:rsid w:val="00506741"/>
    <w:rsid w:val="00516DF4"/>
    <w:rsid w:val="005174C7"/>
    <w:rsid w:val="005318F7"/>
    <w:rsid w:val="0054160B"/>
    <w:rsid w:val="00554AA9"/>
    <w:rsid w:val="00564A47"/>
    <w:rsid w:val="00564E29"/>
    <w:rsid w:val="00565342"/>
    <w:rsid w:val="0057291B"/>
    <w:rsid w:val="0059352B"/>
    <w:rsid w:val="005D1A1E"/>
    <w:rsid w:val="00607974"/>
    <w:rsid w:val="00613CB3"/>
    <w:rsid w:val="00621D40"/>
    <w:rsid w:val="00622C29"/>
    <w:rsid w:val="00646BC8"/>
    <w:rsid w:val="00660C75"/>
    <w:rsid w:val="006610BB"/>
    <w:rsid w:val="006619A8"/>
    <w:rsid w:val="006644CC"/>
    <w:rsid w:val="00677EDB"/>
    <w:rsid w:val="006A2A62"/>
    <w:rsid w:val="006A47A9"/>
    <w:rsid w:val="006A715E"/>
    <w:rsid w:val="006B6920"/>
    <w:rsid w:val="006C6EC7"/>
    <w:rsid w:val="006C6F24"/>
    <w:rsid w:val="006D097F"/>
    <w:rsid w:val="006D14AF"/>
    <w:rsid w:val="006D3928"/>
    <w:rsid w:val="006D7962"/>
    <w:rsid w:val="006F7A23"/>
    <w:rsid w:val="0070132D"/>
    <w:rsid w:val="007226E7"/>
    <w:rsid w:val="0072321A"/>
    <w:rsid w:val="00744864"/>
    <w:rsid w:val="007A5B81"/>
    <w:rsid w:val="007A77C0"/>
    <w:rsid w:val="007C3169"/>
    <w:rsid w:val="007D1DB3"/>
    <w:rsid w:val="007D50D3"/>
    <w:rsid w:val="007E06EC"/>
    <w:rsid w:val="007E4B04"/>
    <w:rsid w:val="007F0644"/>
    <w:rsid w:val="008150E0"/>
    <w:rsid w:val="00823E69"/>
    <w:rsid w:val="008368B0"/>
    <w:rsid w:val="00840FFB"/>
    <w:rsid w:val="00861465"/>
    <w:rsid w:val="008645F6"/>
    <w:rsid w:val="008A23EB"/>
    <w:rsid w:val="008A6A93"/>
    <w:rsid w:val="008B10C3"/>
    <w:rsid w:val="008B5B8A"/>
    <w:rsid w:val="008C31DF"/>
    <w:rsid w:val="008C5395"/>
    <w:rsid w:val="008D4932"/>
    <w:rsid w:val="008E085F"/>
    <w:rsid w:val="008E472B"/>
    <w:rsid w:val="008E66A2"/>
    <w:rsid w:val="008F0677"/>
    <w:rsid w:val="00936C75"/>
    <w:rsid w:val="00943652"/>
    <w:rsid w:val="0096521B"/>
    <w:rsid w:val="009710AE"/>
    <w:rsid w:val="00982399"/>
    <w:rsid w:val="009A1A33"/>
    <w:rsid w:val="009A7805"/>
    <w:rsid w:val="009C7102"/>
    <w:rsid w:val="009E1949"/>
    <w:rsid w:val="009E2191"/>
    <w:rsid w:val="009E783C"/>
    <w:rsid w:val="00A02FA9"/>
    <w:rsid w:val="00A12358"/>
    <w:rsid w:val="00A32D66"/>
    <w:rsid w:val="00A33FCF"/>
    <w:rsid w:val="00A42A8F"/>
    <w:rsid w:val="00A536C6"/>
    <w:rsid w:val="00A55018"/>
    <w:rsid w:val="00A71857"/>
    <w:rsid w:val="00A730CD"/>
    <w:rsid w:val="00A74F65"/>
    <w:rsid w:val="00A808CC"/>
    <w:rsid w:val="00A8228A"/>
    <w:rsid w:val="00A859CE"/>
    <w:rsid w:val="00A94625"/>
    <w:rsid w:val="00A96BCC"/>
    <w:rsid w:val="00AB3E09"/>
    <w:rsid w:val="00AB4B28"/>
    <w:rsid w:val="00AC19E2"/>
    <w:rsid w:val="00AD1713"/>
    <w:rsid w:val="00AD1CCF"/>
    <w:rsid w:val="00AD32CA"/>
    <w:rsid w:val="00AE128C"/>
    <w:rsid w:val="00B01A15"/>
    <w:rsid w:val="00B121FC"/>
    <w:rsid w:val="00B20944"/>
    <w:rsid w:val="00B31546"/>
    <w:rsid w:val="00B43CE1"/>
    <w:rsid w:val="00B51119"/>
    <w:rsid w:val="00B52C74"/>
    <w:rsid w:val="00B56ADE"/>
    <w:rsid w:val="00B7314D"/>
    <w:rsid w:val="00B771CD"/>
    <w:rsid w:val="00B834BE"/>
    <w:rsid w:val="00B850FC"/>
    <w:rsid w:val="00B94E7B"/>
    <w:rsid w:val="00BB46E9"/>
    <w:rsid w:val="00BC533A"/>
    <w:rsid w:val="00BD00BE"/>
    <w:rsid w:val="00BE310C"/>
    <w:rsid w:val="00BE4BE9"/>
    <w:rsid w:val="00BF1E80"/>
    <w:rsid w:val="00C10131"/>
    <w:rsid w:val="00C154A8"/>
    <w:rsid w:val="00C242D0"/>
    <w:rsid w:val="00C2650B"/>
    <w:rsid w:val="00C310EF"/>
    <w:rsid w:val="00C32B73"/>
    <w:rsid w:val="00C446BB"/>
    <w:rsid w:val="00C62161"/>
    <w:rsid w:val="00C71D13"/>
    <w:rsid w:val="00C72CEA"/>
    <w:rsid w:val="00C73E01"/>
    <w:rsid w:val="00C82AF2"/>
    <w:rsid w:val="00C8702F"/>
    <w:rsid w:val="00C94B35"/>
    <w:rsid w:val="00C94E32"/>
    <w:rsid w:val="00CA1EDF"/>
    <w:rsid w:val="00CA290E"/>
    <w:rsid w:val="00CD3FD5"/>
    <w:rsid w:val="00CD675B"/>
    <w:rsid w:val="00CE54C8"/>
    <w:rsid w:val="00CE761D"/>
    <w:rsid w:val="00CF0ADB"/>
    <w:rsid w:val="00CF7174"/>
    <w:rsid w:val="00D01C70"/>
    <w:rsid w:val="00D07AED"/>
    <w:rsid w:val="00D144ED"/>
    <w:rsid w:val="00D20062"/>
    <w:rsid w:val="00D21D8F"/>
    <w:rsid w:val="00D32473"/>
    <w:rsid w:val="00D40C5F"/>
    <w:rsid w:val="00D523E4"/>
    <w:rsid w:val="00D62263"/>
    <w:rsid w:val="00D67762"/>
    <w:rsid w:val="00D73239"/>
    <w:rsid w:val="00D906CF"/>
    <w:rsid w:val="00DB1767"/>
    <w:rsid w:val="00DB1DD7"/>
    <w:rsid w:val="00DC0D8C"/>
    <w:rsid w:val="00DC48C7"/>
    <w:rsid w:val="00DC59D2"/>
    <w:rsid w:val="00DE5394"/>
    <w:rsid w:val="00E03AC8"/>
    <w:rsid w:val="00E11228"/>
    <w:rsid w:val="00E15F5E"/>
    <w:rsid w:val="00E30445"/>
    <w:rsid w:val="00E32FEA"/>
    <w:rsid w:val="00E6680B"/>
    <w:rsid w:val="00E73270"/>
    <w:rsid w:val="00E761D1"/>
    <w:rsid w:val="00EA2D82"/>
    <w:rsid w:val="00EA4199"/>
    <w:rsid w:val="00ED067C"/>
    <w:rsid w:val="00ED1138"/>
    <w:rsid w:val="00ED3316"/>
    <w:rsid w:val="00ED5615"/>
    <w:rsid w:val="00EE19CB"/>
    <w:rsid w:val="00EE3500"/>
    <w:rsid w:val="00EE35EA"/>
    <w:rsid w:val="00EF24B9"/>
    <w:rsid w:val="00F00CB4"/>
    <w:rsid w:val="00F015F2"/>
    <w:rsid w:val="00F04405"/>
    <w:rsid w:val="00F12442"/>
    <w:rsid w:val="00F146FD"/>
    <w:rsid w:val="00F17B89"/>
    <w:rsid w:val="00F37024"/>
    <w:rsid w:val="00F37F78"/>
    <w:rsid w:val="00F43696"/>
    <w:rsid w:val="00F50E91"/>
    <w:rsid w:val="00F7598C"/>
    <w:rsid w:val="00F805CA"/>
    <w:rsid w:val="00F8739F"/>
    <w:rsid w:val="00FA1016"/>
    <w:rsid w:val="00FA370E"/>
    <w:rsid w:val="00FA3D47"/>
    <w:rsid w:val="00FB2A76"/>
    <w:rsid w:val="00FB60AB"/>
    <w:rsid w:val="00FB6D8B"/>
    <w:rsid w:val="00FB6FFA"/>
    <w:rsid w:val="00FC4413"/>
    <w:rsid w:val="00FD1EB5"/>
    <w:rsid w:val="00FD28EE"/>
    <w:rsid w:val="00FE0AF5"/>
    <w:rsid w:val="00FE5A21"/>
    <w:rsid w:val="00FF2785"/>
    <w:rsid w:val="00FF401C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263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2141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ΠΟΤΑΜΙΑΝΟΣ ΑΓΓΕΛΟΣ - ΝΙΚΟΛΑΟΣ</cp:lastModifiedBy>
  <cp:revision>8</cp:revision>
  <cp:lastPrinted>2017-04-05T10:54:00Z</cp:lastPrinted>
  <dcterms:created xsi:type="dcterms:W3CDTF">2024-12-15T14:59:00Z</dcterms:created>
  <dcterms:modified xsi:type="dcterms:W3CDTF">2024-12-16T22:11:00Z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6f61ae99302e8419d747d7e47298994de88f23dc22046d845d7c2ccf8344543b</vt:lpwstr>
  </property>
</Properties>
</file>