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00DCCC8E" w:rsidR="00F2741C" w:rsidRPr="00C06AB9" w:rsidRDefault="00F2741C" w:rsidP="00C06AB9">
      <w:pPr>
        <w:pStyle w:val="Sansinterligne"/>
        <w:spacing w:before="20" w:after="20"/>
        <w:rPr>
          <w:rFonts w:asciiTheme="majorHAnsi" w:hAnsiTheme="majorHAnsi" w:cstheme="majorHAnsi"/>
          <w:iCs/>
          <w:szCs w:val="20"/>
          <w:lang w:val="en-US"/>
        </w:rPr>
      </w:pPr>
    </w:p>
    <w:p w14:paraId="5AAFC67D" w14:textId="5C8CCE3E" w:rsidR="00473810" w:rsidRPr="00C06AB9" w:rsidRDefault="00A10407" w:rsidP="00C06AB9">
      <w:pPr>
        <w:pStyle w:val="Sansinterligne"/>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34764D" w:rsidRPr="0034764D">
            <w:rPr>
              <w:rFonts w:asciiTheme="majorHAnsi" w:hAnsiTheme="majorHAnsi" w:cstheme="majorHAnsi"/>
              <w:iCs/>
              <w:szCs w:val="20"/>
              <w:lang w:val="en-US"/>
            </w:rPr>
            <w:t>Bulk and Retail Petroleum</w:t>
          </w:r>
        </w:sdtContent>
      </w:sdt>
    </w:p>
    <w:p w14:paraId="245E9263" w14:textId="38C06D4E" w:rsidR="00473810" w:rsidRPr="00C06AB9" w:rsidRDefault="00473810" w:rsidP="00C06AB9">
      <w:pPr>
        <w:pStyle w:val="Sansinterligne"/>
        <w:spacing w:before="20" w:after="20"/>
        <w:rPr>
          <w:rFonts w:asciiTheme="majorHAnsi" w:hAnsiTheme="majorHAnsi" w:cstheme="majorHAnsi"/>
          <w:szCs w:val="20"/>
        </w:rPr>
      </w:pPr>
    </w:p>
    <w:p w14:paraId="5B22A5CC" w14:textId="07D99CDC" w:rsidR="00473810" w:rsidRPr="00C06AB9" w:rsidRDefault="00473810" w:rsidP="00C06AB9">
      <w:pPr>
        <w:pStyle w:val="Sansinterligne"/>
        <w:spacing w:before="20" w:after="20"/>
        <w:rPr>
          <w:rFonts w:asciiTheme="majorHAnsi" w:hAnsiTheme="majorHAnsi" w:cstheme="majorHAnsi"/>
          <w:szCs w:val="20"/>
        </w:rPr>
      </w:pPr>
    </w:p>
    <w:p w14:paraId="5B3F6809" w14:textId="154AB186" w:rsidR="00473810" w:rsidRPr="00C06AB9" w:rsidRDefault="00473810" w:rsidP="00C06AB9">
      <w:pPr>
        <w:pStyle w:val="Sansinterligne"/>
        <w:spacing w:before="20" w:after="20"/>
        <w:rPr>
          <w:rFonts w:asciiTheme="majorHAnsi" w:hAnsiTheme="majorHAnsi" w:cstheme="majorHAnsi"/>
          <w:szCs w:val="20"/>
        </w:rPr>
      </w:pPr>
    </w:p>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20D1071A" w:rsidR="00473810" w:rsidRPr="00C06AB9" w:rsidRDefault="00147D3A" w:rsidP="00C06AB9">
          <w:pPr>
            <w:pStyle w:val="Titre1"/>
            <w:spacing w:before="20" w:after="20" w:line="240" w:lineRule="auto"/>
            <w:rPr>
              <w:b/>
              <w:bCs/>
            </w:rPr>
          </w:pPr>
          <w:r w:rsidRPr="00C06AB9">
            <w:rPr>
              <w:b/>
              <w:bCs/>
            </w:rPr>
            <w:t xml:space="preserve">Module </w:t>
          </w:r>
          <w:r w:rsidR="00F55980" w:rsidRPr="00C06AB9">
            <w:rPr>
              <w:b/>
              <w:bCs/>
            </w:rPr>
            <w:t>3</w:t>
          </w:r>
        </w:p>
      </w:sdtContent>
    </w:sdt>
    <w:p w14:paraId="1B36267D" w14:textId="656D3F73" w:rsidR="00473810" w:rsidRPr="00C06AB9" w:rsidRDefault="00473810" w:rsidP="00C06AB9">
      <w:pPr>
        <w:pStyle w:val="Titre1"/>
        <w:spacing w:before="20" w:after="20" w:line="240" w:lineRule="auto"/>
        <w:rPr>
          <w:sz w:val="22"/>
          <w:szCs w:val="22"/>
        </w:rPr>
      </w:pPr>
    </w:p>
    <w:p w14:paraId="076F425C" w14:textId="76677892" w:rsidR="00473810" w:rsidRPr="00C06AB9" w:rsidRDefault="00A10407" w:rsidP="00C06AB9">
      <w:pPr>
        <w:pStyle w:val="Titre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FC0130" w:rsidRPr="00FC0130">
            <w:rPr>
              <w:b/>
              <w:bCs/>
              <w:lang w:val="en-US"/>
            </w:rPr>
            <w:t>Sections 1 to 17 of the</w:t>
          </w:r>
          <w:r w:rsidR="00C06AB9">
            <w:rPr>
              <w:b/>
              <w:bCs/>
              <w:lang w:val="en-US"/>
            </w:rPr>
            <w:t xml:space="preserve"> </w:t>
          </w:r>
          <w:r w:rsidR="00FC0130" w:rsidRPr="00FC0130">
            <w:rPr>
              <w:b/>
              <w:bCs/>
              <w:lang w:val="en-US"/>
            </w:rPr>
            <w:t>Weights and Measures Regulations</w:t>
          </w:r>
        </w:sdtContent>
      </w:sdt>
    </w:p>
    <w:p w14:paraId="525178B2" w14:textId="2B63DD8A" w:rsidR="00473810" w:rsidRPr="00C06AB9" w:rsidRDefault="00473810" w:rsidP="00C06AB9">
      <w:pPr>
        <w:pStyle w:val="Sansinterligne"/>
        <w:spacing w:before="20" w:after="20"/>
        <w:rPr>
          <w:rFonts w:asciiTheme="majorHAnsi" w:hAnsiTheme="majorHAnsi" w:cstheme="majorHAnsi"/>
          <w:szCs w:val="20"/>
        </w:rPr>
      </w:pPr>
    </w:p>
    <w:p w14:paraId="1A902420"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26C6A2D6" w14:textId="79EFB448" w:rsidR="00473810" w:rsidRPr="00C06AB9" w:rsidRDefault="00473810" w:rsidP="00C06AB9">
      <w:pPr>
        <w:pStyle w:val="Sansinterligne"/>
        <w:spacing w:before="20" w:after="20"/>
        <w:rPr>
          <w:rFonts w:asciiTheme="majorHAnsi" w:hAnsiTheme="majorHAnsi" w:cstheme="majorHAnsi"/>
          <w:iCs/>
          <w:szCs w:val="20"/>
          <w:lang w:val="en-US"/>
        </w:rPr>
      </w:pPr>
    </w:p>
    <w:p w14:paraId="2D61C2F6" w14:textId="57D040E8" w:rsidR="00473810" w:rsidRPr="00C06AB9" w:rsidRDefault="00A10407" w:rsidP="00C06AB9">
      <w:pPr>
        <w:pStyle w:val="Sansinterligne"/>
        <w:spacing w:before="20" w:after="20"/>
        <w:rPr>
          <w:rFonts w:asciiTheme="majorHAnsi" w:hAnsiTheme="majorHAnsi" w:cstheme="majorHAnsi"/>
          <w:iCs/>
          <w:szCs w:val="20"/>
          <w:lang w:val="en-US"/>
        </w:rPr>
      </w:pP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660235B0"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7DD28869"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68442638"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197B1E65"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2349B952"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5E575435"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574651CA"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3FBC98BC"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413C42C8"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3FDACE5E"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482BD293"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543A36DB"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58574726"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2751639C"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7867133D"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2559F483"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0706080E"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0D6FB8FC"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1218625B" w14:textId="77777777" w:rsidR="00473810" w:rsidRPr="00C06AB9" w:rsidRDefault="00473810">
      <w:pPr>
        <w:pStyle w:val="Sansinterligne"/>
        <w:spacing w:before="20" w:after="20"/>
        <w:rPr>
          <w:rFonts w:asciiTheme="majorHAnsi" w:hAnsiTheme="majorHAnsi" w:cstheme="majorHAnsi"/>
          <w:iCs/>
          <w:szCs w:val="20"/>
          <w:lang w:val="en-US"/>
        </w:rPr>
      </w:pPr>
    </w:p>
    <w:p w14:paraId="506F89E5" w14:textId="77777777" w:rsidR="00285B98" w:rsidRPr="00C06AB9" w:rsidRDefault="00285B98">
      <w:pPr>
        <w:pStyle w:val="Sansinterligne"/>
        <w:spacing w:before="20" w:after="20"/>
        <w:rPr>
          <w:rFonts w:asciiTheme="majorHAnsi" w:hAnsiTheme="majorHAnsi" w:cstheme="majorHAnsi"/>
          <w:iCs/>
          <w:szCs w:val="20"/>
          <w:lang w:val="en-US"/>
        </w:rPr>
      </w:pPr>
    </w:p>
    <w:p w14:paraId="008B3097" w14:textId="77777777" w:rsidR="00285B98" w:rsidRPr="00C06AB9" w:rsidRDefault="00285B98">
      <w:pPr>
        <w:pStyle w:val="Sansinterligne"/>
        <w:spacing w:before="20" w:after="20"/>
        <w:rPr>
          <w:rFonts w:asciiTheme="majorHAnsi" w:hAnsiTheme="majorHAnsi" w:cstheme="majorHAnsi"/>
          <w:iCs/>
          <w:szCs w:val="20"/>
          <w:lang w:val="en-US"/>
        </w:rPr>
      </w:pPr>
    </w:p>
    <w:p w14:paraId="49658B7E" w14:textId="77777777" w:rsidR="00285B98" w:rsidRPr="00C06AB9" w:rsidRDefault="00285B98" w:rsidP="00C06AB9">
      <w:pPr>
        <w:pStyle w:val="Sansinterligne"/>
        <w:spacing w:before="20" w:after="20"/>
        <w:rPr>
          <w:rFonts w:asciiTheme="majorHAnsi" w:hAnsiTheme="majorHAnsi" w:cstheme="majorHAnsi"/>
          <w:iCs/>
          <w:szCs w:val="20"/>
          <w:lang w:val="en-US"/>
        </w:rPr>
      </w:pPr>
    </w:p>
    <w:p w14:paraId="4C82097C" w14:textId="77777777" w:rsidR="00473810" w:rsidRPr="00C06AB9" w:rsidRDefault="00473810" w:rsidP="00C06AB9">
      <w:pPr>
        <w:pStyle w:val="Sansinterligne"/>
        <w:spacing w:before="20" w:after="20"/>
        <w:rPr>
          <w:rFonts w:asciiTheme="majorHAnsi" w:hAnsiTheme="majorHAnsi" w:cstheme="majorHAnsi"/>
          <w:iCs/>
          <w:szCs w:val="20"/>
          <w:lang w:val="en-US"/>
        </w:rPr>
      </w:pPr>
    </w:p>
    <w:p w14:paraId="2989321D" w14:textId="4F78C37B" w:rsidR="00B42768" w:rsidRPr="00C06AB9" w:rsidRDefault="00B42768" w:rsidP="00C06AB9">
      <w:pPr>
        <w:pStyle w:val="Sansinterligne"/>
        <w:spacing w:before="20" w:after="20"/>
        <w:rPr>
          <w:rFonts w:asciiTheme="majorHAnsi" w:hAnsiTheme="majorHAnsi" w:cstheme="majorHAnsi"/>
          <w:iCs/>
          <w:szCs w:val="20"/>
        </w:rPr>
      </w:pPr>
    </w:p>
    <w:p w14:paraId="30C4F36E" w14:textId="6670E318" w:rsidR="00B42768" w:rsidRPr="00C06AB9" w:rsidRDefault="00B42768" w:rsidP="00C06AB9">
      <w:pPr>
        <w:pStyle w:val="Sansinterligne"/>
        <w:spacing w:before="20" w:after="20"/>
        <w:rPr>
          <w:rFonts w:asciiTheme="majorHAnsi" w:hAnsiTheme="majorHAnsi" w:cstheme="majorHAnsi"/>
          <w:iCs/>
          <w:szCs w:val="20"/>
        </w:rPr>
      </w:pPr>
    </w:p>
    <w:p w14:paraId="4C984BDF" w14:textId="77777777" w:rsidR="00B42768" w:rsidRPr="00C06AB9" w:rsidRDefault="00B42768" w:rsidP="00C06AB9">
      <w:pPr>
        <w:pStyle w:val="Sansinterligne"/>
        <w:spacing w:before="20" w:after="20"/>
        <w:rPr>
          <w:rFonts w:asciiTheme="majorHAnsi" w:hAnsiTheme="majorHAnsi" w:cstheme="majorHAnsi"/>
          <w:iCs/>
          <w:szCs w:val="20"/>
        </w:rPr>
      </w:pPr>
    </w:p>
    <w:p w14:paraId="6139D18A" w14:textId="7892F86F" w:rsidR="00B42768" w:rsidRDefault="00B42768">
      <w:pPr>
        <w:pStyle w:val="Sansinterligne"/>
        <w:spacing w:before="20" w:after="20"/>
        <w:rPr>
          <w:rFonts w:asciiTheme="majorHAnsi" w:hAnsiTheme="majorHAnsi" w:cstheme="majorHAnsi"/>
          <w:iCs/>
          <w:szCs w:val="20"/>
        </w:rPr>
      </w:pPr>
    </w:p>
    <w:p w14:paraId="6D5B202B" w14:textId="39484D40" w:rsidR="00153FD3" w:rsidRPr="00C06AB9" w:rsidRDefault="00153FD3" w:rsidP="00C06AB9">
      <w:pPr>
        <w:pStyle w:val="Sansinterligne"/>
        <w:spacing w:before="20" w:after="20"/>
        <w:rPr>
          <w:rFonts w:asciiTheme="majorHAnsi" w:hAnsiTheme="majorHAnsi" w:cstheme="majorHAnsi"/>
          <w:iCs/>
          <w:szCs w:val="20"/>
        </w:rPr>
      </w:pPr>
    </w:p>
    <w:p w14:paraId="55AA4473" w14:textId="3D63D103" w:rsidR="004D51A3" w:rsidRPr="00C06AB9" w:rsidRDefault="004D51A3" w:rsidP="00C06AB9">
      <w:pPr>
        <w:pStyle w:val="Sansinterligne"/>
        <w:spacing w:before="20" w:after="20"/>
        <w:rPr>
          <w:rFonts w:asciiTheme="majorHAnsi" w:hAnsiTheme="majorHAnsi" w:cstheme="majorHAnsi"/>
          <w:iCs/>
          <w:szCs w:val="20"/>
        </w:rPr>
      </w:pPr>
    </w:p>
    <w:p w14:paraId="6DEDE924" w14:textId="3800F426" w:rsidR="00B42768" w:rsidRPr="00C06AB9" w:rsidRDefault="00B42768" w:rsidP="00C06AB9">
      <w:pPr>
        <w:pStyle w:val="Sansinterligne"/>
        <w:spacing w:before="20" w:after="20"/>
        <w:rPr>
          <w:rFonts w:asciiTheme="majorHAnsi" w:hAnsiTheme="majorHAnsi" w:cstheme="majorHAnsi"/>
          <w:iCs/>
          <w:szCs w:val="20"/>
        </w:rPr>
      </w:pPr>
    </w:p>
    <w:p w14:paraId="7695697C" w14:textId="2A362CC1" w:rsidR="00B42768" w:rsidRPr="00C06AB9" w:rsidRDefault="00B42768" w:rsidP="00C06AB9">
      <w:pPr>
        <w:pStyle w:val="Sansinterligne"/>
        <w:spacing w:before="20" w:after="20"/>
        <w:rPr>
          <w:rFonts w:asciiTheme="majorHAnsi" w:hAnsiTheme="majorHAnsi" w:cstheme="majorHAnsi"/>
          <w:iCs/>
          <w:szCs w:val="20"/>
        </w:rPr>
      </w:pPr>
    </w:p>
    <w:p w14:paraId="6600A0E4" w14:textId="6386CB58" w:rsidR="00B42768" w:rsidRPr="00C06AB9" w:rsidRDefault="00B42768" w:rsidP="00C06AB9">
      <w:pPr>
        <w:pStyle w:val="Sansinterligne"/>
        <w:spacing w:before="20" w:after="20"/>
        <w:rPr>
          <w:rFonts w:asciiTheme="majorHAnsi" w:hAnsiTheme="majorHAnsi" w:cstheme="majorHAnsi"/>
          <w:iCs/>
          <w:szCs w:val="20"/>
        </w:rPr>
      </w:pPr>
    </w:p>
    <w:p w14:paraId="2847B817" w14:textId="77777777" w:rsidR="00AA47E2" w:rsidRDefault="00473810">
      <w:pPr>
        <w:rPr>
          <w:rFonts w:asciiTheme="majorHAnsi" w:hAnsiTheme="majorHAnsi" w:cstheme="majorHAnsi"/>
          <w:szCs w:val="20"/>
        </w:rPr>
      </w:pPr>
      <w:r w:rsidRPr="00C06AB9">
        <w:rPr>
          <w:rFonts w:asciiTheme="majorHAnsi" w:hAnsiTheme="majorHAnsi" w:cstheme="majorHAnsi"/>
          <w:szCs w:val="20"/>
        </w:rPr>
        <w:t>Uncontrolled copy for training purposes only</w:t>
      </w:r>
    </w:p>
    <w:p w14:paraId="2CC36577" w14:textId="194A07B7" w:rsidR="008E4CBF" w:rsidRDefault="00AA47E2">
      <w:pPr>
        <w:rPr>
          <w:rFonts w:asciiTheme="majorHAnsi" w:hAnsiTheme="majorHAnsi" w:cstheme="majorHAnsi"/>
          <w:szCs w:val="20"/>
        </w:rPr>
      </w:pPr>
      <w:r>
        <w:rPr>
          <w:rFonts w:asciiTheme="majorHAnsi" w:hAnsiTheme="majorHAnsi" w:cstheme="majorHAnsi"/>
          <w:szCs w:val="20"/>
        </w:rPr>
        <w:br w:type="page"/>
      </w:r>
      <w:r w:rsidR="008E4CBF">
        <w:rPr>
          <w:rFonts w:asciiTheme="majorHAnsi" w:hAnsiTheme="majorHAnsi" w:cstheme="majorHAnsi"/>
          <w:szCs w:val="20"/>
        </w:rPr>
        <w:lastRenderedPageBreak/>
        <w:br w:type="page"/>
      </w:r>
    </w:p>
    <w:p w14:paraId="677B07D0" w14:textId="3B4157A7" w:rsidR="00AB0019" w:rsidRPr="00C06AB9" w:rsidRDefault="00AB0019">
      <w:pPr>
        <w:rPr>
          <w:rFonts w:asciiTheme="majorHAnsi" w:hAnsiTheme="majorHAnsi" w:cstheme="majorHAnsi"/>
        </w:rPr>
      </w:pPr>
      <w:bookmarkStart w:id="0" w:name="_Hlk115078697"/>
      <w:r w:rsidRPr="00C06AB9">
        <w:rPr>
          <w:rFonts w:asciiTheme="majorHAnsi" w:hAnsiTheme="majorHAnsi" w:cstheme="majorHAnsi"/>
          <w:b/>
          <w:bCs/>
          <w:sz w:val="28"/>
          <w:szCs w:val="28"/>
        </w:rPr>
        <w:lastRenderedPageBreak/>
        <w:t>Table of content</w:t>
      </w:r>
      <w:r w:rsidR="00B92FEE">
        <w:rPr>
          <w:rFonts w:asciiTheme="majorHAnsi" w:hAnsiTheme="majorHAnsi" w:cstheme="majorHAnsi"/>
          <w:b/>
          <w:bCs/>
          <w:sz w:val="28"/>
          <w:szCs w:val="28"/>
        </w:rPr>
        <w:t>s</w:t>
      </w:r>
    </w:p>
    <w:p w14:paraId="11711052" w14:textId="0A970A13" w:rsidR="00B92FEE" w:rsidRDefault="00B92FEE">
      <w:pPr>
        <w:pStyle w:val="TM2"/>
        <w:tabs>
          <w:tab w:val="right" w:leader="dot" w:pos="9350"/>
        </w:tabs>
        <w:rPr>
          <w:noProof/>
        </w:rPr>
      </w:pPr>
      <w:r>
        <w:rPr>
          <w:b/>
          <w:bCs/>
          <w:sz w:val="26"/>
          <w:szCs w:val="26"/>
        </w:rPr>
        <w:fldChar w:fldCharType="begin"/>
      </w:r>
      <w:r>
        <w:rPr>
          <w:b/>
          <w:bCs/>
          <w:sz w:val="26"/>
          <w:szCs w:val="26"/>
        </w:rPr>
        <w:instrText xml:space="preserve"> TOC \o "2-3" \h \z \u </w:instrText>
      </w:r>
      <w:r>
        <w:rPr>
          <w:b/>
          <w:bCs/>
          <w:sz w:val="26"/>
          <w:szCs w:val="26"/>
        </w:rPr>
        <w:fldChar w:fldCharType="separate"/>
      </w:r>
      <w:hyperlink w:anchor="_Toc121988307" w:history="1">
        <w:r w:rsidRPr="00905FF2">
          <w:rPr>
            <w:rStyle w:val="Lienhypertexte"/>
            <w:noProof/>
          </w:rPr>
          <w:t>Section 2</w:t>
        </w:r>
        <w:r>
          <w:rPr>
            <w:noProof/>
            <w:webHidden/>
          </w:rPr>
          <w:tab/>
        </w:r>
        <w:r>
          <w:rPr>
            <w:noProof/>
            <w:webHidden/>
          </w:rPr>
          <w:fldChar w:fldCharType="begin"/>
        </w:r>
        <w:r>
          <w:rPr>
            <w:noProof/>
            <w:webHidden/>
          </w:rPr>
          <w:instrText xml:space="preserve"> PAGEREF _Toc121988307 \h </w:instrText>
        </w:r>
        <w:r>
          <w:rPr>
            <w:noProof/>
            <w:webHidden/>
          </w:rPr>
        </w:r>
        <w:r>
          <w:rPr>
            <w:noProof/>
            <w:webHidden/>
          </w:rPr>
          <w:fldChar w:fldCharType="separate"/>
        </w:r>
        <w:r>
          <w:rPr>
            <w:noProof/>
            <w:webHidden/>
          </w:rPr>
          <w:t>4</w:t>
        </w:r>
        <w:r>
          <w:rPr>
            <w:noProof/>
            <w:webHidden/>
          </w:rPr>
          <w:fldChar w:fldCharType="end"/>
        </w:r>
      </w:hyperlink>
    </w:p>
    <w:p w14:paraId="398BCC37" w14:textId="33EC2BBA" w:rsidR="00B92FEE" w:rsidRDefault="00A10407">
      <w:pPr>
        <w:pStyle w:val="TM3"/>
        <w:tabs>
          <w:tab w:val="right" w:leader="dot" w:pos="9350"/>
        </w:tabs>
        <w:rPr>
          <w:noProof/>
        </w:rPr>
      </w:pPr>
      <w:hyperlink w:anchor="_Toc121988308" w:history="1">
        <w:r w:rsidR="00B92FEE" w:rsidRPr="00905FF2">
          <w:rPr>
            <w:rStyle w:val="Lienhypertexte"/>
            <w:noProof/>
          </w:rPr>
          <w:t>Definitions</w:t>
        </w:r>
        <w:r w:rsidR="00B92FEE">
          <w:rPr>
            <w:noProof/>
            <w:webHidden/>
          </w:rPr>
          <w:tab/>
        </w:r>
        <w:r w:rsidR="00B92FEE">
          <w:rPr>
            <w:noProof/>
            <w:webHidden/>
          </w:rPr>
          <w:fldChar w:fldCharType="begin"/>
        </w:r>
        <w:r w:rsidR="00B92FEE">
          <w:rPr>
            <w:noProof/>
            <w:webHidden/>
          </w:rPr>
          <w:instrText xml:space="preserve"> PAGEREF _Toc121988308 \h </w:instrText>
        </w:r>
        <w:r w:rsidR="00B92FEE">
          <w:rPr>
            <w:noProof/>
            <w:webHidden/>
          </w:rPr>
        </w:r>
        <w:r w:rsidR="00B92FEE">
          <w:rPr>
            <w:noProof/>
            <w:webHidden/>
          </w:rPr>
          <w:fldChar w:fldCharType="separate"/>
        </w:r>
        <w:r w:rsidR="00B92FEE">
          <w:rPr>
            <w:noProof/>
            <w:webHidden/>
          </w:rPr>
          <w:t>4</w:t>
        </w:r>
        <w:r w:rsidR="00B92FEE">
          <w:rPr>
            <w:noProof/>
            <w:webHidden/>
          </w:rPr>
          <w:fldChar w:fldCharType="end"/>
        </w:r>
      </w:hyperlink>
    </w:p>
    <w:p w14:paraId="43263D30" w14:textId="44B824DD" w:rsidR="00B92FEE" w:rsidRDefault="00A10407">
      <w:pPr>
        <w:pStyle w:val="TM2"/>
        <w:tabs>
          <w:tab w:val="right" w:leader="dot" w:pos="9350"/>
        </w:tabs>
        <w:rPr>
          <w:noProof/>
        </w:rPr>
      </w:pPr>
      <w:hyperlink w:anchor="_Toc121988309" w:history="1">
        <w:r w:rsidR="00B92FEE" w:rsidRPr="00905FF2">
          <w:rPr>
            <w:rStyle w:val="Lienhypertexte"/>
            <w:noProof/>
          </w:rPr>
          <w:t>Section 3</w:t>
        </w:r>
        <w:r w:rsidR="00B92FEE">
          <w:rPr>
            <w:noProof/>
            <w:webHidden/>
          </w:rPr>
          <w:tab/>
        </w:r>
        <w:r w:rsidR="00B92FEE">
          <w:rPr>
            <w:noProof/>
            <w:webHidden/>
          </w:rPr>
          <w:fldChar w:fldCharType="begin"/>
        </w:r>
        <w:r w:rsidR="00B92FEE">
          <w:rPr>
            <w:noProof/>
            <w:webHidden/>
          </w:rPr>
          <w:instrText xml:space="preserve"> PAGEREF _Toc121988309 \h </w:instrText>
        </w:r>
        <w:r w:rsidR="00B92FEE">
          <w:rPr>
            <w:noProof/>
            <w:webHidden/>
          </w:rPr>
        </w:r>
        <w:r w:rsidR="00B92FEE">
          <w:rPr>
            <w:noProof/>
            <w:webHidden/>
          </w:rPr>
          <w:fldChar w:fldCharType="separate"/>
        </w:r>
        <w:r w:rsidR="00B92FEE">
          <w:rPr>
            <w:noProof/>
            <w:webHidden/>
          </w:rPr>
          <w:t>5</w:t>
        </w:r>
        <w:r w:rsidR="00B92FEE">
          <w:rPr>
            <w:noProof/>
            <w:webHidden/>
          </w:rPr>
          <w:fldChar w:fldCharType="end"/>
        </w:r>
      </w:hyperlink>
    </w:p>
    <w:p w14:paraId="2D0620CC" w14:textId="1A8782E7" w:rsidR="00B92FEE" w:rsidRDefault="00A10407">
      <w:pPr>
        <w:pStyle w:val="TM3"/>
        <w:tabs>
          <w:tab w:val="right" w:leader="dot" w:pos="9350"/>
        </w:tabs>
        <w:rPr>
          <w:noProof/>
        </w:rPr>
      </w:pPr>
      <w:hyperlink w:anchor="_Toc121988310" w:history="1">
        <w:r w:rsidR="00B92FEE" w:rsidRPr="00905FF2">
          <w:rPr>
            <w:rStyle w:val="Lienhypertexte"/>
            <w:noProof/>
          </w:rPr>
          <w:t>Exemptions from the Act</w:t>
        </w:r>
        <w:r w:rsidR="00B92FEE">
          <w:rPr>
            <w:noProof/>
            <w:webHidden/>
          </w:rPr>
          <w:tab/>
        </w:r>
        <w:r w:rsidR="00B92FEE">
          <w:rPr>
            <w:noProof/>
            <w:webHidden/>
          </w:rPr>
          <w:fldChar w:fldCharType="begin"/>
        </w:r>
        <w:r w:rsidR="00B92FEE">
          <w:rPr>
            <w:noProof/>
            <w:webHidden/>
          </w:rPr>
          <w:instrText xml:space="preserve"> PAGEREF _Toc121988310 \h </w:instrText>
        </w:r>
        <w:r w:rsidR="00B92FEE">
          <w:rPr>
            <w:noProof/>
            <w:webHidden/>
          </w:rPr>
        </w:r>
        <w:r w:rsidR="00B92FEE">
          <w:rPr>
            <w:noProof/>
            <w:webHidden/>
          </w:rPr>
          <w:fldChar w:fldCharType="separate"/>
        </w:r>
        <w:r w:rsidR="00B92FEE">
          <w:rPr>
            <w:noProof/>
            <w:webHidden/>
          </w:rPr>
          <w:t>5</w:t>
        </w:r>
        <w:r w:rsidR="00B92FEE">
          <w:rPr>
            <w:noProof/>
            <w:webHidden/>
          </w:rPr>
          <w:fldChar w:fldCharType="end"/>
        </w:r>
      </w:hyperlink>
    </w:p>
    <w:p w14:paraId="5F24FB17" w14:textId="1B1FE7CA" w:rsidR="00B92FEE" w:rsidRDefault="00A10407">
      <w:pPr>
        <w:pStyle w:val="TM2"/>
        <w:tabs>
          <w:tab w:val="right" w:leader="dot" w:pos="9350"/>
        </w:tabs>
        <w:rPr>
          <w:noProof/>
        </w:rPr>
      </w:pPr>
      <w:hyperlink w:anchor="_Toc121988311" w:history="1">
        <w:r w:rsidR="00B92FEE" w:rsidRPr="00905FF2">
          <w:rPr>
            <w:rStyle w:val="Lienhypertexte"/>
            <w:noProof/>
          </w:rPr>
          <w:t>Section 4</w:t>
        </w:r>
        <w:r w:rsidR="00B92FEE">
          <w:rPr>
            <w:noProof/>
            <w:webHidden/>
          </w:rPr>
          <w:tab/>
        </w:r>
        <w:r w:rsidR="00B92FEE">
          <w:rPr>
            <w:noProof/>
            <w:webHidden/>
          </w:rPr>
          <w:fldChar w:fldCharType="begin"/>
        </w:r>
        <w:r w:rsidR="00B92FEE">
          <w:rPr>
            <w:noProof/>
            <w:webHidden/>
          </w:rPr>
          <w:instrText xml:space="preserve"> PAGEREF _Toc121988311 \h </w:instrText>
        </w:r>
        <w:r w:rsidR="00B92FEE">
          <w:rPr>
            <w:noProof/>
            <w:webHidden/>
          </w:rPr>
        </w:r>
        <w:r w:rsidR="00B92FEE">
          <w:rPr>
            <w:noProof/>
            <w:webHidden/>
          </w:rPr>
          <w:fldChar w:fldCharType="separate"/>
        </w:r>
        <w:r w:rsidR="00B92FEE">
          <w:rPr>
            <w:noProof/>
            <w:webHidden/>
          </w:rPr>
          <w:t>5</w:t>
        </w:r>
        <w:r w:rsidR="00B92FEE">
          <w:rPr>
            <w:noProof/>
            <w:webHidden/>
          </w:rPr>
          <w:fldChar w:fldCharType="end"/>
        </w:r>
      </w:hyperlink>
    </w:p>
    <w:p w14:paraId="28C1780D" w14:textId="22C290AB" w:rsidR="00B92FEE" w:rsidRDefault="00A10407">
      <w:pPr>
        <w:pStyle w:val="TM3"/>
        <w:tabs>
          <w:tab w:val="right" w:leader="dot" w:pos="9350"/>
        </w:tabs>
        <w:rPr>
          <w:noProof/>
        </w:rPr>
      </w:pPr>
      <w:hyperlink w:anchor="_Toc121988312" w:history="1">
        <w:r w:rsidR="00B92FEE" w:rsidRPr="00905FF2">
          <w:rPr>
            <w:rStyle w:val="Lienhypertexte"/>
            <w:noProof/>
          </w:rPr>
          <w:t>Exemptions from Section 8 and 15(1) of the Act</w:t>
        </w:r>
        <w:r w:rsidR="00B92FEE">
          <w:rPr>
            <w:noProof/>
            <w:webHidden/>
          </w:rPr>
          <w:tab/>
        </w:r>
        <w:r w:rsidR="00B92FEE">
          <w:rPr>
            <w:noProof/>
            <w:webHidden/>
          </w:rPr>
          <w:fldChar w:fldCharType="begin"/>
        </w:r>
        <w:r w:rsidR="00B92FEE">
          <w:rPr>
            <w:noProof/>
            <w:webHidden/>
          </w:rPr>
          <w:instrText xml:space="preserve"> PAGEREF _Toc121988312 \h </w:instrText>
        </w:r>
        <w:r w:rsidR="00B92FEE">
          <w:rPr>
            <w:noProof/>
            <w:webHidden/>
          </w:rPr>
        </w:r>
        <w:r w:rsidR="00B92FEE">
          <w:rPr>
            <w:noProof/>
            <w:webHidden/>
          </w:rPr>
          <w:fldChar w:fldCharType="separate"/>
        </w:r>
        <w:r w:rsidR="00B92FEE">
          <w:rPr>
            <w:noProof/>
            <w:webHidden/>
          </w:rPr>
          <w:t>5</w:t>
        </w:r>
        <w:r w:rsidR="00B92FEE">
          <w:rPr>
            <w:noProof/>
            <w:webHidden/>
          </w:rPr>
          <w:fldChar w:fldCharType="end"/>
        </w:r>
      </w:hyperlink>
    </w:p>
    <w:p w14:paraId="21274445" w14:textId="04BD9FB4" w:rsidR="00B92FEE" w:rsidRDefault="00A10407">
      <w:pPr>
        <w:pStyle w:val="TM2"/>
        <w:tabs>
          <w:tab w:val="right" w:leader="dot" w:pos="9350"/>
        </w:tabs>
        <w:rPr>
          <w:noProof/>
        </w:rPr>
      </w:pPr>
      <w:hyperlink w:anchor="_Toc121988313" w:history="1">
        <w:r w:rsidR="00B92FEE" w:rsidRPr="00905FF2">
          <w:rPr>
            <w:rStyle w:val="Lienhypertexte"/>
            <w:noProof/>
          </w:rPr>
          <w:t>Section 6.1</w:t>
        </w:r>
        <w:r w:rsidR="00B92FEE">
          <w:rPr>
            <w:noProof/>
            <w:webHidden/>
          </w:rPr>
          <w:tab/>
        </w:r>
        <w:r w:rsidR="00B92FEE">
          <w:rPr>
            <w:noProof/>
            <w:webHidden/>
          </w:rPr>
          <w:fldChar w:fldCharType="begin"/>
        </w:r>
        <w:r w:rsidR="00B92FEE">
          <w:rPr>
            <w:noProof/>
            <w:webHidden/>
          </w:rPr>
          <w:instrText xml:space="preserve"> PAGEREF _Toc121988313 \h </w:instrText>
        </w:r>
        <w:r w:rsidR="00B92FEE">
          <w:rPr>
            <w:noProof/>
            <w:webHidden/>
          </w:rPr>
        </w:r>
        <w:r w:rsidR="00B92FEE">
          <w:rPr>
            <w:noProof/>
            <w:webHidden/>
          </w:rPr>
          <w:fldChar w:fldCharType="separate"/>
        </w:r>
        <w:r w:rsidR="00B92FEE">
          <w:rPr>
            <w:noProof/>
            <w:webHidden/>
          </w:rPr>
          <w:t>6</w:t>
        </w:r>
        <w:r w:rsidR="00B92FEE">
          <w:rPr>
            <w:noProof/>
            <w:webHidden/>
          </w:rPr>
          <w:fldChar w:fldCharType="end"/>
        </w:r>
      </w:hyperlink>
    </w:p>
    <w:p w14:paraId="7A72D1B8" w14:textId="7957D38B" w:rsidR="00B92FEE" w:rsidRDefault="00A10407">
      <w:pPr>
        <w:pStyle w:val="TM3"/>
        <w:tabs>
          <w:tab w:val="right" w:leader="dot" w:pos="9350"/>
        </w:tabs>
        <w:rPr>
          <w:noProof/>
        </w:rPr>
      </w:pPr>
      <w:hyperlink w:anchor="_Toc121988314" w:history="1">
        <w:r w:rsidR="00B92FEE" w:rsidRPr="00905FF2">
          <w:rPr>
            <w:rStyle w:val="Lienhypertexte"/>
            <w:noProof/>
          </w:rPr>
          <w:t>Exemptions from Initial Examination and Dealer Responsibility for Examination</w:t>
        </w:r>
        <w:r w:rsidR="00B92FEE">
          <w:rPr>
            <w:noProof/>
            <w:webHidden/>
          </w:rPr>
          <w:tab/>
        </w:r>
        <w:r w:rsidR="00B92FEE">
          <w:rPr>
            <w:noProof/>
            <w:webHidden/>
          </w:rPr>
          <w:fldChar w:fldCharType="begin"/>
        </w:r>
        <w:r w:rsidR="00B92FEE">
          <w:rPr>
            <w:noProof/>
            <w:webHidden/>
          </w:rPr>
          <w:instrText xml:space="preserve"> PAGEREF _Toc121988314 \h </w:instrText>
        </w:r>
        <w:r w:rsidR="00B92FEE">
          <w:rPr>
            <w:noProof/>
            <w:webHidden/>
          </w:rPr>
        </w:r>
        <w:r w:rsidR="00B92FEE">
          <w:rPr>
            <w:noProof/>
            <w:webHidden/>
          </w:rPr>
          <w:fldChar w:fldCharType="separate"/>
        </w:r>
        <w:r w:rsidR="00B92FEE">
          <w:rPr>
            <w:noProof/>
            <w:webHidden/>
          </w:rPr>
          <w:t>6</w:t>
        </w:r>
        <w:r w:rsidR="00B92FEE">
          <w:rPr>
            <w:noProof/>
            <w:webHidden/>
          </w:rPr>
          <w:fldChar w:fldCharType="end"/>
        </w:r>
      </w:hyperlink>
    </w:p>
    <w:p w14:paraId="21E48B10" w14:textId="30D440A2" w:rsidR="00B92FEE" w:rsidRDefault="00A10407">
      <w:pPr>
        <w:pStyle w:val="TM2"/>
        <w:tabs>
          <w:tab w:val="right" w:leader="dot" w:pos="9350"/>
        </w:tabs>
        <w:rPr>
          <w:noProof/>
        </w:rPr>
      </w:pPr>
      <w:hyperlink w:anchor="_Toc121988315" w:history="1">
        <w:r w:rsidR="00B92FEE" w:rsidRPr="00905FF2">
          <w:rPr>
            <w:rStyle w:val="Lienhypertexte"/>
            <w:noProof/>
          </w:rPr>
          <w:t>Section 7</w:t>
        </w:r>
        <w:r w:rsidR="00B92FEE">
          <w:rPr>
            <w:noProof/>
            <w:webHidden/>
          </w:rPr>
          <w:tab/>
        </w:r>
        <w:r w:rsidR="00B92FEE">
          <w:rPr>
            <w:noProof/>
            <w:webHidden/>
          </w:rPr>
          <w:fldChar w:fldCharType="begin"/>
        </w:r>
        <w:r w:rsidR="00B92FEE">
          <w:rPr>
            <w:noProof/>
            <w:webHidden/>
          </w:rPr>
          <w:instrText xml:space="preserve"> PAGEREF _Toc121988315 \h </w:instrText>
        </w:r>
        <w:r w:rsidR="00B92FEE">
          <w:rPr>
            <w:noProof/>
            <w:webHidden/>
          </w:rPr>
        </w:r>
        <w:r w:rsidR="00B92FEE">
          <w:rPr>
            <w:noProof/>
            <w:webHidden/>
          </w:rPr>
          <w:fldChar w:fldCharType="separate"/>
        </w:r>
        <w:r w:rsidR="00B92FEE">
          <w:rPr>
            <w:noProof/>
            <w:webHidden/>
          </w:rPr>
          <w:t>6</w:t>
        </w:r>
        <w:r w:rsidR="00B92FEE">
          <w:rPr>
            <w:noProof/>
            <w:webHidden/>
          </w:rPr>
          <w:fldChar w:fldCharType="end"/>
        </w:r>
      </w:hyperlink>
    </w:p>
    <w:p w14:paraId="57B7AB2B" w14:textId="45566542" w:rsidR="00B92FEE" w:rsidRDefault="00A10407">
      <w:pPr>
        <w:pStyle w:val="TM3"/>
        <w:tabs>
          <w:tab w:val="right" w:leader="dot" w:pos="9350"/>
        </w:tabs>
        <w:rPr>
          <w:noProof/>
        </w:rPr>
      </w:pPr>
      <w:hyperlink w:anchor="_Toc121988316" w:history="1">
        <w:r w:rsidR="00B92FEE" w:rsidRPr="00905FF2">
          <w:rPr>
            <w:rStyle w:val="Lienhypertexte"/>
            <w:noProof/>
          </w:rPr>
          <w:t>Exemptions From Sections 8, 23 and 33 of the Act and Paragraph 24(b) of the Act:</w:t>
        </w:r>
        <w:r w:rsidR="00B92FEE">
          <w:rPr>
            <w:noProof/>
            <w:webHidden/>
          </w:rPr>
          <w:tab/>
        </w:r>
        <w:r w:rsidR="00B92FEE">
          <w:rPr>
            <w:noProof/>
            <w:webHidden/>
          </w:rPr>
          <w:fldChar w:fldCharType="begin"/>
        </w:r>
        <w:r w:rsidR="00B92FEE">
          <w:rPr>
            <w:noProof/>
            <w:webHidden/>
          </w:rPr>
          <w:instrText xml:space="preserve"> PAGEREF _Toc121988316 \h </w:instrText>
        </w:r>
        <w:r w:rsidR="00B92FEE">
          <w:rPr>
            <w:noProof/>
            <w:webHidden/>
          </w:rPr>
        </w:r>
        <w:r w:rsidR="00B92FEE">
          <w:rPr>
            <w:noProof/>
            <w:webHidden/>
          </w:rPr>
          <w:fldChar w:fldCharType="separate"/>
        </w:r>
        <w:r w:rsidR="00B92FEE">
          <w:rPr>
            <w:noProof/>
            <w:webHidden/>
          </w:rPr>
          <w:t>6</w:t>
        </w:r>
        <w:r w:rsidR="00B92FEE">
          <w:rPr>
            <w:noProof/>
            <w:webHidden/>
          </w:rPr>
          <w:fldChar w:fldCharType="end"/>
        </w:r>
      </w:hyperlink>
    </w:p>
    <w:p w14:paraId="3C2E7FF7" w14:textId="28B50F6E" w:rsidR="00B92FEE" w:rsidRDefault="00A10407">
      <w:pPr>
        <w:pStyle w:val="TM2"/>
        <w:tabs>
          <w:tab w:val="right" w:leader="dot" w:pos="9350"/>
        </w:tabs>
        <w:rPr>
          <w:noProof/>
        </w:rPr>
      </w:pPr>
      <w:hyperlink w:anchor="_Toc121988317" w:history="1">
        <w:r w:rsidR="00B92FEE" w:rsidRPr="00905FF2">
          <w:rPr>
            <w:rStyle w:val="Lienhypertexte"/>
            <w:noProof/>
          </w:rPr>
          <w:t>Section 9</w:t>
        </w:r>
        <w:r w:rsidR="00B92FEE">
          <w:rPr>
            <w:noProof/>
            <w:webHidden/>
          </w:rPr>
          <w:tab/>
        </w:r>
        <w:r w:rsidR="00B92FEE">
          <w:rPr>
            <w:noProof/>
            <w:webHidden/>
          </w:rPr>
          <w:fldChar w:fldCharType="begin"/>
        </w:r>
        <w:r w:rsidR="00B92FEE">
          <w:rPr>
            <w:noProof/>
            <w:webHidden/>
          </w:rPr>
          <w:instrText xml:space="preserve"> PAGEREF _Toc121988317 \h </w:instrText>
        </w:r>
        <w:r w:rsidR="00B92FEE">
          <w:rPr>
            <w:noProof/>
            <w:webHidden/>
          </w:rPr>
        </w:r>
        <w:r w:rsidR="00B92FEE">
          <w:rPr>
            <w:noProof/>
            <w:webHidden/>
          </w:rPr>
          <w:fldChar w:fldCharType="separate"/>
        </w:r>
        <w:r w:rsidR="00B92FEE">
          <w:rPr>
            <w:noProof/>
            <w:webHidden/>
          </w:rPr>
          <w:t>6</w:t>
        </w:r>
        <w:r w:rsidR="00B92FEE">
          <w:rPr>
            <w:noProof/>
            <w:webHidden/>
          </w:rPr>
          <w:fldChar w:fldCharType="end"/>
        </w:r>
      </w:hyperlink>
    </w:p>
    <w:p w14:paraId="5EEFFD6C" w14:textId="1DEAB4D4" w:rsidR="00B92FEE" w:rsidRDefault="00A10407">
      <w:pPr>
        <w:pStyle w:val="TM2"/>
        <w:tabs>
          <w:tab w:val="right" w:leader="dot" w:pos="9350"/>
        </w:tabs>
        <w:rPr>
          <w:noProof/>
        </w:rPr>
      </w:pPr>
      <w:hyperlink w:anchor="_Toc121988318" w:history="1">
        <w:r w:rsidR="00B92FEE" w:rsidRPr="00905FF2">
          <w:rPr>
            <w:rStyle w:val="Lienhypertexte"/>
            <w:noProof/>
          </w:rPr>
          <w:t>Section 12</w:t>
        </w:r>
        <w:r w:rsidR="00B92FEE">
          <w:rPr>
            <w:noProof/>
            <w:webHidden/>
          </w:rPr>
          <w:tab/>
        </w:r>
        <w:r w:rsidR="00B92FEE">
          <w:rPr>
            <w:noProof/>
            <w:webHidden/>
          </w:rPr>
          <w:fldChar w:fldCharType="begin"/>
        </w:r>
        <w:r w:rsidR="00B92FEE">
          <w:rPr>
            <w:noProof/>
            <w:webHidden/>
          </w:rPr>
          <w:instrText xml:space="preserve"> PAGEREF _Toc121988318 \h </w:instrText>
        </w:r>
        <w:r w:rsidR="00B92FEE">
          <w:rPr>
            <w:noProof/>
            <w:webHidden/>
          </w:rPr>
        </w:r>
        <w:r w:rsidR="00B92FEE">
          <w:rPr>
            <w:noProof/>
            <w:webHidden/>
          </w:rPr>
          <w:fldChar w:fldCharType="separate"/>
        </w:r>
        <w:r w:rsidR="00B92FEE">
          <w:rPr>
            <w:noProof/>
            <w:webHidden/>
          </w:rPr>
          <w:t>6</w:t>
        </w:r>
        <w:r w:rsidR="00B92FEE">
          <w:rPr>
            <w:noProof/>
            <w:webHidden/>
          </w:rPr>
          <w:fldChar w:fldCharType="end"/>
        </w:r>
      </w:hyperlink>
    </w:p>
    <w:p w14:paraId="37D9F825" w14:textId="44103FED" w:rsidR="00B92FEE" w:rsidRDefault="00A10407">
      <w:pPr>
        <w:pStyle w:val="TM3"/>
        <w:tabs>
          <w:tab w:val="right" w:leader="dot" w:pos="9350"/>
        </w:tabs>
        <w:rPr>
          <w:noProof/>
        </w:rPr>
      </w:pPr>
      <w:hyperlink w:anchor="_Toc121988319" w:history="1">
        <w:r w:rsidR="00B92FEE" w:rsidRPr="00905FF2">
          <w:rPr>
            <w:rStyle w:val="Lienhypertexte"/>
            <w:noProof/>
          </w:rPr>
          <w:t>Notice of Importation</w:t>
        </w:r>
        <w:r w:rsidR="00B92FEE">
          <w:rPr>
            <w:noProof/>
            <w:webHidden/>
          </w:rPr>
          <w:tab/>
        </w:r>
        <w:r w:rsidR="00B92FEE">
          <w:rPr>
            <w:noProof/>
            <w:webHidden/>
          </w:rPr>
          <w:fldChar w:fldCharType="begin"/>
        </w:r>
        <w:r w:rsidR="00B92FEE">
          <w:rPr>
            <w:noProof/>
            <w:webHidden/>
          </w:rPr>
          <w:instrText xml:space="preserve"> PAGEREF _Toc121988319 \h </w:instrText>
        </w:r>
        <w:r w:rsidR="00B92FEE">
          <w:rPr>
            <w:noProof/>
            <w:webHidden/>
          </w:rPr>
        </w:r>
        <w:r w:rsidR="00B92FEE">
          <w:rPr>
            <w:noProof/>
            <w:webHidden/>
          </w:rPr>
          <w:fldChar w:fldCharType="separate"/>
        </w:r>
        <w:r w:rsidR="00B92FEE">
          <w:rPr>
            <w:noProof/>
            <w:webHidden/>
          </w:rPr>
          <w:t>6</w:t>
        </w:r>
        <w:r w:rsidR="00B92FEE">
          <w:rPr>
            <w:noProof/>
            <w:webHidden/>
          </w:rPr>
          <w:fldChar w:fldCharType="end"/>
        </w:r>
      </w:hyperlink>
    </w:p>
    <w:p w14:paraId="40116A19" w14:textId="5BFD74B5" w:rsidR="00B92FEE" w:rsidRDefault="00A10407">
      <w:pPr>
        <w:pStyle w:val="TM2"/>
        <w:tabs>
          <w:tab w:val="right" w:leader="dot" w:pos="9350"/>
        </w:tabs>
        <w:rPr>
          <w:noProof/>
        </w:rPr>
      </w:pPr>
      <w:hyperlink w:anchor="_Toc121988320" w:history="1">
        <w:r w:rsidR="00B92FEE" w:rsidRPr="00905FF2">
          <w:rPr>
            <w:rStyle w:val="Lienhypertexte"/>
            <w:noProof/>
          </w:rPr>
          <w:t>Section 13</w:t>
        </w:r>
        <w:r w:rsidR="00B92FEE">
          <w:rPr>
            <w:noProof/>
            <w:webHidden/>
          </w:rPr>
          <w:tab/>
        </w:r>
        <w:r w:rsidR="00B92FEE">
          <w:rPr>
            <w:noProof/>
            <w:webHidden/>
          </w:rPr>
          <w:fldChar w:fldCharType="begin"/>
        </w:r>
        <w:r w:rsidR="00B92FEE">
          <w:rPr>
            <w:noProof/>
            <w:webHidden/>
          </w:rPr>
          <w:instrText xml:space="preserve"> PAGEREF _Toc121988320 \h </w:instrText>
        </w:r>
        <w:r w:rsidR="00B92FEE">
          <w:rPr>
            <w:noProof/>
            <w:webHidden/>
          </w:rPr>
        </w:r>
        <w:r w:rsidR="00B92FEE">
          <w:rPr>
            <w:noProof/>
            <w:webHidden/>
          </w:rPr>
          <w:fldChar w:fldCharType="separate"/>
        </w:r>
        <w:r w:rsidR="00B92FEE">
          <w:rPr>
            <w:noProof/>
            <w:webHidden/>
          </w:rPr>
          <w:t>7</w:t>
        </w:r>
        <w:r w:rsidR="00B92FEE">
          <w:rPr>
            <w:noProof/>
            <w:webHidden/>
          </w:rPr>
          <w:fldChar w:fldCharType="end"/>
        </w:r>
      </w:hyperlink>
    </w:p>
    <w:p w14:paraId="772025EF" w14:textId="47EC6844" w:rsidR="00B92FEE" w:rsidRDefault="00A10407">
      <w:pPr>
        <w:pStyle w:val="TM3"/>
        <w:tabs>
          <w:tab w:val="right" w:leader="dot" w:pos="9350"/>
        </w:tabs>
        <w:rPr>
          <w:noProof/>
        </w:rPr>
      </w:pPr>
      <w:hyperlink w:anchor="_Toc121988321" w:history="1">
        <w:r w:rsidR="00B92FEE" w:rsidRPr="00905FF2">
          <w:rPr>
            <w:rStyle w:val="Lienhypertexte"/>
            <w:noProof/>
          </w:rPr>
          <w:t>Specifications Relating to Approval</w:t>
        </w:r>
        <w:r w:rsidR="00B92FEE">
          <w:rPr>
            <w:noProof/>
            <w:webHidden/>
          </w:rPr>
          <w:tab/>
        </w:r>
        <w:r w:rsidR="00B92FEE">
          <w:rPr>
            <w:noProof/>
            <w:webHidden/>
          </w:rPr>
          <w:fldChar w:fldCharType="begin"/>
        </w:r>
        <w:r w:rsidR="00B92FEE">
          <w:rPr>
            <w:noProof/>
            <w:webHidden/>
          </w:rPr>
          <w:instrText xml:space="preserve"> PAGEREF _Toc121988321 \h </w:instrText>
        </w:r>
        <w:r w:rsidR="00B92FEE">
          <w:rPr>
            <w:noProof/>
            <w:webHidden/>
          </w:rPr>
        </w:r>
        <w:r w:rsidR="00B92FEE">
          <w:rPr>
            <w:noProof/>
            <w:webHidden/>
          </w:rPr>
          <w:fldChar w:fldCharType="separate"/>
        </w:r>
        <w:r w:rsidR="00B92FEE">
          <w:rPr>
            <w:noProof/>
            <w:webHidden/>
          </w:rPr>
          <w:t>7</w:t>
        </w:r>
        <w:r w:rsidR="00B92FEE">
          <w:rPr>
            <w:noProof/>
            <w:webHidden/>
          </w:rPr>
          <w:fldChar w:fldCharType="end"/>
        </w:r>
      </w:hyperlink>
    </w:p>
    <w:p w14:paraId="275C2E66" w14:textId="7E53D2F3" w:rsidR="00B92FEE" w:rsidRDefault="00A10407">
      <w:pPr>
        <w:pStyle w:val="TM2"/>
        <w:tabs>
          <w:tab w:val="right" w:leader="dot" w:pos="9350"/>
        </w:tabs>
        <w:rPr>
          <w:noProof/>
        </w:rPr>
      </w:pPr>
      <w:hyperlink w:anchor="_Toc121988322" w:history="1">
        <w:r w:rsidR="00B92FEE" w:rsidRPr="00905FF2">
          <w:rPr>
            <w:rStyle w:val="Lienhypertexte"/>
            <w:noProof/>
          </w:rPr>
          <w:t>Section 14 and 16</w:t>
        </w:r>
        <w:r w:rsidR="00B92FEE">
          <w:rPr>
            <w:noProof/>
            <w:webHidden/>
          </w:rPr>
          <w:tab/>
        </w:r>
        <w:r w:rsidR="00B92FEE">
          <w:rPr>
            <w:noProof/>
            <w:webHidden/>
          </w:rPr>
          <w:fldChar w:fldCharType="begin"/>
        </w:r>
        <w:r w:rsidR="00B92FEE">
          <w:rPr>
            <w:noProof/>
            <w:webHidden/>
          </w:rPr>
          <w:instrText xml:space="preserve"> PAGEREF _Toc121988322 \h </w:instrText>
        </w:r>
        <w:r w:rsidR="00B92FEE">
          <w:rPr>
            <w:noProof/>
            <w:webHidden/>
          </w:rPr>
        </w:r>
        <w:r w:rsidR="00B92FEE">
          <w:rPr>
            <w:noProof/>
            <w:webHidden/>
          </w:rPr>
          <w:fldChar w:fldCharType="separate"/>
        </w:r>
        <w:r w:rsidR="00B92FEE">
          <w:rPr>
            <w:noProof/>
            <w:webHidden/>
          </w:rPr>
          <w:t>7</w:t>
        </w:r>
        <w:r w:rsidR="00B92FEE">
          <w:rPr>
            <w:noProof/>
            <w:webHidden/>
          </w:rPr>
          <w:fldChar w:fldCharType="end"/>
        </w:r>
      </w:hyperlink>
    </w:p>
    <w:p w14:paraId="166CBA2D" w14:textId="70356C0C" w:rsidR="00B92FEE" w:rsidRDefault="00A10407">
      <w:pPr>
        <w:pStyle w:val="TM3"/>
        <w:tabs>
          <w:tab w:val="right" w:leader="dot" w:pos="9350"/>
        </w:tabs>
        <w:rPr>
          <w:noProof/>
        </w:rPr>
      </w:pPr>
      <w:hyperlink w:anchor="_Toc121988323" w:history="1">
        <w:r w:rsidR="00B92FEE" w:rsidRPr="00905FF2">
          <w:rPr>
            <w:rStyle w:val="Lienhypertexte"/>
            <w:noProof/>
          </w:rPr>
          <w:t>Application for approval of a class, type or design of device</w:t>
        </w:r>
        <w:r w:rsidR="00B92FEE">
          <w:rPr>
            <w:noProof/>
            <w:webHidden/>
          </w:rPr>
          <w:tab/>
        </w:r>
        <w:r w:rsidR="00B92FEE">
          <w:rPr>
            <w:noProof/>
            <w:webHidden/>
          </w:rPr>
          <w:fldChar w:fldCharType="begin"/>
        </w:r>
        <w:r w:rsidR="00B92FEE">
          <w:rPr>
            <w:noProof/>
            <w:webHidden/>
          </w:rPr>
          <w:instrText xml:space="preserve"> PAGEREF _Toc121988323 \h </w:instrText>
        </w:r>
        <w:r w:rsidR="00B92FEE">
          <w:rPr>
            <w:noProof/>
            <w:webHidden/>
          </w:rPr>
        </w:r>
        <w:r w:rsidR="00B92FEE">
          <w:rPr>
            <w:noProof/>
            <w:webHidden/>
          </w:rPr>
          <w:fldChar w:fldCharType="separate"/>
        </w:r>
        <w:r w:rsidR="00B92FEE">
          <w:rPr>
            <w:noProof/>
            <w:webHidden/>
          </w:rPr>
          <w:t>7</w:t>
        </w:r>
        <w:r w:rsidR="00B92FEE">
          <w:rPr>
            <w:noProof/>
            <w:webHidden/>
          </w:rPr>
          <w:fldChar w:fldCharType="end"/>
        </w:r>
      </w:hyperlink>
    </w:p>
    <w:p w14:paraId="642F0FE3" w14:textId="5F996958" w:rsidR="00B92FEE" w:rsidRDefault="00A10407">
      <w:pPr>
        <w:pStyle w:val="TM2"/>
        <w:tabs>
          <w:tab w:val="right" w:leader="dot" w:pos="9350"/>
        </w:tabs>
        <w:rPr>
          <w:noProof/>
        </w:rPr>
      </w:pPr>
      <w:hyperlink w:anchor="_Toc121988324" w:history="1">
        <w:r w:rsidR="00B92FEE" w:rsidRPr="00905FF2">
          <w:rPr>
            <w:rStyle w:val="Lienhypertexte"/>
            <w:noProof/>
          </w:rPr>
          <w:t>Section 17</w:t>
        </w:r>
        <w:r w:rsidR="00B92FEE">
          <w:rPr>
            <w:noProof/>
            <w:webHidden/>
          </w:rPr>
          <w:tab/>
        </w:r>
        <w:r w:rsidR="00B92FEE">
          <w:rPr>
            <w:noProof/>
            <w:webHidden/>
          </w:rPr>
          <w:fldChar w:fldCharType="begin"/>
        </w:r>
        <w:r w:rsidR="00B92FEE">
          <w:rPr>
            <w:noProof/>
            <w:webHidden/>
          </w:rPr>
          <w:instrText xml:space="preserve"> PAGEREF _Toc121988324 \h </w:instrText>
        </w:r>
        <w:r w:rsidR="00B92FEE">
          <w:rPr>
            <w:noProof/>
            <w:webHidden/>
          </w:rPr>
        </w:r>
        <w:r w:rsidR="00B92FEE">
          <w:rPr>
            <w:noProof/>
            <w:webHidden/>
          </w:rPr>
          <w:fldChar w:fldCharType="separate"/>
        </w:r>
        <w:r w:rsidR="00B92FEE">
          <w:rPr>
            <w:noProof/>
            <w:webHidden/>
          </w:rPr>
          <w:t>8</w:t>
        </w:r>
        <w:r w:rsidR="00B92FEE">
          <w:rPr>
            <w:noProof/>
            <w:webHidden/>
          </w:rPr>
          <w:fldChar w:fldCharType="end"/>
        </w:r>
      </w:hyperlink>
    </w:p>
    <w:p w14:paraId="7C815280" w14:textId="7595E875" w:rsidR="00B92FEE" w:rsidRDefault="00A10407">
      <w:pPr>
        <w:pStyle w:val="TM3"/>
        <w:tabs>
          <w:tab w:val="right" w:leader="dot" w:pos="9350"/>
        </w:tabs>
        <w:rPr>
          <w:noProof/>
        </w:rPr>
      </w:pPr>
      <w:hyperlink w:anchor="_Toc121988325" w:history="1">
        <w:r w:rsidR="00B92FEE" w:rsidRPr="00905FF2">
          <w:rPr>
            <w:rStyle w:val="Lienhypertexte"/>
            <w:noProof/>
          </w:rPr>
          <w:t>Notice of Approval</w:t>
        </w:r>
        <w:r w:rsidR="00B92FEE">
          <w:rPr>
            <w:noProof/>
            <w:webHidden/>
          </w:rPr>
          <w:tab/>
        </w:r>
        <w:r w:rsidR="00B92FEE">
          <w:rPr>
            <w:noProof/>
            <w:webHidden/>
          </w:rPr>
          <w:fldChar w:fldCharType="begin"/>
        </w:r>
        <w:r w:rsidR="00B92FEE">
          <w:rPr>
            <w:noProof/>
            <w:webHidden/>
          </w:rPr>
          <w:instrText xml:space="preserve"> PAGEREF _Toc121988325 \h </w:instrText>
        </w:r>
        <w:r w:rsidR="00B92FEE">
          <w:rPr>
            <w:noProof/>
            <w:webHidden/>
          </w:rPr>
        </w:r>
        <w:r w:rsidR="00B92FEE">
          <w:rPr>
            <w:noProof/>
            <w:webHidden/>
          </w:rPr>
          <w:fldChar w:fldCharType="separate"/>
        </w:r>
        <w:r w:rsidR="00B92FEE">
          <w:rPr>
            <w:noProof/>
            <w:webHidden/>
          </w:rPr>
          <w:t>8</w:t>
        </w:r>
        <w:r w:rsidR="00B92FEE">
          <w:rPr>
            <w:noProof/>
            <w:webHidden/>
          </w:rPr>
          <w:fldChar w:fldCharType="end"/>
        </w:r>
      </w:hyperlink>
    </w:p>
    <w:p w14:paraId="6DE7A1CC" w14:textId="1BF3E62B" w:rsidR="00CA723D" w:rsidRPr="00CA723D" w:rsidRDefault="00B92FEE" w:rsidP="00AA47E2">
      <w:r>
        <w:rPr>
          <w:b/>
          <w:bCs/>
          <w:sz w:val="26"/>
          <w:szCs w:val="26"/>
        </w:rPr>
        <w:fldChar w:fldCharType="end"/>
      </w:r>
      <w:r w:rsidR="00986654">
        <w:br w:type="page"/>
      </w:r>
      <w:bookmarkEnd w:id="0"/>
      <w:r>
        <w:lastRenderedPageBreak/>
        <w:t>P</w:t>
      </w:r>
      <w:r w:rsidR="005078D6" w:rsidRPr="005078D6">
        <w:t xml:space="preserve">rint a copy in PDF or HTML format of Sections 1 to 17 of the </w:t>
      </w:r>
      <w:hyperlink r:id="rId9">
        <w:r w:rsidR="005078D6" w:rsidRPr="005078D6">
          <w:rPr>
            <w:rStyle w:val="Lienhypertexte"/>
          </w:rPr>
          <w:t>Weights and Measures Regulations</w:t>
        </w:r>
      </w:hyperlink>
      <w:r w:rsidR="005078D6" w:rsidRPr="005078D6">
        <w:t xml:space="preserve"> (PDF)</w:t>
      </w:r>
      <w:r w:rsidR="00AA47E2">
        <w:t xml:space="preserve"> </w:t>
      </w:r>
      <w:r w:rsidR="00CA723D">
        <w:br w:type="page"/>
      </w:r>
    </w:p>
    <w:p w14:paraId="617A34DE" w14:textId="77777777" w:rsidR="00574795" w:rsidRPr="00C06AB9" w:rsidRDefault="00574795" w:rsidP="00C06AB9">
      <w:pPr>
        <w:pStyle w:val="Titre6"/>
      </w:pPr>
      <w:r w:rsidRPr="00C06AB9">
        <w:lastRenderedPageBreak/>
        <w:t>Rationale</w:t>
      </w:r>
    </w:p>
    <w:p w14:paraId="284B0290" w14:textId="77777777" w:rsidR="00574795" w:rsidRDefault="00574795" w:rsidP="00C06AB9">
      <w:pPr>
        <w:pStyle w:val="Titre2"/>
      </w:pPr>
      <w:bookmarkStart w:id="1" w:name="_Toc121988307"/>
      <w:r>
        <w:t>Section 2</w:t>
      </w:r>
      <w:bookmarkEnd w:id="1"/>
    </w:p>
    <w:p w14:paraId="60AE26F3" w14:textId="58871EAB" w:rsidR="00574795" w:rsidRDefault="00574795" w:rsidP="00C06AB9">
      <w:pPr>
        <w:pStyle w:val="Titre3"/>
      </w:pPr>
      <w:bookmarkStart w:id="2" w:name="_Toc121988308"/>
      <w:r>
        <w:t>Definitions</w:t>
      </w:r>
      <w:bookmarkEnd w:id="2"/>
    </w:p>
    <w:p w14:paraId="25E9403F" w14:textId="77777777" w:rsidR="00574795" w:rsidRDefault="00574795" w:rsidP="00574795">
      <w:r>
        <w:t>“acceptance limits of error” apply at the time:</w:t>
      </w:r>
    </w:p>
    <w:p w14:paraId="76FD51A1" w14:textId="089AB402" w:rsidR="00574795" w:rsidRDefault="00574795" w:rsidP="00C06AB9">
      <w:pPr>
        <w:pStyle w:val="Bullet1"/>
      </w:pPr>
      <w:r>
        <w:t>the device is evaluated for approval</w:t>
      </w:r>
    </w:p>
    <w:p w14:paraId="6F31969B" w14:textId="23FA701B" w:rsidR="00574795" w:rsidRDefault="00574795" w:rsidP="00C06AB9">
      <w:pPr>
        <w:pStyle w:val="Bullet1"/>
      </w:pPr>
      <w:r>
        <w:t>the device is examined before its first use in trade</w:t>
      </w:r>
    </w:p>
    <w:p w14:paraId="5C6BAFF8" w14:textId="5CA232C4" w:rsidR="00574795" w:rsidRDefault="00574795" w:rsidP="00C06AB9">
      <w:pPr>
        <w:pStyle w:val="Bullet1"/>
      </w:pPr>
      <w:r>
        <w:t>the measuring elements of the device are overhauled or repaired following the failure of the device on examination to measure within the applicable limits of error</w:t>
      </w:r>
    </w:p>
    <w:p w14:paraId="2A4A9A15" w14:textId="74F6F861" w:rsidR="00574795" w:rsidRDefault="00574795" w:rsidP="00C06AB9">
      <w:pPr>
        <w:pStyle w:val="Bullet1"/>
      </w:pPr>
      <w:r>
        <w:t>within 30 days after the time referred to in paragraph (b) or (c).</w:t>
      </w:r>
    </w:p>
    <w:p w14:paraId="0B05DB11" w14:textId="77777777" w:rsidR="00574795" w:rsidRDefault="00574795" w:rsidP="00574795"/>
    <w:p w14:paraId="150F0ECA" w14:textId="77777777" w:rsidR="00574795" w:rsidRDefault="00574795" w:rsidP="00574795">
      <w:r>
        <w:t>“examination mark” means a mark that indicates the year in which a device was examined. Previously referred to as “inspection mark”</w:t>
      </w:r>
    </w:p>
    <w:p w14:paraId="6C530F00" w14:textId="7AB84CCA" w:rsidR="00574795" w:rsidRDefault="00A31572" w:rsidP="00574795">
      <w:r>
        <w:rPr>
          <w:noProof/>
        </w:rPr>
        <w:drawing>
          <wp:inline distT="0" distB="0" distL="0" distR="0" wp14:anchorId="492554D5" wp14:editId="67DE1EF9">
            <wp:extent cx="4151630" cy="1969135"/>
            <wp:effectExtent l="0" t="0" r="1270" b="0"/>
            <wp:docPr id="9" name="Picture 9" descr="image of an examination mark on a name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of an examination mark on a namepl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1630" cy="1969135"/>
                    </a:xfrm>
                    <a:prstGeom prst="rect">
                      <a:avLst/>
                    </a:prstGeom>
                    <a:noFill/>
                  </pic:spPr>
                </pic:pic>
              </a:graphicData>
            </a:graphic>
          </wp:inline>
        </w:drawing>
      </w:r>
    </w:p>
    <w:p w14:paraId="49736EA2" w14:textId="4098C025" w:rsidR="00574795" w:rsidRDefault="00574795" w:rsidP="00574795">
      <w:r>
        <w:t xml:space="preserve">“examination sticker” means a self-adhesive label that indicates the month and year in which a device was examined and, if applicable, the month and year of the next examination required under </w:t>
      </w:r>
      <w:hyperlink r:id="rId11" w:anchor="s-15">
        <w:r w:rsidR="00210C51" w:rsidRPr="00210C51">
          <w:rPr>
            <w:rStyle w:val="Lienhypertexte"/>
          </w:rPr>
          <w:t>section 15</w:t>
        </w:r>
      </w:hyperlink>
      <w:r w:rsidR="00210C51" w:rsidRPr="00210C51">
        <w:t xml:space="preserve"> </w:t>
      </w:r>
      <w:r>
        <w:t xml:space="preserve">of the Act, as determined in accordance with </w:t>
      </w:r>
      <w:hyperlink r:id="rId12" w:anchor="s-29">
        <w:r w:rsidR="00BF281D" w:rsidRPr="00BF281D">
          <w:rPr>
            <w:rStyle w:val="Lienhypertexte"/>
          </w:rPr>
          <w:t>section 29</w:t>
        </w:r>
      </w:hyperlink>
      <w:r>
        <w:t>. Previously referred to as “inspection sticker”</w:t>
      </w:r>
    </w:p>
    <w:p w14:paraId="6EA8D32D" w14:textId="736241F7" w:rsidR="00132AC4" w:rsidRDefault="00132AC4">
      <w:r>
        <w:rPr>
          <w:noProof/>
        </w:rPr>
        <w:drawing>
          <wp:inline distT="0" distB="0" distL="0" distR="0" wp14:anchorId="2F3A245B" wp14:editId="47635DCD">
            <wp:extent cx="2847975" cy="2028825"/>
            <wp:effectExtent l="0" t="0" r="0" b="0"/>
            <wp:docPr id="2" name="Image 14" descr="image of an examination st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4" descr="image of an examination sticker"/>
                    <pic:cNvPicPr/>
                  </pic:nvPicPr>
                  <pic:blipFill>
                    <a:blip r:embed="rId13">
                      <a:extLst>
                        <a:ext uri="{28A0092B-C50C-407E-A947-70E740481C1C}">
                          <a14:useLocalDpi xmlns:a14="http://schemas.microsoft.com/office/drawing/2010/main" val="0"/>
                        </a:ext>
                      </a:extLst>
                    </a:blip>
                    <a:stretch>
                      <a:fillRect/>
                    </a:stretch>
                  </pic:blipFill>
                  <pic:spPr>
                    <a:xfrm>
                      <a:off x="0" y="0"/>
                      <a:ext cx="2847975" cy="2028825"/>
                    </a:xfrm>
                    <a:prstGeom prst="rect">
                      <a:avLst/>
                    </a:prstGeom>
                  </pic:spPr>
                </pic:pic>
              </a:graphicData>
            </a:graphic>
          </wp:inline>
        </w:drawing>
      </w:r>
      <w:r>
        <w:br w:type="page"/>
      </w:r>
    </w:p>
    <w:p w14:paraId="5DBA56DD" w14:textId="77777777" w:rsidR="00574795" w:rsidRDefault="00574795" w:rsidP="00C06AB9">
      <w:pPr>
        <w:pStyle w:val="Titre2"/>
      </w:pPr>
      <w:bookmarkStart w:id="3" w:name="_Toc121988309"/>
      <w:r>
        <w:lastRenderedPageBreak/>
        <w:t>Section 3</w:t>
      </w:r>
      <w:bookmarkEnd w:id="3"/>
    </w:p>
    <w:p w14:paraId="50A33D51" w14:textId="77777777" w:rsidR="00574795" w:rsidRDefault="00574795" w:rsidP="00C06AB9">
      <w:pPr>
        <w:pStyle w:val="Titre3"/>
      </w:pPr>
      <w:bookmarkStart w:id="4" w:name="_Toc121988310"/>
      <w:r>
        <w:t>Exemptions from the Act</w:t>
      </w:r>
      <w:bookmarkEnd w:id="4"/>
    </w:p>
    <w:p w14:paraId="21742EE2" w14:textId="6F0617C1" w:rsidR="00574795" w:rsidRDefault="00574795" w:rsidP="00C06AB9">
      <w:pPr>
        <w:pStyle w:val="Bullet1"/>
      </w:pPr>
      <w:r>
        <w:t>3(1)a All devices that require examination under the Electricity and Gas Inspection Act are exempted from examination under the Weights and Measures Act and Regulations.</w:t>
      </w:r>
    </w:p>
    <w:p w14:paraId="01376182" w14:textId="03D45A8F" w:rsidR="00574795" w:rsidRDefault="00574795" w:rsidP="00C06AB9">
      <w:pPr>
        <w:pStyle w:val="Bullet1"/>
      </w:pPr>
      <w:r>
        <w:t>3(1)b All devices designed and used for scientific study and in laboratories are also exempted.</w:t>
      </w:r>
    </w:p>
    <w:p w14:paraId="44A45DB1" w14:textId="761168B5" w:rsidR="00574795" w:rsidRDefault="00574795" w:rsidP="00C06AB9">
      <w:pPr>
        <w:pStyle w:val="Bullet1"/>
      </w:pPr>
      <w:r>
        <w:t>3(2)a) Tankers or tanks of 55,000 liters or above, that are used in the downstream oil trade, or to make the strapping capacity;</w:t>
      </w:r>
    </w:p>
    <w:p w14:paraId="70AB223F" w14:textId="0F30FD74" w:rsidR="00574795" w:rsidRDefault="00574795" w:rsidP="00C06AB9">
      <w:pPr>
        <w:pStyle w:val="Bullet1"/>
      </w:pPr>
      <w:r>
        <w:t>3(2)b) Instruments used to gauge the holds of ships used in wholesale trade of mining products</w:t>
      </w:r>
    </w:p>
    <w:p w14:paraId="704DB31C" w14:textId="77777777" w:rsidR="00574795" w:rsidRDefault="00574795" w:rsidP="00574795"/>
    <w:p w14:paraId="5B75C15C" w14:textId="77777777" w:rsidR="00574795" w:rsidRDefault="00574795" w:rsidP="00C06AB9">
      <w:pPr>
        <w:pStyle w:val="Titre2"/>
      </w:pPr>
      <w:bookmarkStart w:id="5" w:name="_Toc121988311"/>
      <w:r>
        <w:t>Section 4</w:t>
      </w:r>
      <w:bookmarkEnd w:id="5"/>
    </w:p>
    <w:p w14:paraId="4F87CCB3" w14:textId="2605ABEB" w:rsidR="00574795" w:rsidRDefault="00574795" w:rsidP="00574795">
      <w:bookmarkStart w:id="6" w:name="_Toc121988312"/>
      <w:r w:rsidRPr="00C06AB9">
        <w:rPr>
          <w:rStyle w:val="Titre3Car"/>
        </w:rPr>
        <w:t xml:space="preserve">Exemptions from </w:t>
      </w:r>
      <w:hyperlink r:id="rId14" w:anchor="s-8">
        <w:r w:rsidR="00F962C0" w:rsidRPr="00C06AB9">
          <w:rPr>
            <w:rStyle w:val="Titre3Car"/>
          </w:rPr>
          <w:t>Section 8</w:t>
        </w:r>
      </w:hyperlink>
      <w:r w:rsidR="00F962C0" w:rsidRPr="00C06AB9">
        <w:rPr>
          <w:rStyle w:val="Titre3Car"/>
        </w:rPr>
        <w:t xml:space="preserve"> and </w:t>
      </w:r>
      <w:hyperlink r:id="rId15" w:anchor="s-15">
        <w:r w:rsidR="00F962C0" w:rsidRPr="00C06AB9">
          <w:rPr>
            <w:rStyle w:val="Titre3Car"/>
          </w:rPr>
          <w:t>15(1)</w:t>
        </w:r>
      </w:hyperlink>
      <w:r w:rsidR="00F962C0" w:rsidRPr="00C06AB9">
        <w:rPr>
          <w:rStyle w:val="Titre3Car"/>
        </w:rPr>
        <w:t xml:space="preserve"> </w:t>
      </w:r>
      <w:r w:rsidRPr="00C06AB9">
        <w:rPr>
          <w:rStyle w:val="Titre3Car"/>
        </w:rPr>
        <w:t>of the Act</w:t>
      </w:r>
      <w:bookmarkEnd w:id="6"/>
      <w:r w:rsidRPr="00C06AB9">
        <w:rPr>
          <w:rStyle w:val="Titre3Car"/>
        </w:rPr>
        <w:t xml:space="preserve"> </w:t>
      </w:r>
      <w:r w:rsidR="00013773">
        <w:rPr>
          <w:rStyle w:val="Titre3Car"/>
        </w:rPr>
        <w:br/>
      </w:r>
      <w:r>
        <w:t>(Approval, Initial examination and mandatory regulatory examination)</w:t>
      </w:r>
    </w:p>
    <w:p w14:paraId="27C4C68C" w14:textId="4EA022A3" w:rsidR="00574795" w:rsidRDefault="00A10407" w:rsidP="00C06AB9">
      <w:pPr>
        <w:pStyle w:val="Bullet1"/>
      </w:pPr>
      <w:hyperlink r:id="rId16" w:anchor="s-24p-(b)ID0EBBA">
        <w:r w:rsidR="00013773" w:rsidRPr="00013773">
          <w:rPr>
            <w:rStyle w:val="Lienhypertexte"/>
          </w:rPr>
          <w:t>Subsection 24(b)</w:t>
        </w:r>
      </w:hyperlink>
      <w:r w:rsidR="00574795">
        <w:t>of the Act makes it an offence for any trader to possess or use in trade any device that does not measure within the limits of error prescribed.  Traders who use devices that are exempted from approval and examination under Section 4 of the Regulations are in violation of Subsection 24(b) of the Act if the devices exceed prescribed limits of error.  However, where no limits of error have been prescribed for a particular class or type of device, no examination of the device may be performed to determine compliance with Subsection 24(b) of the Act.</w:t>
      </w:r>
      <w:r w:rsidR="00013773">
        <w:br/>
      </w:r>
    </w:p>
    <w:p w14:paraId="4301A254" w14:textId="705D9C2E" w:rsidR="00574795" w:rsidRDefault="00574795" w:rsidP="00C06AB9">
      <w:pPr>
        <w:pStyle w:val="Bullet2"/>
      </w:pPr>
      <w:r>
        <w:t>Future regulatory initiatives will establish limits of error for exempted devices to ensure that these devices maintain minimum standards of accuracy and performance.</w:t>
      </w:r>
      <w:r w:rsidR="00013773">
        <w:br/>
      </w:r>
    </w:p>
    <w:p w14:paraId="30BD5692" w14:textId="523D902A" w:rsidR="00574795" w:rsidRDefault="00574795" w:rsidP="00C06AB9">
      <w:pPr>
        <w:pStyle w:val="Bullet2"/>
      </w:pPr>
      <w:r>
        <w:t>In the interim, in the case of a complaint from a consumer, existing limits of error may be applied when examining the following devices:</w:t>
      </w:r>
      <w:r w:rsidR="00013773">
        <w:br/>
      </w:r>
    </w:p>
    <w:p w14:paraId="6AAEE1A6" w14:textId="5B308E33" w:rsidR="00574795" w:rsidRDefault="00574795" w:rsidP="00C06AB9">
      <w:pPr>
        <w:pStyle w:val="Bullet3"/>
      </w:pPr>
      <w:r>
        <w:t>coin-operated machines for weighing persons;</w:t>
      </w:r>
    </w:p>
    <w:p w14:paraId="52138980" w14:textId="62F66C22" w:rsidR="00574795" w:rsidRDefault="00574795" w:rsidP="00C06AB9">
      <w:pPr>
        <w:pStyle w:val="Bullet3"/>
      </w:pPr>
      <w:r>
        <w:t>milk measuring tanks for farm use;</w:t>
      </w:r>
    </w:p>
    <w:p w14:paraId="528ED86D" w14:textId="5398B2FC" w:rsidR="00574795" w:rsidRDefault="00574795" w:rsidP="00C06AB9">
      <w:pPr>
        <w:pStyle w:val="Bullet3"/>
      </w:pPr>
      <w:r>
        <w:t>measuring tanks mounted on railway cars; and</w:t>
      </w:r>
    </w:p>
    <w:p w14:paraId="4D11C123" w14:textId="2C4E304F" w:rsidR="00574795" w:rsidRDefault="00574795" w:rsidP="00C06AB9">
      <w:pPr>
        <w:pStyle w:val="Bullet3"/>
      </w:pPr>
      <w:r>
        <w:t>tanks that have a capacity in excess of 55 000 litres or 12 000 gallons.</w:t>
      </w:r>
    </w:p>
    <w:p w14:paraId="3D2B3900" w14:textId="77777777" w:rsidR="00574795" w:rsidRDefault="00574795" w:rsidP="00574795"/>
    <w:p w14:paraId="2EDE8AB5" w14:textId="54F77538" w:rsidR="00CD2466" w:rsidRDefault="00574795">
      <w:pPr>
        <w:rPr>
          <w:rFonts w:eastAsiaTheme="majorEastAsia" w:cstheme="majorBidi"/>
          <w:b/>
          <w:sz w:val="26"/>
          <w:szCs w:val="26"/>
        </w:rPr>
      </w:pPr>
      <w:r>
        <w:t xml:space="preserve">Limits of error set out in </w:t>
      </w:r>
      <w:hyperlink r:id="rId17" w:anchor="h-534468">
        <w:r w:rsidR="00CD2466" w:rsidRPr="00CD2466">
          <w:rPr>
            <w:rStyle w:val="Lienhypertexte"/>
          </w:rPr>
          <w:t>Schedule II</w:t>
        </w:r>
      </w:hyperlink>
      <w:r w:rsidR="00CD2466">
        <w:t xml:space="preserve"> </w:t>
      </w:r>
      <w:r>
        <w:t>of the Regulations may continue to be used when examining commodities provided on the basis of measure, even if the device used in the trade transaction is exempted under Section 4 of the Regulations and no limits of error are prescribed for that device.</w:t>
      </w:r>
      <w:r w:rsidR="00CD2466">
        <w:br w:type="page"/>
      </w:r>
    </w:p>
    <w:p w14:paraId="2D9CA0B4" w14:textId="1214466D" w:rsidR="00574795" w:rsidRDefault="00574795" w:rsidP="00C06AB9">
      <w:pPr>
        <w:pStyle w:val="Titre2"/>
      </w:pPr>
      <w:bookmarkStart w:id="7" w:name="_Toc121988313"/>
      <w:r>
        <w:lastRenderedPageBreak/>
        <w:t>Section 6.1</w:t>
      </w:r>
      <w:bookmarkEnd w:id="7"/>
    </w:p>
    <w:p w14:paraId="6CCDDC99" w14:textId="77777777" w:rsidR="00574795" w:rsidRDefault="00574795" w:rsidP="00C06AB9">
      <w:pPr>
        <w:pStyle w:val="Titre3"/>
      </w:pPr>
      <w:bookmarkStart w:id="8" w:name="_Toc121988314"/>
      <w:r>
        <w:t>Exemptions from Initial Examination and Dealer Responsibility for Examination</w:t>
      </w:r>
      <w:bookmarkEnd w:id="8"/>
    </w:p>
    <w:p w14:paraId="3094D72A" w14:textId="0694B5EF" w:rsidR="00574795" w:rsidRDefault="00574795" w:rsidP="00C06AB9">
      <w:pPr>
        <w:pStyle w:val="Bullet1"/>
      </w:pPr>
      <w:r>
        <w:t>Registers including replacement registers on volumetric liquid meters do not require initial examination if the register does not incorporate automatic temperature, pressure, or density compensation.</w:t>
      </w:r>
    </w:p>
    <w:p w14:paraId="590F2A37" w14:textId="4EAD9D16" w:rsidR="00574795" w:rsidRDefault="00574795" w:rsidP="00C06AB9">
      <w:pPr>
        <w:pStyle w:val="Bullet2"/>
      </w:pPr>
      <w:r>
        <w:t>A register or replacement register (or one which has been altered to incorporate automatic temperature, pressure, or density compensation and is intended to have its function(s) operating) requires approval and examination prior to use in trade.</w:t>
      </w:r>
    </w:p>
    <w:p w14:paraId="35D37685" w14:textId="6CE6A5DB" w:rsidR="00574795" w:rsidRDefault="00574795" w:rsidP="00C06AB9">
      <w:pPr>
        <w:pStyle w:val="Bullet2"/>
      </w:pPr>
      <w:r>
        <w:t>A register that incorporates automatic temperature, pressure, or density compensation but does not have the function(s) turned on will not require an examination until such time as the functions are intended to be turned on.</w:t>
      </w:r>
    </w:p>
    <w:p w14:paraId="0C768D6F" w14:textId="77777777" w:rsidR="00574795" w:rsidRDefault="00574795" w:rsidP="00574795"/>
    <w:p w14:paraId="3B1C88E2" w14:textId="4F96D13C" w:rsidR="00574795" w:rsidRDefault="00574795" w:rsidP="00574795">
      <w:r>
        <w:t xml:space="preserve">Review Bulletin </w:t>
      </w:r>
      <w:r w:rsidR="00802940" w:rsidRPr="2EBDB4BA">
        <w:rPr>
          <w:lang w:eastAsia="en-CA"/>
        </w:rPr>
        <w:t xml:space="preserve"> </w:t>
      </w:r>
      <w:hyperlink r:id="rId18">
        <w:r w:rsidR="00802940" w:rsidRPr="2EBDB4BA">
          <w:rPr>
            <w:rStyle w:val="Lienhypertexte"/>
            <w:lang w:eastAsia="en-CA"/>
          </w:rPr>
          <w:t>V-8</w:t>
        </w:r>
      </w:hyperlink>
    </w:p>
    <w:p w14:paraId="50BC0A5C" w14:textId="77777777" w:rsidR="00574795" w:rsidRDefault="00574795" w:rsidP="00574795"/>
    <w:p w14:paraId="58E65778" w14:textId="77777777" w:rsidR="00574795" w:rsidRDefault="00574795" w:rsidP="00C06AB9">
      <w:pPr>
        <w:pStyle w:val="Titre2"/>
      </w:pPr>
      <w:bookmarkStart w:id="9" w:name="_Toc121988315"/>
      <w:r>
        <w:t>Section 7</w:t>
      </w:r>
      <w:bookmarkEnd w:id="9"/>
    </w:p>
    <w:p w14:paraId="509441FA" w14:textId="77777777" w:rsidR="00E26564" w:rsidRPr="00C06AB9" w:rsidRDefault="00E26564" w:rsidP="00C06AB9">
      <w:pPr>
        <w:pStyle w:val="Titre3"/>
      </w:pPr>
      <w:bookmarkStart w:id="10" w:name="_Toc121988316"/>
      <w:r w:rsidRPr="00C06AB9">
        <w:t xml:space="preserve">Exemptions From Sections </w:t>
      </w:r>
      <w:hyperlink r:id="rId19" w:anchor="s-8">
        <w:r w:rsidRPr="00C06AB9">
          <w:rPr>
            <w:rStyle w:val="Lienhypertexte"/>
          </w:rPr>
          <w:t>8</w:t>
        </w:r>
      </w:hyperlink>
      <w:r w:rsidRPr="00C06AB9">
        <w:t xml:space="preserve">, </w:t>
      </w:r>
      <w:hyperlink r:id="rId20" w:anchor="s-23">
        <w:r w:rsidRPr="00C06AB9">
          <w:rPr>
            <w:rStyle w:val="Lienhypertexte"/>
          </w:rPr>
          <w:t>23</w:t>
        </w:r>
      </w:hyperlink>
      <w:r w:rsidRPr="00C06AB9">
        <w:t xml:space="preserve"> and </w:t>
      </w:r>
      <w:hyperlink r:id="rId21" w:anchor="s-33">
        <w:r w:rsidRPr="00C06AB9">
          <w:rPr>
            <w:rStyle w:val="Lienhypertexte"/>
          </w:rPr>
          <w:t>33</w:t>
        </w:r>
      </w:hyperlink>
      <w:r w:rsidRPr="00C06AB9">
        <w:t xml:space="preserve"> of the Act and Paragraph </w:t>
      </w:r>
      <w:hyperlink r:id="rId22" w:anchor="s-24p-(b)ID0EBBA">
        <w:r w:rsidRPr="00C06AB9">
          <w:rPr>
            <w:rStyle w:val="Lienhypertexte"/>
          </w:rPr>
          <w:t>24(b)</w:t>
        </w:r>
      </w:hyperlink>
      <w:r w:rsidRPr="00C06AB9">
        <w:t xml:space="preserve"> of the Act:</w:t>
      </w:r>
      <w:bookmarkEnd w:id="10"/>
    </w:p>
    <w:p w14:paraId="4C96E8E9" w14:textId="4DDEA32F" w:rsidR="00574795" w:rsidRDefault="00574795" w:rsidP="00C06AB9">
      <w:pPr>
        <w:pStyle w:val="Bullet1"/>
      </w:pPr>
      <w:r>
        <w:t>Approval,</w:t>
      </w:r>
    </w:p>
    <w:p w14:paraId="54720F2E" w14:textId="029AC660" w:rsidR="00574795" w:rsidRDefault="00574795" w:rsidP="00C06AB9">
      <w:pPr>
        <w:pStyle w:val="Bullet1"/>
      </w:pPr>
      <w:r>
        <w:t>Examination,</w:t>
      </w:r>
    </w:p>
    <w:p w14:paraId="36BD3E10" w14:textId="043D9054" w:rsidR="00574795" w:rsidRDefault="00574795" w:rsidP="00C06AB9">
      <w:pPr>
        <w:pStyle w:val="Bullet1"/>
      </w:pPr>
      <w:r>
        <w:t>Annotated Restricted Use, and</w:t>
      </w:r>
    </w:p>
    <w:p w14:paraId="1502CA4D" w14:textId="57C38E79" w:rsidR="00574795" w:rsidRDefault="00574795" w:rsidP="00C06AB9">
      <w:pPr>
        <w:pStyle w:val="Bullet1"/>
      </w:pPr>
      <w:r>
        <w:t>Measurement Within Limits of Error</w:t>
      </w:r>
    </w:p>
    <w:p w14:paraId="2717A153" w14:textId="77777777" w:rsidR="00574795" w:rsidRDefault="00574795" w:rsidP="00574795"/>
    <w:p w14:paraId="5094AD37" w14:textId="40A849AA" w:rsidR="00574795" w:rsidRDefault="00574795" w:rsidP="00C06AB9">
      <w:pPr>
        <w:pStyle w:val="Bullet1"/>
      </w:pPr>
      <w:r>
        <w:t>In particular circumstances when an approved device is unavailable or it would be impractical or unreasonably expensive to obtain approval, Section 7 can exempt devices from approval and examination with written consent of the Minister. In fact, under these circumstances the parties to the intended trade transaction can set their own limits of error (LOE) applicable to the intended device.</w:t>
      </w:r>
    </w:p>
    <w:p w14:paraId="72C5FC6E" w14:textId="77777777" w:rsidR="00574795" w:rsidRDefault="00574795" w:rsidP="00574795"/>
    <w:p w14:paraId="307205EB" w14:textId="02D74C78" w:rsidR="00574795" w:rsidRDefault="00574795" w:rsidP="00C06AB9">
      <w:pPr>
        <w:pStyle w:val="Bullet1"/>
      </w:pPr>
      <w:r>
        <w:t>Unusual circumstances between two companies and the Minister.</w:t>
      </w:r>
    </w:p>
    <w:p w14:paraId="5529D935" w14:textId="77777777" w:rsidR="0085199D" w:rsidRDefault="0085199D" w:rsidP="00574795"/>
    <w:p w14:paraId="2159C8E3" w14:textId="7B505DC2" w:rsidR="00574795" w:rsidRDefault="00574795" w:rsidP="00C06AB9">
      <w:pPr>
        <w:pStyle w:val="Titre2"/>
      </w:pPr>
      <w:bookmarkStart w:id="11" w:name="_Toc121988317"/>
      <w:r>
        <w:t>Section 9</w:t>
      </w:r>
      <w:bookmarkEnd w:id="11"/>
    </w:p>
    <w:p w14:paraId="0C7C6F01" w14:textId="77777777" w:rsidR="00574795" w:rsidRDefault="00574795" w:rsidP="00574795">
      <w:r>
        <w:t>Under Section 9, devices that were designed, approved and examination to measure in terms of one set of units is altered to measure in another authorized unit does not require a new approval if the device meets established requirements.</w:t>
      </w:r>
    </w:p>
    <w:p w14:paraId="1CBB383B" w14:textId="673EFC92" w:rsidR="00574795" w:rsidRDefault="00574795" w:rsidP="00C06AB9">
      <w:pPr>
        <w:pStyle w:val="Bullet1"/>
      </w:pPr>
      <w:r>
        <w:t>Imperial conversion to Metric</w:t>
      </w:r>
    </w:p>
    <w:p w14:paraId="667351A1" w14:textId="77777777" w:rsidR="0085199D" w:rsidRDefault="0085199D" w:rsidP="00574795"/>
    <w:p w14:paraId="5568F21E" w14:textId="45D3B92A" w:rsidR="00574795" w:rsidRDefault="00574795" w:rsidP="00C06AB9">
      <w:pPr>
        <w:pStyle w:val="Titre2"/>
      </w:pPr>
      <w:bookmarkStart w:id="12" w:name="_Toc121988318"/>
      <w:r>
        <w:t>Section 12</w:t>
      </w:r>
      <w:bookmarkEnd w:id="12"/>
    </w:p>
    <w:p w14:paraId="1F61B29F" w14:textId="53383E90" w:rsidR="00574795" w:rsidRDefault="00574795" w:rsidP="00C06AB9">
      <w:pPr>
        <w:pStyle w:val="Titre3"/>
      </w:pPr>
      <w:bookmarkStart w:id="13" w:name="_Toc121988319"/>
      <w:r>
        <w:t>Notice of Importation</w:t>
      </w:r>
      <w:bookmarkEnd w:id="13"/>
    </w:p>
    <w:p w14:paraId="48EBAAD9" w14:textId="0FDED88E" w:rsidR="0085199D" w:rsidRDefault="00574795" w:rsidP="00C06AB9">
      <w:pPr>
        <w:pStyle w:val="Bullet1"/>
      </w:pPr>
      <w:r>
        <w:t>Except for those devices exempted in section 4 of the Regulations (water, taxi meters, etc.), subsection 26(2) of the Act makes it an offence for dealers and traders to import devices without reporting the adjacent information as prescribed</w:t>
      </w:r>
      <w:r w:rsidR="0085199D">
        <w:t>.</w:t>
      </w:r>
      <w:r w:rsidR="0085199D">
        <w:br w:type="page"/>
      </w:r>
    </w:p>
    <w:p w14:paraId="428E30B9" w14:textId="434854D8" w:rsidR="00574795" w:rsidRDefault="00574795" w:rsidP="00C06AB9">
      <w:pPr>
        <w:pStyle w:val="Titre2"/>
      </w:pPr>
      <w:bookmarkStart w:id="14" w:name="_Toc121988320"/>
      <w:r>
        <w:lastRenderedPageBreak/>
        <w:t>Section 13</w:t>
      </w:r>
      <w:bookmarkEnd w:id="14"/>
    </w:p>
    <w:p w14:paraId="63EFF75B" w14:textId="77777777" w:rsidR="00574795" w:rsidRDefault="00574795" w:rsidP="00C06AB9">
      <w:pPr>
        <w:pStyle w:val="Titre3"/>
      </w:pPr>
      <w:bookmarkStart w:id="15" w:name="_Toc121988321"/>
      <w:r>
        <w:t>Specifications Relating to Approval</w:t>
      </w:r>
      <w:bookmarkEnd w:id="15"/>
    </w:p>
    <w:p w14:paraId="07F14936" w14:textId="47836624" w:rsidR="00574795" w:rsidRDefault="00574795" w:rsidP="00C06AB9">
      <w:pPr>
        <w:pStyle w:val="Bullet1"/>
      </w:pPr>
      <w:r>
        <w:t>Section 13 grants the Minister (or his delegates) the authority to establish specifications for</w:t>
      </w:r>
    </w:p>
    <w:p w14:paraId="4E92465A" w14:textId="2810FB8B" w:rsidR="00574795" w:rsidRDefault="00574795" w:rsidP="00C06AB9">
      <w:pPr>
        <w:pStyle w:val="Bullet2"/>
      </w:pPr>
      <w:r>
        <w:t>Non-Automatic Weighing Devices</w:t>
      </w:r>
    </w:p>
    <w:p w14:paraId="5CA1CB34" w14:textId="35AF0D61" w:rsidR="00574795" w:rsidRDefault="00574795" w:rsidP="00C06AB9">
      <w:pPr>
        <w:pStyle w:val="Bullet2"/>
      </w:pPr>
      <w:r>
        <w:t>SGM Series</w:t>
      </w:r>
    </w:p>
    <w:p w14:paraId="45FD61EE" w14:textId="175DC3DE" w:rsidR="00574795" w:rsidRDefault="00574795" w:rsidP="00C06AB9">
      <w:pPr>
        <w:pStyle w:val="Bullet2"/>
      </w:pPr>
      <w:r>
        <w:t>SVM Series</w:t>
      </w:r>
    </w:p>
    <w:p w14:paraId="24A2D1B6" w14:textId="77777777" w:rsidR="00574795" w:rsidRDefault="00574795" w:rsidP="00574795">
      <w:r>
        <w:t xml:space="preserve"> </w:t>
      </w:r>
    </w:p>
    <w:p w14:paraId="1553FC53" w14:textId="77777777" w:rsidR="00574795" w:rsidRDefault="00574795" w:rsidP="00C06AB9">
      <w:pPr>
        <w:pStyle w:val="Titre2"/>
      </w:pPr>
      <w:bookmarkStart w:id="16" w:name="_Toc121988322"/>
      <w:r>
        <w:t>Section 14 and 16</w:t>
      </w:r>
      <w:bookmarkEnd w:id="16"/>
    </w:p>
    <w:p w14:paraId="5203C163" w14:textId="0DD1B3FD" w:rsidR="00574795" w:rsidRDefault="00574795" w:rsidP="00C06AB9">
      <w:pPr>
        <w:pStyle w:val="Titre3"/>
      </w:pPr>
      <w:bookmarkStart w:id="17" w:name="_Toc121988323"/>
      <w:r>
        <w:t>Application for approval of a class, type or design of device</w:t>
      </w:r>
      <w:bookmarkEnd w:id="17"/>
    </w:p>
    <w:p w14:paraId="2CCEB1F4" w14:textId="401AD028" w:rsidR="00574795" w:rsidRDefault="00574795">
      <w:r>
        <w:t xml:space="preserve">Applications are available from </w:t>
      </w:r>
      <w:r w:rsidR="003348EE">
        <w:t xml:space="preserve">the </w:t>
      </w:r>
      <w:hyperlink r:id="rId23" w:history="1">
        <w:r w:rsidRPr="003348EE">
          <w:rPr>
            <w:rStyle w:val="Lienhypertexte"/>
          </w:rPr>
          <w:t>Measurement Canada web site</w:t>
        </w:r>
      </w:hyperlink>
      <w:r>
        <w:t xml:space="preserve"> or at a Measurement Canada district office.</w:t>
      </w:r>
    </w:p>
    <w:p w14:paraId="23668DAA" w14:textId="77777777" w:rsidR="00574795" w:rsidRDefault="00574795" w:rsidP="00574795">
      <w:r>
        <w:t>Any company or individual may apply for approval provided the applicant can meet the requirements prescribed for the submission of samples, technical information, test data and other materials.</w:t>
      </w:r>
    </w:p>
    <w:p w14:paraId="5BB50A20" w14:textId="77777777" w:rsidR="00574795" w:rsidRDefault="00574795" w:rsidP="00574795">
      <w:r>
        <w:t>Approval examinations and all related testing are usually carried out within the facilities of Measurement Canada’s laboratories in Ottawa. In some cases, however, difficulties in transporting a device, the need for more specialized facilities and testing equipment or other factors may require other arrangements.</w:t>
      </w:r>
    </w:p>
    <w:p w14:paraId="30837B46" w14:textId="77777777" w:rsidR="00574795" w:rsidRDefault="00574795" w:rsidP="00574795">
      <w:r>
        <w:t>It is important to note that approvals take effect only when authorized on behalf of the Minister or the Director, and no Measurement Canada officer or other person can make any prior commitment respecting any approval.</w:t>
      </w:r>
    </w:p>
    <w:p w14:paraId="52DD6C68" w14:textId="77777777" w:rsidR="00574795" w:rsidRDefault="00574795" w:rsidP="00574795">
      <w:r>
        <w:t>Temporary approvals may be granted without a full range of laboratory testing where, for example, development of a new or modified type of device requires in-service use for a limited time.</w:t>
      </w:r>
    </w:p>
    <w:p w14:paraId="4CCD3ECD" w14:textId="77777777" w:rsidR="00574795" w:rsidRDefault="00574795" w:rsidP="00574795">
      <w:r>
        <w:t>Other forms of special approval may also be considered on an ad hoc basis in exceptional circumstances where, for example, a single device is to be put into service in a unique installation.</w:t>
      </w:r>
    </w:p>
    <w:p w14:paraId="584B81AF" w14:textId="6E6C2827" w:rsidR="00782EC4" w:rsidRDefault="00574795">
      <w:r>
        <w:t>For those devices that can be evaluated in the laboratories, section 16 grants the Minister authority to request a number of device prototypes for evaluation along with the submission of samples, technical information, test data and other materials.</w:t>
      </w:r>
      <w:r w:rsidR="00782EC4">
        <w:br w:type="page"/>
      </w:r>
    </w:p>
    <w:p w14:paraId="21F634F6" w14:textId="4E70CBE9" w:rsidR="00574795" w:rsidRDefault="00574795" w:rsidP="00C06AB9">
      <w:pPr>
        <w:pStyle w:val="Titre2"/>
      </w:pPr>
      <w:bookmarkStart w:id="18" w:name="_Toc121988324"/>
      <w:r>
        <w:lastRenderedPageBreak/>
        <w:t>Section 17</w:t>
      </w:r>
      <w:bookmarkEnd w:id="18"/>
    </w:p>
    <w:p w14:paraId="7D5A88D8" w14:textId="77777777" w:rsidR="00574795" w:rsidRDefault="00574795" w:rsidP="00C06AB9">
      <w:pPr>
        <w:pStyle w:val="Titre3"/>
      </w:pPr>
      <w:bookmarkStart w:id="19" w:name="_Toc121988325"/>
      <w:r>
        <w:t>Notice of Approval</w:t>
      </w:r>
      <w:bookmarkEnd w:id="19"/>
    </w:p>
    <w:p w14:paraId="1540D19D" w14:textId="6B8C760E" w:rsidR="00574795" w:rsidRDefault="00574795" w:rsidP="00F23DA3">
      <w:pPr>
        <w:pStyle w:val="Bullet1"/>
      </w:pPr>
      <w:r>
        <w:t>With the introduction of class approvals, manufacturers who previously had at least one full or conditionally approved device can now apply for class approval in one or more of the five respective classes listed:</w:t>
      </w:r>
    </w:p>
    <w:p w14:paraId="69407348" w14:textId="77777777" w:rsidR="00F23DA3" w:rsidRDefault="00F23DA3" w:rsidP="00C06AB9">
      <w:pPr>
        <w:pStyle w:val="Bullet1"/>
        <w:numPr>
          <w:ilvl w:val="0"/>
          <w:numId w:val="0"/>
        </w:numPr>
        <w:ind w:left="431"/>
      </w:pPr>
    </w:p>
    <w:p w14:paraId="72B63359" w14:textId="36C9DE39" w:rsidR="00574795" w:rsidRDefault="00574795" w:rsidP="00C06AB9">
      <w:pPr>
        <w:pStyle w:val="Bullet2"/>
        <w:spacing w:line="276" w:lineRule="auto"/>
      </w:pPr>
      <w:r>
        <w:t>A vehicle scale used for static weighing</w:t>
      </w:r>
    </w:p>
    <w:p w14:paraId="52DCC9D4" w14:textId="4F9CFD97" w:rsidR="00574795" w:rsidRDefault="00574795" w:rsidP="00C06AB9">
      <w:pPr>
        <w:pStyle w:val="Bullet2"/>
        <w:spacing w:line="276" w:lineRule="auto"/>
      </w:pPr>
      <w:r>
        <w:t>A railway scale used for static weighing</w:t>
      </w:r>
    </w:p>
    <w:p w14:paraId="7B37A473" w14:textId="66B9BAC4" w:rsidR="00574795" w:rsidRDefault="00574795" w:rsidP="00C06AB9">
      <w:pPr>
        <w:pStyle w:val="Bullet2"/>
        <w:spacing w:line="276" w:lineRule="auto"/>
      </w:pPr>
      <w:r>
        <w:t>A tank or hopper scale used for static weighing where any dimensional size exceeds 1.6 meters or with a design capacity greater than 10,000 kilograms</w:t>
      </w:r>
    </w:p>
    <w:p w14:paraId="20ACD933" w14:textId="13EF8AA5" w:rsidR="00574795" w:rsidRDefault="00574795" w:rsidP="00C06AB9">
      <w:pPr>
        <w:pStyle w:val="Bullet2"/>
        <w:spacing w:line="276" w:lineRule="auto"/>
      </w:pPr>
      <w:r>
        <w:t>A platform scale with a load receiving element size exceeding 1.6 meters by 1.6 meters or a design capacity exceeding 10,000 kilograms used for static weighing</w:t>
      </w:r>
    </w:p>
    <w:p w14:paraId="3767093F" w14:textId="77777777" w:rsidR="00F23DA3" w:rsidRDefault="00574795" w:rsidP="00C06AB9">
      <w:pPr>
        <w:pStyle w:val="Bullet2"/>
        <w:spacing w:line="276" w:lineRule="auto"/>
      </w:pPr>
      <w:r>
        <w:t>Other large capacity weighing devices used for static weighing where any dimensional size exceeds 1.6 meters or the design capacity exceeds 10,000 kilograms.</w:t>
      </w:r>
    </w:p>
    <w:p w14:paraId="06BDA74B" w14:textId="77777777" w:rsidR="00F23DA3" w:rsidRDefault="00F23DA3" w:rsidP="00C06AB9">
      <w:pPr>
        <w:pStyle w:val="Bullet2"/>
        <w:numPr>
          <w:ilvl w:val="0"/>
          <w:numId w:val="0"/>
        </w:numPr>
        <w:ind w:left="828"/>
      </w:pPr>
    </w:p>
    <w:p w14:paraId="1E21C03A" w14:textId="706263B7" w:rsidR="00574795" w:rsidRDefault="00574795" w:rsidP="00C06AB9">
      <w:pPr>
        <w:pStyle w:val="Bullet2"/>
        <w:numPr>
          <w:ilvl w:val="0"/>
          <w:numId w:val="0"/>
        </w:numPr>
        <w:ind w:left="471"/>
      </w:pPr>
      <w:r>
        <w:t>The approval for each of these classes of large weighing devices applies only to the load receiving element. A primary weight indicator used with a large weighing device which is class approved must be approved separately by the Measurement Canada Laboratories.</w:t>
      </w:r>
    </w:p>
    <w:p w14:paraId="0FD83269" w14:textId="77777777" w:rsidR="00574795" w:rsidRDefault="00574795" w:rsidP="00574795"/>
    <w:p w14:paraId="1B61CD83" w14:textId="70AB22C9" w:rsidR="005E23B5" w:rsidRPr="00FF1681" w:rsidRDefault="00574795" w:rsidP="00C06AB9">
      <w:pPr>
        <w:pStyle w:val="Bullet1"/>
      </w:pPr>
      <w:r>
        <w:t>Once the approval examination is complete, a report, often in the form of a draft notice, is sent by the laboratories to the branch’s Approvals Committee and a copy is simultaneously sent to the applicant. If the committee concurs with the submission, it advises the Minister, the director or their delegate. Provided the delegate is also in agreement, the notice of approval is then issued. The approval will contain the information prescribed in Section 17.</w:t>
      </w:r>
    </w:p>
    <w:sectPr w:rsidR="005E23B5" w:rsidRPr="00FF1681" w:rsidSect="00C06AB9">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B7B25" w14:textId="77777777" w:rsidR="0090414A" w:rsidRDefault="0090414A" w:rsidP="005E658B">
      <w:pPr>
        <w:spacing w:after="0" w:line="240" w:lineRule="auto"/>
      </w:pPr>
      <w:r>
        <w:separator/>
      </w:r>
    </w:p>
  </w:endnote>
  <w:endnote w:type="continuationSeparator" w:id="0">
    <w:p w14:paraId="55EBFBEE" w14:textId="77777777" w:rsidR="0090414A" w:rsidRDefault="0090414A" w:rsidP="005E658B">
      <w:pPr>
        <w:spacing w:after="0" w:line="240" w:lineRule="auto"/>
      </w:pPr>
      <w:r>
        <w:continuationSeparator/>
      </w:r>
    </w:p>
  </w:endnote>
  <w:endnote w:type="continuationNotice" w:id="1">
    <w:p w14:paraId="26513B55" w14:textId="77777777" w:rsidR="0090414A" w:rsidRDefault="009041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Pieddepage"/>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03AFF74C" w:rsidR="001F6426" w:rsidRDefault="00150ED0" w:rsidP="00C06AB9">
    <w:pPr>
      <w:pStyle w:val="Pieddepage"/>
      <w:pBdr>
        <w:top w:val="single" w:sz="4" w:space="4" w:color="auto"/>
      </w:pBdr>
      <w:tabs>
        <w:tab w:val="clear" w:pos="4680"/>
        <w:tab w:val="right" w:pos="8647"/>
      </w:tabs>
    </w:pPr>
    <w:r>
      <w:rPr>
        <w:rStyle w:val="Numrodepage"/>
        <w:sz w:val="18"/>
        <w:szCs w:val="18"/>
      </w:rPr>
      <w:tab/>
    </w:r>
    <w:sdt>
      <w:sdtPr>
        <w:rPr>
          <w:rStyle w:val="Numrodepage"/>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Numrodepage"/>
        </w:rPr>
      </w:sdtEndPr>
      <w:sdtContent>
        <w:r w:rsidR="00F55980">
          <w:rPr>
            <w:rStyle w:val="Numrodepage"/>
            <w:sz w:val="18"/>
            <w:szCs w:val="18"/>
          </w:rPr>
          <w:t>Module 3</w:t>
        </w:r>
      </w:sdtContent>
    </w:sdt>
    <w:r w:rsidR="00607FE9">
      <w:rPr>
        <w:rStyle w:val="Numrodepage"/>
        <w:sz w:val="18"/>
        <w:szCs w:val="18"/>
      </w:rPr>
      <w:t xml:space="preserve"> </w:t>
    </w:r>
    <w:r>
      <w:rPr>
        <w:rStyle w:val="Numrodepage"/>
        <w:rFonts w:cs="Arial"/>
        <w:sz w:val="18"/>
        <w:szCs w:val="18"/>
      </w:rPr>
      <w:t>—</w:t>
    </w:r>
    <w:r>
      <w:rPr>
        <w:rStyle w:val="Numrodepage"/>
        <w:sz w:val="18"/>
        <w:szCs w:val="18"/>
      </w:rPr>
      <w:t xml:space="preserve"> </w:t>
    </w:r>
    <w:sdt>
      <w:sdtPr>
        <w:rPr>
          <w:rStyle w:val="Numrodepage"/>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Numrodepage"/>
        </w:rPr>
      </w:sdtEndPr>
      <w:sdtContent>
        <w:r w:rsidR="00C06AB9">
          <w:rPr>
            <w:rStyle w:val="Numrodepage"/>
            <w:sz w:val="18"/>
            <w:szCs w:val="18"/>
          </w:rPr>
          <w:t>Sections 1 to 17 of the Weights and Measures Regulations</w:t>
        </w:r>
      </w:sdtContent>
    </w:sdt>
    <w:r>
      <w:rPr>
        <w:rStyle w:val="Numrodepage"/>
        <w:sz w:val="18"/>
        <w:szCs w:val="18"/>
      </w:rPr>
      <w:t xml:space="preserve"> </w:t>
    </w:r>
    <w:r w:rsidR="002D4EDF">
      <w:rPr>
        <w:rStyle w:val="Numrodepage"/>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C06AB9">
          <w:rPr>
            <w:rFonts w:asciiTheme="majorHAnsi" w:hAnsiTheme="majorHAnsi" w:cstheme="majorHAnsi"/>
            <w:iCs/>
            <w:sz w:val="18"/>
            <w:szCs w:val="16"/>
            <w:lang w:val="en-US"/>
          </w:rPr>
          <w:t>January 2021</w:t>
        </w:r>
      </w:sdtContent>
    </w:sdt>
    <w:r>
      <w:rPr>
        <w:rStyle w:val="Numrodepage"/>
        <w:sz w:val="18"/>
        <w:szCs w:val="18"/>
      </w:rPr>
      <w:tab/>
    </w:r>
    <w:r w:rsidRPr="00191A20">
      <w:rPr>
        <w:rStyle w:val="Numrodepage"/>
        <w:sz w:val="18"/>
        <w:szCs w:val="18"/>
      </w:rPr>
      <w:fldChar w:fldCharType="begin"/>
    </w:r>
    <w:r w:rsidRPr="00191A20">
      <w:rPr>
        <w:rStyle w:val="Numrodepage"/>
        <w:sz w:val="18"/>
        <w:szCs w:val="18"/>
      </w:rPr>
      <w:instrText xml:space="preserve"> PAGE </w:instrText>
    </w:r>
    <w:r w:rsidRPr="00191A20">
      <w:rPr>
        <w:rStyle w:val="Numrodepage"/>
        <w:sz w:val="18"/>
        <w:szCs w:val="18"/>
      </w:rPr>
      <w:fldChar w:fldCharType="separate"/>
    </w:r>
    <w:r>
      <w:rPr>
        <w:rStyle w:val="Numrodepage"/>
        <w:sz w:val="18"/>
        <w:szCs w:val="18"/>
      </w:rPr>
      <w:t>2</w:t>
    </w:r>
    <w:r w:rsidRPr="00191A20">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2B86DBBB" w:rsidR="0059445C" w:rsidRDefault="0059445C" w:rsidP="00C06AB9">
    <w:pPr>
      <w:pStyle w:val="Pieddepage"/>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48EE016"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znMEuAgAAXAQAAA4AAABkcnMvZTJvRG9jLnhtbKxUTW/bMAy9D9h/&#10;EHRf7BhJ2xlxiqJBhwLdB9YNOyuyHAuzRY1U4nS/fpScL2yHAcMugiTKj+89kl7c7vtO7AySBVfJ&#10;6SSXwjgNtXWbSn798vDmRgoKytWqA2cq+WJI3i5fv1oMvjQFtNDVBgWDOCoHX8k2BF9mGenW9Iom&#10;4I3jYAPYq8BH3GQ1qoHR+y4r8vwqGwBrj6ANEd+uxqBcJvymMTp8bBoyQXSVZG4hrZjWdVyz5UKV&#10;G1S+tfpAQ/0Di15Zx0lPUCsVlNii/QOqtxqBoAkTDX0GTWO1SRpYzTT/Tc1zq7xJWtgc8ieb6P/B&#10;6g+7Z/8JI3XyT6C/k3Bw3yq3MXfk2T4uqjxfIcLQGlUzg2n0Lhs8lSeMeCBGE+vhPdRcbbUNkGzZ&#10;N9jHHCxY7JP7Lyf3zT4IzZfTvLi5zrlImmPFVVHM5ymFKo9fe6TwzkAv4qaSyPQSuto9UYhsVHl8&#10;EpOtO+sfbNeJ2nMhGBghfLOhTbZGAcdHB2O5Lf7efmPJVqC3vXFh7EE0nQo8ANRaT5ymNP3a1Ezw&#10;sU4usbeoPzPb1G0U0ATdxuQNszvcM/dTgPdH7vFV5+LqIGoZVcabZH10O/Y6lWuoX9h5lpik8kjy&#10;pgX8KcXA7V1J+rFVaKToHh1X7+10NovzkA6z+XUR7bmMrC8jymmGqmSQYtzeh3GGth7tpuVMo5kO&#10;7rjijU3FOLM6kOUWTjU6jFuckctzenX+KSx/AQAA//8DAFBLAwQKAAAAAAAAACEAVtN8r8aTAADG&#10;kwAAFQAAAGRycy9tZWRpYS9pbWFnZTEuanBlZ//Y/+AAEEpGSUYAAQIBASwBLAAA/+EO10V4aWYA&#10;AE1NACoAAAAIAAcBEgADAAAAAQABAAABGgAFAAAAAQAAAGIBGwAFAAAAAQAAAGoBKAADAAAAAQAC&#10;AAABMQACAAAAHAAAAHIBMgACAAAAFAAAAI6HaQAEAAAAAQAAAKQAAADQAC3GwAAAJxAALcbAAAAn&#10;EEFkb2JlIFBob3Rvc2hvcCBDUzQgV2luZG93cwAyMDEwOjEwOjI3IDEwOjAxOjQxAAAAAAOgAQAD&#10;AAAAAQABAACgAgAEAAAAAQAAAcKgAwAEAAAAAQAAAHIAAAAAAAAABgEDAAMAAAABAAYAAAEaAAUA&#10;AAABAAABHgEbAAUAAAABAAABJgEoAAMAAAABAAIAAAIBAAQAAAABAAABLgICAAQAAAABAAANoQAA&#10;AAAAAABIAAAAAQAAAEgAAAAB/9j/4AAQSkZJRgABAgAASABIAAD/7QAMQWRvYmVfQ00AAf/uAA5B&#10;ZG9iZQBkgAAAAAH/2wCEAAwICAgJCAwJCQwRCwoLERUPDAwPFRgTExUTExgRDAwMDAwMEQwMDAwM&#10;DAwMDAwMDAwMDAwMDAwMDAwMDAwMDAwBDQsLDQ4NEA4OEBQODg4UFA4ODg4UEQwMDAwMEREMDAwM&#10;DAwRDAwMDAwMDAwMDAwMDAwMDAwMDAwMDAwMDAwMDP/AABEIACk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Ts3NxcDFtz&#10;My1tGPQ3dZa8wAAuCq+vX1h+tnVrOmfU+hmLh065HVcpu4safo2Np/mmPsc2xtFFnr2X/wA5+r/p&#10;/SwP8cX1nuyept+r2O8txcMNsygNN9zx6jGk/nV0UvZ/12yz/R1r0X6kdAZ0D6t4mFt25D2i/Lnk&#10;3WBrrQ7/AIr20N/kVJKWq+rfVwxtl31jz35YbDnsZjMpLv3hhnFtbs/ker/1xch9a/rX9fvqhX9l&#10;zDjZ1OS1zcTq7atjw/8A4ahrvs7L62++uv0vRf8A8N+mrXpyx/rb0Kvr/wBX8zprmB9z6y/FJgbb&#10;2Ddju3kO2e/9HZ/wL7UlOuDIkcFOq3TX3WdOxbL6zVc+mt1tTvpNeWtL63fymOTs6hgPvOOzJqde&#10;OamvaX6fyAdySmwkkkkpSShZbVTWbbXtrrbq57iA0Dzc5QozMTIJGPfXcQJIre12nj7SkpMkkgZG&#10;bh4sHKvro3fR9R7WT8N5akpOko12MsYLK3B7HCWuaZBHk4KSSlLlPrx1n60fV7ptvV+nnDyMSp7R&#10;bTfVYLGNeRU14trymNt/SvYzb6LF01+TjY7Q7ItZS06B1jg0f9KFzH+M97X/AFC6k9hDmuGOQ4GQ&#10;QcjH4SU1sf659Wu+pXTuv+njtzMy99VrNr/SDWvyaxsZ6vqbv1ev/CrT6Z9amO6G3qPVHVsuc64V&#10;01e02ekT7KWXWe6zaP8ASLmOgdMz+pf4sujUYNXrWsyLbHN3NbDRbmtLpscxv0ntW5hfVzG/5ssw&#10;+vgYdlVz7GXb6w5m5+72XfpKv01ftc1RHj4zW1afu26WOPKfdMZykCfu1PgI9/2vV+j+427/AK1s&#10;t+rtvUsL025tVbLH4th3lm97av0ja3Mdtd7vT/m/++KX1S67ndZqynZjammh7Ws9Jrm6ObuO7e+x&#10;Uv8Am1RX9V8unpUZmZmCsusFjHSWure6qu79HX6Vf6TYrH1K6R1HplWY3Pp9E3WMdWNzXyA3af5p&#10;z0gZ8cb7a/upyR5P7rnOMx4xk/VcZHvcH6v5Y/NwfO//0OD+tjy7639WN5LgM+8OnnY217Wj/tsL&#10;6RXhP+NnolvTvrVZmhsY3U2i6pwBje0Nqya5/wBJ6n6d3/hhi9g+qvWGdb+r2D1Jrtz7qmi7SItZ&#10;+jyGx/xzHpKdZJJQuupx6bL73tqpqaX2WPMNa1o3Pe9x+i1rUlPFfX/6t/Wv6xZ2Fg9PyG09De0D&#10;NAftIeHbn2XVe37TX6fp/Z6m/wCG/nPT/nFodf8Aqf8AVhv1XzcWvp+PQzHxbHU2hgFjHVsL67vt&#10;H885+6trrXvt/T/4f1N71idb/wAbA6bRjUVdP9bquVU292PvOylt36XDrthnq2ZTsd1Fl1DWV7PV&#10;/nlfycT629Z+reXb9Yr6+m0ux7bHdPwGltr2hvqNqzcu99/psdsey7HxWfpK3/pcj+cpSU5H+JXq&#10;vUcvE6nh5WQ++jDNBxm2Hds9QXtsYxzvd6f6Cv8ARfzbP7aB/jq6XiVY2H1OoOZk33Gm6HO2vaGb&#10;mF1c7N9fp/mqH+Iv/vb/APQX/wB21e/x3f8AIfT/APw0f/Pb0lOh9Rfq1jZ31c6fn9frb1PIfQG4&#10;1eU0WVUY42149WNjvHoMc+mmqyy/0/Xs/wBIue/xs/VzA6NV0/rvRamdNubd6L/so9H3bTdj3Vtp&#10;2Nqsr9G331rvvqX/AOJLo/8A4Tp/6hq5j/HX/wCJfE/8PM/89ZKSnawc/r3W/qDTmdOsYzrWTijZ&#10;bYAAbGn07rBsHp12W7LHVe30q7f+DVH6j/URnTsG7K+sdFOd1jNsNl1l4GQ5jY9tXq2+pusc71LL&#10;rK/5zf8A4T0lH6vfWHA+rn+LbpvUs8k1tr2V1tjfZY59myqvcW+72uf/AMWq/wBW/rf9cvrfbbZ0&#10;3ExOl9MZLH5d4fkPa+PoUNbZisvubua/31sqZ+f/AKN6U811YO+rH+NHHo6E84eNmXY3r4tWlW25&#10;zar6XU/Q9N259jGf4D1P1f0v0S7X/GR9cbvqx0qtuFH7Rzy5mO9wkVtYB62RtIcyx7PUrZXW/wD0&#10;nqfpPS9J/A/WXpo6d/jN6dUci7LttyMS6/IyHNL3vfa3/RsqrrrYxrK6qa2bKq2Kx/jtF/7ewC6f&#10;s5xIr8N4ss9b/oegkp6v6jfUnBf0qrrH1hpb1XqnUmC578wevsreA+ivbkb/ANL6ex1j9vqf4FYf&#10;+NToNXQ+nfbOin7FhdSsbjdRwK9KHuH6zjX140elRaz7J77Ktn/gmR63qWO6l+PU+iDS5jTWRxtI&#10;9kf2VxX+OMsH1QAdycqoM+MWH/qNySm3/i09b/xvun+gWi7bk+kXyW7/AF8jZ6m33bN30lm/U76j&#10;dSPUc3rP10rrz860hmM24tvDQCX2XBkOpr/wf2VrP5hnqfo6ld/xe5+L03/Fvh5+Y8VY2MzJstef&#10;AZGRx+8930WM/Pes7pH+MP6yfWnqr8P6t9MopxaZN2Xml72sYSfSfa3HNWy23b+jxmPu/wCM9Gu2&#10;5iU4n+NHEq+rHXOm9W+r5HTcnIZZ6jcaK2zU6six1TBsd63q7LWO/RXen7/z16ziWuuxabnwHWVt&#10;e4DiXAOMLxr/ABudJuwszp+Vl5lmdnZbLfWtcGsra2s1+jTiYzP5ilnq2fTtvsf/AISxex9O/wCT&#10;8X/ia/8AqWpKf//R9B+sf1d6f9Y+mP6dntOwkPqsb9Ot4+jbXP8AWXBdC6X9dP8AF9m3VMw39b6D&#10;e8Of9k91gP0PXqxZ9VmR6TW+tX76LP0df2r/AAi9RSSU4NP106NZtY6vOqyHCTjOwco2tP7jm1Y9&#10;jN39R6FZX1T6zenXkYz+mdD3B99ORH2rLDdr68eyhu9uDhOs/pPqv+15DP1f0sauyxdGkkp8v+uH&#10;1Z6n0768Yv1ux8SzqfTzdTbk00MNltTqmsrd+hnc/wBlXr02/wA36v6K30v0fqdV1Lrr+tdMyMD6&#10;v42RkZOZU+kZF1FuNj0h8UvvvvzKqt/pNs3+jjV5N1mz+a/PXTJJKfJf8Xf7S+pvV8/p3W+nZVde&#10;bsazKpotvZvp9TaK/s1dvrMubkfTq+g//wADP/jOyesdfw8DBweidQLq3HIvd9nscGbgWUUb6mvr&#10;fd6TvUyPTe+uh/6D1bLPW9P1NJJTy/1A6lfb0HE6bmYGX0/MwaW1PZk0WVse2vbW22m+xjanb27f&#10;0X89/Oez0v0q53/Gxf1Dq+LR0XpfSs7LNF4vuyq8a41AtbbQKKnel+n/AJ3e62v9F/xvv9L0pJJT&#10;5bX0PqP1j/xcUdBGJk4PVukv9ZlGXS+ll231WgVZFzG1fpasl353syGfpfTx/wBYWv8AUXr1XSfq&#10;7j9G6lgZ2L1DC9QHHbh5FhsBe+71aTTVa33+p+e6v9J/wS7tJJT4/wDXLo/1vs+smN9bf2U99DLa&#10;3U4dRF11bMd2+sZgxm2Nr+0+m679F9oro9T0X3LpvrJ03H/xg4FdGJi5OJdjVfacfPy6nUVttsLW&#10;O6c9lrfVv9RrN2RfiMtoo9Gj9Nf/ADK7pJJTwn1T+sef0PpdfRvrXhZWJdgNFVGW2iy+mypsejW2&#10;3BZez1aa/wBH/wAXX/OeqsX/ABodR6n1/pjG9MwMn9j4L2X5GZdS+n1LHj0Mf7NVkNqyLK6/Vt9V&#10;/o/T/wDBfVUklPlf1SqyutfUPJ+p+bi5OHe7f9hyX0WjHcd/2+r1cptdjKtmUx3q+p/gtno+pYrP&#10;+LnNs+qmJl9F6/g5WHkuyDbVa3HtvZZubXV6VdmHXkb9jqvzP0f6RelpJKfKf8ZPSPrR9ZmU9Vw+&#10;m2N6fhE1UY7gftlgs2mzNOEG766HObXVXQ79c/w9uPXX/Ndn9WPrL+0sTp+MzAy68gVbc71aX1V0&#10;Gtm1033BtV/rW7PQqx32XenZ6t1dPp2ro0klP//Z/+0T0lBob3Rvc2hvcCAzLjAAOEJJTQQEAAAA&#10;AAAHHAIAAALuzQA4QklNBCUAAAAAABCek8mHjf+4rA49QW0eL3vXOEJJTQPtAAAAAAAQASwAAAAB&#10;AAIBLAAAAAEAAjhCSU0EJgAAAAAADgAAAAAAAAAAAAA/gAAAOEJJTQQNAAAAAAAEAAAAeDhCSU0E&#10;GQAAAAAABAAAAB44QklNA/MAAAAAAAkAAAAAAAAAAAEAOEJJTQQKAAAAAAABAAA4QklNJxAAAAAA&#10;AAoAAQAAAAAAAAACOEJJTQP1AAAAAABIAC9mZgABAGxmZgAGAAAAAAABAC9mZgABAKGZmgAGAAAA&#10;AAABADIAAAABAFoAAAAGAAAAAAABADUAAAABAC0AAAAGAAAAAAABOEJJTQP4AAAAAABwAAD/////&#10;////////////////////////A+gAAAAA/////////////////////////////wPoAAAAAP//////&#10;//////////////////////8D6AAAAAD/////////////////////////////A+gAADhCSU0ECAAA&#10;AAAAEAAAAAEAAAJAAAACQAAAAAA4QklNBB4AAAAAAAQAAAAAOEJJTQQaAAAAAAORAAAABgAAAAAA&#10;AAAAAAAAcgAAAcIAAAAuAEMAYQBuAGEAZABhAFcAbwByAGQAbQBhAHIAawAtAE0AbwB0AFMAeQBt&#10;AGIAbwBsAGUAQwBhAG4AYQBkAGEAXwBDAG8AbABvAHUAcgAtAEMAbwB1AGwAZQB1AHIAAAABAAAA&#10;AAAAAAAAAAAAAAAAAAAAAAEAAAAAAAAAAAAAAcIAAAByAAAAAAAAAAAAAAAAAAAAAAEAAAAAAAAA&#10;AAAAAAAAAAAAAAAAEAAAAAEAAAAAAABudWxsAAAAAgAAAAZib3VuZHNPYmpjAAAAAQAAAAAAAFJj&#10;dDEAAAAEAAAAAFRvcCBsb25nAAAAAAAAAABMZWZ0bG9uZwAAAAAAAAAAQnRvbWxvbmcAAAByAAAA&#10;AFJnaHRsb25nAAABw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cgAAAABSZ2h0bG9uZwAAAc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29AAAAAQAAAKAAAAAp&#10;AAAB4AAATOAAAA2hABgAAf/Y/+AAEEpGSUYAAQIAAEgASAAA/+0ADEFkb2JlX0NNAAH/7gAOQWRv&#10;YmUAZIAAAAAB/9sAhAAMCAgICQgMCQkMEQsKCxEVDwwMDxUYExMVExMYEQwMDAwMDBEMDAwMDAwM&#10;DAwMDAwMDAwMDAwMDAwMDAwMDAwMAQ0LCw0ODRAODhAUDg4OFBQODg4OFBEMDAwMDBERDAwMDAwM&#10;EQwMDAwMDAwMDAwMDAwMDAwMDAwMDAwMDAwMDAz/wAARCAAp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07NzcXAxbczMt&#10;bRj0N3WWvMAALgqvr19YfrZ1azpn1PoZi4dOuR1XKbuLGn6Njaf5pj7HNsbRRZ69l/8AOfq/6f0s&#10;D/HF9Z7snqbfq9jvLcXDDbMoDTfc8eoxpP51dFL2f9dss/0da9F+pHQGdA+reJhbduQ9ovy55N1g&#10;a60O/wCK9tDf5FSSlqvq31cMbZd9Y89+WGw57GYzKS794YZxbW7P5Hq/9cXIfWv61/X76oV/Zcw4&#10;2dTktc3E6u2rY8P/AOGoa77Oy+tvvrr9L0X/APDfpq16csf629Cr6/8AV/M6a5gfc+svxSYG29g3&#10;Y7t5Dtnv/R2f8C+1JTrgyJHBTqt0191nTsWy+s1XPprdbU76TXlrS+t38pjk7OoYD7zjsyanXjmp&#10;r2l+n8gHckpsJJJJKUkoWW1U1m217a626ue4gNA83OUKMzEyCRj313ECSK3tdp4+0pKTJJIGRm4e&#10;LByr66N30fUe1k/DeWpKTpKNdjLGCytwexwlrmmQR5OCkkpS5T68dZ+tH1e6bb1fp5w8jEqe0W03&#10;1WCxjXkVNeLa8pjbf0r2M2+ixdNfk42O0OyLWUtOgdY4NH/Shcx/jPe1/wBQupPYQ5rhjkOBkEHI&#10;x+ElNbH+ufVrvqV07r/p47czMvfVaza/0g1r8msbGer6m79Xr/wq0+mfWpjuht6j1R1bLnOuFdNX&#10;tNnpE+yll1nus2j/AEi5joHTM/qX+LLo1GDV61rMi2xzdzWw0W5rS6bHMb9J7VuYX1cxv+bLMPr4&#10;GHZVc+xl2+sOZufu9l36Sr9NX7XNUR4+M1tWn7tuljjyn3TGcpAn7tT4CPf9r1fo/uNu/wCtbLfq&#10;7b1LC9NubVWyx+LYd5Zve2r9I2tzHbXe70/5v/vil9Uuu53Wasp2Y2ppoe1rPSa5ujm7ju3vsVL/&#10;AJtUV/VfLp6VGZmZgrLrBYx0lrq3uqru/R1+lX+k2Kx9SukdR6ZVmNz6fRN1jHVjc18gN2n+ac9I&#10;GfHG+2v7qckeT+65zjMeMZP1XGR73B+r+WPzcHzv/9Dg/rY8u+t/VjeS4DPvDp52Nte1o/7bC+kV&#10;4T/jZ6Jb0761WZobGN1NouqcAY3tDasmuf8ASep+nd/4YYvYPqr1hnW/q9g9Sa7c+6pou0iLWfo8&#10;hsf8cx6SnWSSULrqcemy+97aqaml9ljzDWtaNz3vcfota1JTxX1/+rf1r+sWdhYPT8htPQ3tAzQH&#10;7SHh259l1Xt+01+n6f2epv8Ahv5z0/5xaHX/AKn/AFYb9V83Fr6fj0Mx8Wx1NoYBYx1bC+u77R/P&#10;Ofura6177f0/+H9Te9YnW/8AGwOm0Y1FXT/W6rlVNvdj7zspbd+lw67YZ6tmU7HdRZdQ1lez1f55&#10;X8nE+tvWfq3l2/WK+vptLse2x3T8Bpba9ob6jas3Lvff6bHbHsux8Vn6St/6XI/nKUlOR/iV6r1H&#10;LxOp4eVkPvowzQcZth3bPUF7bGMc73en+gr/AEX82z+2gf46ul4lWNh9TqDmZN9xpuhztr2hm5hd&#10;XOzfX6f5qh/iL/72/wD0F/8AdtXv8d3/ACH0/wD8NH/z29JTofUX6tY2d9XOn5/X629TyH0BuNXl&#10;NFlVGONtePVjY7x6DHPppqssv9P17P8ASLnv8bP1cwOjVdP670WpnTbm3ei/7KPR9203Y91badja&#10;rK/Rt99a776l/wDiS6P/AOE6f+oauY/x1/8AiXxP/DzP/PWSkp2sHP691v6g05nTrGM61k4o2W2A&#10;AGxp9O6wbB6ddluyx1Xt9Ku3/g1R+o/1EZ07BuyvrHRTndYzbDZdZeBkOY2PbV6tvqbrHO9Sy6yv&#10;+c3/AOE9JR+r31hwPq5/i26b1LPJNba9ldbY32WOfZsqr3Fvu9rn/wDFqv8AVv63/XL63222dNxM&#10;TpfTGSx+XeH5D2vj6FDW2YrL7m7mv99bKmfn/wCjelPNdWDvqx/jRx6OhPOHjZl2N6+LVpVtuc2q&#10;+l1P0PTdufYxn+A9T9X9L9Eu1/xkfXG76sdKrbhR+0c8uZjvcJFbWAetkbSHMsez1K2V1v8A9J6n&#10;6T0vSfwP1l6aOnf4zenVHIuy7bcjEuvyMhzS9732t/0bKq662Mayuqmtmyqtisf47Rf+3sAun7Oc&#10;SK/DeLLPW/6HoJKer+o31JwX9Kq6x9YaW9V6p1Jgue/MHr7K3gPor25G/wDS+nsdY/b6n+BWH/jU&#10;6DV0Pp32zop+xYXUrG43UcCvSh7h+s419eNHpUWs+ye+yrZ/4Jket6ljupfj1Pog0uY01kcbSPZH&#10;9lcV/jjLB9UAHcnKqDPjFh/6jckpt/4tPW/8b7p/oFou25PpF8lu/wBfI2ept92zd9JZv1O+o3Uj&#10;1HN6z9dK68/OtIZjNuLbw0Al9lwZDqa/8H9laz+YZ6n6OpXf8Xufi9N/xb4efmPFWNjMybLXnwGR&#10;kcfvPd9FjPz3rO6R/jD+sn1p6q/D+rfTKKcWmTdl5pe9rGEn0n2txzVstt2/o8Zj7v8AjPRrtuYl&#10;OJ/jRxKvqx1zpvVvq+R03JyGWeo3Gits1OrIsdUwbHet6uy1jv0V3p+/89es4lrrsWm58B1lbXuA&#10;4lwDjC8a/wAbnSbsLM6flZeZZnZ2Wy31rXBrK2trNfo04mMz+YpZ6tn07b7H/wCEsXsfTv8Ak/F/&#10;4mv/AKlqSn//0fQfrH9Xen/WPpj+nZ7TsJD6rG/TrePo21z/AFlwXQul/XT/ABfZt1TMN/W+g3vD&#10;n/ZPdYD9D16sWfVZkek1vrV++iz9HX9q/wAIvUUklODT9dOjWbWOrzqshwk4zsHKNrT+45tWPYzd&#10;/UehWV9U+s3p15GM/pnQ9wffTkR9qyw3a+vHsobvbg4TrP6T6r/teQz9X9LGrssXRpJKfL/rh9We&#10;p9O+vGL9bsfEs6n083U25NNDDZbU6prK3foZ3P8AZV69Nv8AN+r+it9L9H6nVdS66/rXTMjA+r+N&#10;kZGTmVPpGRdRbjY9IfFL7778yqrf6TbN/o41eTdZs/mvz10ySSnyX/F3+0vqb1fP6d1vp2VXXm7G&#10;syqaLb2b6fU2iv7NXb6zLm5H06voP/8AAz/4zsnrHX8PAwcHonUC6txyL3fZ7HBm4FlFG+pr633e&#10;k71Mj03vrof+g9Wyz1vT9TSSU8v9QOpX29BxOm5mBl9PzMGltT2ZNFlbHtr21ttpvsY2p29u39F/&#10;Pfzns9L9Kud/xsX9Q6vi0dF6X0rOyzReL7sqvGuNQLW20Cip3pfp/wCd3utr/Rf8b7/S9KSSU+W1&#10;9D6j9Y/8XFHQRiZOD1bpL/WZRl0vpZdt9VoFWRcxtX6WrJd+d7Mhn6X08f8AWFr/AFF69V0n6u4/&#10;RupYGdi9QwvUBx24eRYbAXvu9Wk01Wt9/qfnur/Sf8Eu7SSU+P8A1y6P9b7PrJjfW39lPfQy2t1O&#10;HURddWzHdvrGYMZtja/tPpuu/RfaK6PU9F9y6b6ydNx/8YOBXRiYuTiXY1X2nHz8up1FbbbC1jun&#10;PZa31b/UazdkX4jLaKPRo/TX/wAyu6SSU8J9U/rHn9D6XX0b614WViXYDRVRltosvpsqbHo1ttwW&#10;Xs9Wmv8AR/8AF1/znqrF/wAaHUep9f6YxvTMDJ/Y+C9l+RmXUvp9Sx49DH+zVZDasiyuv1bfVf6P&#10;0/8AwX1VJJT5X9UqsrrX1Dyfqfm4uTh3u3/Ycl9Fox3Hf9vq9XKbXYyrZlMd6vqf4LZ6PqWKz/i5&#10;zbPqpiZfRev4OVh5Lsg21Wtx7b2Wbm11elXZh15G/Y6r8z9H+kXpaSSnyn/GT0j60fWZlPVcPptj&#10;en4RNVGO4H7ZYLNpszThBu+uhzm11V0O/XP8Pbj11/zXZ/Vj6y/tLE6fjMwMuvIFW3O9Wl9VdBrZ&#10;tdN9wbVf61uz0Ksd9l3p2erdXT6dq6NJJT//2QA4QklNBCEAAAAAAFUAAAABAQAAAA8AQQBkAG8A&#10;YgBlACAAUABoAG8AdABvAHMAaABvAHAAAAATAEEAZABvAGIAZQAgAFAAaABvAHQAbwBzAGgAbwBw&#10;ACAAQwBTADQAAAABADhCSU0EBgAAAAAABwAIAQEAAQEA/+EQuG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FJpZ2h0cz0iaHR0cDovL25zLmFkb2JlLmNvbS94YXAvMS4wL3Jp&#10;Z2h0cy8iIHhtbG5zOnhtcE1NPSJodHRwOi8vbnMuYWRvYmUuY29tL3hhcC8xLjAvbW0vIiB4bWxu&#10;czpzdEV2dD0iaHR0cDovL25zLmFkb2JlLmNvbS94YXAvMS4wL3NUeXBlL1Jlc291cmNlRXZlbnQj&#10;IiB4bWxuczp0aWZmPSJodHRwOi8vbnMuYWRvYmUuY29tL3RpZmYvMS4wLyIgeG1sbnM6ZXhpZj0i&#10;aHR0cDovL25zLmFkb2JlLmNvbS9leGlmLzEuMC8iIHhtcDpDcmVhdG9yVG9vbD0iQWRvYmUgUGhv&#10;dG9zaG9wIENTNCBXaW5kb3dzIiB4bXA6Q3JlYXRlRGF0ZT0iMjAxMC0xMC0yN1QwOTo0MTowNi0w&#10;NDowMCIgeG1wOk1vZGlmeURhdGU9IjIwMTAtMTAtMjdUMTA6MDE6NDEtMDQ6MDAiIHhtcDpNZXRh&#10;ZGF0YURhdGU9IjIwMTAtMTAtMjdUMTA6MDE6NDEtMDQ6MDAiIGRjOmZvcm1hdD0iaW1hZ2UvanBl&#10;ZyIgcGhvdG9zaG9wOkNvbG9yTW9kZT0iMyIgcGhvdG9zaG9wOklDQ1Byb2ZpbGU9InNSR0IgSUVD&#10;NjE5NjYtMi4xIiB4bXBSaWdodHM6TWFya2VkPSJGYWxzZSIgeG1wTU06SW5zdGFuY2VJRD0ieG1w&#10;LmlpZDpFNTg1MzE5QkQyRTFERjExOEY4N0VBNzY3OUNCN0UzNSIgeG1wTU06RG9jdW1lbnRJRD0i&#10;eG1wLmRpZDpFNTg1MzE5QkQyRTFERjExOEY4N0VBNzY3OUNCN0UzNSIgeG1wTU06T3JpZ2luYWxE&#10;b2N1bWVudElEPSJ4bXAuZGlkOkU1ODUzMTlCRDJFMURGMTE4Rjg3RUE3Njc5Q0I3RTM1IiB0aWZm&#10;Ok9yaWVudGF0aW9uPSIxIiB0aWZmOlhSZXNvbHV0aW9uPSIzMDAwMDAwLzEwMDAwIiB0aWZmOllS&#10;ZXNvbHV0aW9uPSIzMDAwMDAwLzEwMDAwIiB0aWZmOlJlc29sdXRpb25Vbml0PSIyIiB0aWZmOk5h&#10;dGl2ZURpZ2VzdD0iMjU2LDI1NywyNTgsMjU5LDI2MiwyNzQsMjc3LDI4NCw1MzAsNTMxLDI4Miwy&#10;ODMsMjk2LDMwMSwzMTgsMzE5LDUyOSw1MzIsMzA2LDI3MCwyNzEsMjcyLDMwNSwzMTUsMzM0MzI7&#10;RDc1NzhEMDZDRDg4NjFCMjZEODA0NjI5RkI3Mjc0MTQiIGV4aWY6UGl4ZWxYRGltZW5zaW9uPSI0&#10;NTAiIGV4aWY6UGl4ZWxZRGltZW5zaW9uPSIxMTQ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zMUFG&#10;NEJFMTM3M0FBMkE0OTIxN0Q2MDIwMjYzNTExQSI+IDx4bXBNTTpIaXN0b3J5PiA8cmRmOlNlcT4g&#10;PHJkZjpsaSBzdEV2dDphY3Rpb249ImNyZWF0ZWQiIHN0RXZ0Omluc3RhbmNlSUQ9InhtcC5paWQ6&#10;RTU4NTMxOUJEMkUxREYxMThGODdFQTc2NzlDQjdFMzUiIHN0RXZ0OndoZW49IjIwMTAtMTAtMjdU&#10;MTA6MDE6NDEtMDQ6MDAiIHN0RXZ0OnNvZnR3YXJlQWdlbnQ9IkFkb2JlIFBob3Rvc2hvcCBDUzQg&#10;V2luZG93c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CFBZG9iZQBkQAAAAAEDABADAgMGAAAAAAAAAAAAAAAA/9sAhAABAQEBAQEB&#10;AQEBAQEBAQEBAQEBAQEBAQEBAQEBAQEBAQEBAQEBAQEBAQEBAgICAgICAgICAgIDAwMDAwMDAwMD&#10;AQEBAQEBAQEBAQECAgECAgMDAwMDAwMDAwMDAwMDAwMDAwMDAwMDAwMDAwMDAwMDAwMDAwMDAwMD&#10;AwMDAwMDAwP/wgARCAByAcIDAREAAhEBAxEB/8QBDQABAAICAgMBAQAAAAAAAAAAAAoLCAkBBgQF&#10;BwMCAQEAAQQDAQEAAAAAAAAAAAAACAMGBwkBBQoEAhAAAAUDAwMCAwUIAwAAAAAABQYHCAkABAoB&#10;AgMQETlQOCAhMTAVNTYaQJBBExQWGBkSNCkRAAAGAQIDAwQJDAsKDwAAAAECAwQFBgcRCAASEyEU&#10;CRAxIhUg8EFRYYG2d7dxkaGxI7MkdLR1FngwUMHRMkLVJheXOOFSM0Nj1CWVRxhA8WJyUzREhDVF&#10;VTZnKBkSAAIBAgMEBAcMCgMAAAAAAAECAxEEABIFITETBlBBMgcQUWFxgSLSIJDB0ZKyQ3OTFTV1&#10;8JFCciMzs5QlteEXJ//aAAwDAQECEQMRAAAAn8AA6WaLTWIfoZ3G+o72fJDIUAAAAAAAAAAAAAAA&#10;/I8A/A8/81fR0+y83n5/dVfg5B43FXr9LsfM/VD3tT4AB4xC7IHZMCJmxkKR4yuwPSlnkb5wAAAA&#10;AAAAAAAAAAfGSM4VoxvjLIK0pTQcI2+hXcPf0HJkcgNE2kDHOwXave8OMaumyvBPjb6I9r96wzmo&#10;SG0KAesKwkiRlrWSeTkAwIKZ4s4STuAAAAAAAAAAAAAAACoqPELL60ZUwYY1+h3cZkCDGcFyx60E&#10;Yw2TZjd/gvfVkzXDDXwFvV2yXrC+a/InQYBAuK9gmiFlmcgA4Ia538l1AAAAAAAAAAAAAAAAqqjH&#10;Qsv7RlTBgjX6Hdxl/wAGN8+UNcERPBO7XYBdEaZCWUtZUGOOHoZ2yXrC+a/InQYMRikNPnRdvGxI&#10;AAHSCLOSzwAAAAAAAAAAAAAAAVVRjoWdNsSPh14E3mbUb1h3K4zbpoxZ6XMOU3c4ewkt2QMNHAG9&#10;rZdd0T5budNKghWlaybLy7GP7AAAOqHYiNCauDM0wgJNBtXOTWGafjHElCEeUxdNeJu5JZh5h4RG&#10;ANbpmcYGEns2rH9AxuImRjud7N8RBzMdS3ecHOpwjPmd3DBnluRJEZ+5yCsqIbhIrLc0AAAAr+iB&#10;uXZJsDK8Qg1lyebgT5mU2BrHJrJYqnZSGqVmRZIE2YrxSDsXb5nKV1xCBLmg2zmogqNyX2WFp6wr&#10;KCMIbnC3gNE5UEFlSTJjQAVA5Y2E4sArEiHoSDy3pAAAAI7Zh2S6ARQyrDLX8k8gqgCMuXl5lwD5&#10;GUNhKTLVwjsGMZLDOCJKVcRbUEkUpmT5eXUx7sGt0pKiQuW8Br+IhpO6O8nw4ojSaCWUQBX9EAw2&#10;fF10AAAAAcHBW1EJ4tfyTyCqAI/Be8nmgFAoScS16BwD+CtIIYRbUGdRS3E7MsRAD8ChpN3pbwAA&#10;4I2hUqE1UsogCPiVCx74vQDJkAAA16GZ5FiNRxkyYikHItfyTyCqAI/Je8nmAFAoScS16PnJFRNS&#10;xlMYfEH8tqDopVIlkwTYAD+SjXNpRbwA0CmgM5MritVJp5ZRAHqCmENTRZPk1gAAHjkNoiJGjws3&#10;CX8RTyq6LX8k8gqgCPyXvJ5gBQKEnEtYSnbNMpaHksciVlW4W1B9OKgosDifSAfwURRuYLd8gRFf&#10;QS+CzBPlZRQE00sogAaWSn9Ptxc8mYIABE0MuCobJaBaTHJEpKt0tfyTyCqAI/Je8nmAFAoScSyR&#10;KPEmCFnkckQoq/C2oJCpSNGd5cWH6gxRKLc38Fv8UtRioXiR24xcKLEmlllMADg0hlXwdgLQs3MA&#10;6kRDTNYkdFMCZ/lsQdYKtcivFhETnzGMqNTWUXYRsOBreKS83SFxSUxpspLWk6WVZxFxLD0m8EYQ&#10;rHix3Jk5yQASAQfZy7OIMJD+Lu8+4EIsrwDdeW+5h6ZngA6yRuDQWfXDNY94SQDNM4MQyCyZBGxs&#10;kaEaYjbG9AysNRoMkCYyckPYxeBIsNnxBdMizY2SOCMwRxjesTCDDohnn0w7WZikeI+Bm8EmsEOk&#10;wZNz5t+Pj5C0NhZLENnQAAAAAAAAAAAAAAAAAAAAAAODkAAAAA//2gAIAQIAAQUA9O3btuzT+p4K&#10;283Fv167t2m3T+ot9K28vFu19QPWuu0qa8vLSb79+4ya/QwHy1DuYNFLIW4TrrrtK+nLy0nnJybj&#10;R6ge/wAp60mv5jOptGAsRGBHQVEbA5iARaC95ziCf7aTv80eoHv8p60mv5jNxWDxq11AhrbsKxN5&#10;RATN3Bw2xR20nf5o9QOVtz3ha/tYwUQQQWDx750MB/Pf7tNaN1vz3Zc2lkwURQQXsTF6prppr17V&#10;2/cCf//aAAgBAwABBQD07gt+e65fuAdq4ChOz4+vDwc1zy6AA9XOECtpxeoMp4+Plc9tDg3vIVaW&#10;fC32kHY+ZD6EqImZwSobZ9x8fK5PaHBtP3s7Lhbb6gyb3QbfrId7fGetZSNTU+SkhapeQj0z8hqm&#10;aktKQMQ327af37a/UGTe6Db9ZDu3+PjVHNHtHzNxLYj/ADXrmnbBxDTVqg0LmJ1W2n9+2v1Bo5iA&#10;yo4nRxyD0+VYEuOqH0kp/AyJbU1gfBSw4D/I1BtKessaUnFAfUO2mvx/T9wL/9oACAEBAAEFAPgP&#10;qjp4lZecPk8Q8t7uDpmrMpD78MzPWv2Fyh2V/DusgkjDh0HcUWzwcQRPCU1FzSZvKbv+38vLx8Oz&#10;75BqsTIXhMQvL2zD7fadCbppZGQuinPp1vLu0sbb+9SdpVgZS6J3HwXd1a2FtLlluJI3kRXt3b7p&#10;MVliww8NRoFb9HCxFrZcMCGIobbGQ3Ffjrd8XHfs9kAhucEpsvUm6zJZjNmfhMsL/wC3Lm31IHKE&#10;iRXGFT1VErOx5cinBxxbVYU+5mhlu57i2jw0HTBUHYoK3b3taedMCQEVMqEuBS1yJSlM5ue3YD9+&#10;mCoUxUXun+dRkaCC6EZC+Red3tmoGBxQwi+O9A+So20j+unWSCO5ApNWxvKaQsDF3KYixh1HYc/Q&#10;MpdDwRF5k8WnzVy6+OvSoNffFKbI85xvS3OWWfa4hakdlLWZuCbuOU82LPDPUJnkA65bkyIiU7Ss&#10;RCK8McEuOn0+DXXtWXrGVaL42LDMNPGJxj+gZg/lxxaPNXLr469Kg098UkkfCNulT3laK6e0Co9o&#10;yB9aF+kkKhZI0bVQmeQDo/N1xYY+z5Z1dPa+qza2tzfXMUTOwZiEfvxKUnxXVlPcXNETC0gxegZg&#10;/lxxaPNXJ8RjkpTFf8DHoVDw1txiRvA0+dObRM4rMIafOpHiUbFDZHqwt5+msRzUnJpQ9npmnOeE&#10;iE0aobkP0cXKRs2bNmz4wgiksvmW8vLQOtH85VEb7MjCi2UXJ4/E9qFJLk8pYXEqzWwcHHWCTTR5&#10;SR7vn3p48xkeTCjgomYrFMVtiN5mrflhcM8N/wC0FhJFvcmVbnK3yrTq5HqMBlhmuPjAzEwfLwYw&#10;540hwiHi9hQgI2AVYvtyx452impBsnaVt/igqPI/k/peV0ozYbcJHmAzSx6ySbNNernnfNoZinjn&#10;s1BqRHE0kyb5tHOb+XK6fu2+8jxyFo4pFhfMG8uOLT2/3V9tNa1+VSGzWR/Ro2xhzNTwq55DZEso&#10;oaKpmy7nWNTU9keUBFy8katLm1vrXtp1zVTnei0htYqxV/uOan7DWsv2VlcyKpRGJw+ohzjGYGlc&#10;bjPflWZnHsRSAPks7G9ODZBM+k7SHRqUqCMJGthbm1ZgS2DyWE00ixFN8GcUapzVrMUCaUU/LlZU&#10;sMyRrE16sOqSQ7LgkPesv6Uxawtak4T82KwocdDFEijqaZ9NMzKPVPk0OhKO5wTc2wfvbOcgUadT&#10;Hy4I/Em2Z575XOv+WXGxx0SEt5IAS+AlUGOpFJSklrJohALUdR4cK6BeXWGnFo81dZDsjyjRrR7H&#10;U7HBRzbiFRokZHWj1kfR3py+KN+sOKRta1wKXXNNAucNkprFuH9QWbT7GbbHwSCXsWiQxTEnYCvt&#10;a/TMV22usUFYiPhr6ZdWv/sUEBd8OirCm/FZrDMei/JgHrahV5x/ybvD/MgqEy6VNTjzInLiOREY&#10;r6Kx0L7Wv0zN/wCT/qhrE58NV/f2QXYzmSJGOSKQaHpjN1IhISWy4Bk8vdJemvB7xY192nbXFo81&#10;dSXR1ItJ+1pF8IrjClYTJNiMjad053gCbptY3st9gzhJ+9nrm9ozv2XtQtK7xodK19j267t+3Zty&#10;+ZTE2cafqxEfDV0y6vMU2Lbs5HJhm3bsDuol+I4iPmL6fSu9cnLx8PFl0Stpk6dVqxOfDVOW4kSa&#10;7FR3rCOQUPFVW63PHs5uBfSbZp0ueLR5q61+ddu/TvpWSrKyljGGP699awk/ez1yc2iCbtIm+1FY&#10;yjBNM7Ml/Ljp2ofG6OR5H2sunUxUU3RgjOvzE43UTEzlnArFfb0qs8lOdwoTkQIMeisiwrER8NXT&#10;Lq8xTX/csHfh/US/EcRHzF0rCvpYhBCddmRx4o2LnDN4cEKXiaJdkmTsF6fOCBjMU0V9YnPhqy+h&#10;K7sId6wkuLi0Zl13fSRvXdrIJi0eavo+XJXixY0PKLnEW+wRRWanISmXFf0s6KE5H7rbt47jCT97&#10;PUfAAU0gU00dBljPfpr2rDikKDFPbR8V3dW1jax0nu2lFnrnRmaVqUly5cLo6bx+BrGeStoZT2cf&#10;HxceYh4m6xEfDV0y6vMU1/3LB34f1EvxHER8xZiMIGUS/N3MKsUp7mSmVDKezRBZjVI2xotabdNu&#10;3M28TtYnPhqyd0Rvlthu7VhBrNb8gL15df8AjxuwN2w/uixaPNXrr2rLKmlUtNzfv37+Xfj0Y4dw&#10;/ewTNL07RkivH9od5/3MJP3s/BN/EURpZ2qrSiyqN1VViDzFVYA6hiL3EPkKbL8ORxKcbCnYEqPT&#10;ijEgK0rD9aAS3BSI/wAazJzUCgkWlYiPhr6ZdXmKbB7lg78P6iX4jiI+YuT7UU/1wdte2G8z4nre&#10;/DTpmhGgCsIwaxOfDUp6dFlXU3kSZaoMfbxMdx84aw2UTh5+C54ej6l/tWrs137td+7GIMoMV5pK&#10;nU3mHkl9YS3HY7p6hAIZRS0j0+EYDS8yy53aclxhKc3Do9/4NNO1TAwWNZlpJkhkRz4YzTjFVLs6&#10;OJ1Zo453Y+pJC53rvppR5P5GTIsyF5LIwqxqhCgw0YreioZYjQXMzF+o8WjzcWeRlMWGv4t7m3u7&#10;c+H8kJcT50H7LVOs6PtWGrImnVknykKMSEhIDbX/ADanQNDmvfQXZEZGyWbBQhnKMiRBCJJGr961&#10;100qUqSxDIvWrXPLrcXGPo9BPGKSmC4SWFCKEyEZanRgPMxT5IU4Yy+3h5uLn4lKU1PEcI8374F+&#10;ngdTWGrIsl/GkasqoQkPTOT+OlA8kBha3IYsDbFOxucgpPXHJV306ZaszaYHVP8Afx7+Pe3JcTk2&#10;Ve2KvZRKQZs2YJFsdC2sbM3GCbRHZNwcYjjskVrJ2mTATCRVYSRS0JUTG3kATyPWTUNEQ8YD0Wf4&#10;2Zwbm/gN5LKCgl54eKDFu5rmVrCfc0WB5KIv8sxqNkWGzZeagWQLjAuBdEZWZR5M7j/JGmnatdO9&#10;PWYq2SQdFndYVq8AZnaTHtlstrK1vj5vJeqKthaC2tmaYyf4lLXXgHYZxGJiUrPCbQAzEO8Lz9YC&#10;XjvGJf6II+V+iCPlNexQXqMtUdshacaUEicmAuSMqZO0xVHuPoVH9EGfNa/RBnyoto15KY6+J7LE&#10;WxSEou7DCoXcCMbPo68s9twCB477m3cibd2otxaYmMm+JI1N25pEcRKYFKj6lePhK26wHSNJk+Ql&#10;MX6xZsjkmJ7ncKVXQIeQdhuXs2UAPcX+Vs8gPjQxHW0NZPcqOM7Ifav8IOJbMucOWOjG+m0YAeiG&#10;mx4NSCSD4ZqZKOZGhwoZOMd4xxxhZCLzw2PWF1hka9vLHAwzmV+yW7DVkrIgyzeEfJdIyfxbxXoP&#10;Fgi3pv8AHT7T/9oACAECAgY/AOjizNQDrO7G2dK/vDGVJFY+IEE+4zMaDA/joR+8MZUkUt4gR0jq&#10;xUkGke7Z9KmP5r/KPx4UNIxHBfeSfFg4trexOe4S4yzLQ1VF7Q87bMp6xUjdh7mwlzwByuahAJFK&#10;0rvG3eNm/GsFSQeEd3nGB/FfeP2j8eLcNIxHBk3knxdI6v5o/wCqng3fQv8ABi40uzniEJCOGH8x&#10;NxKt61PWI6wDl89TPqPByPLQsoNQWAAJGwGhoDTq8uNMs9OjVYYA5cNUiVnJILUIIC1AABG0bSa7&#10;Lq9uZEa4ktszZOyCSNg2ndu2muPSMW31MnwdI6v5o/6qeAbfoX+DEl4y8PUIkJDgdoAdlgO0D1dY&#10;O7EEh0udUkYIpK72bco8rdWHh1q3lhghUMUZSC+2mWvUBTb1nZTrxq0FvGqQpBQKBQAVGwY9Ixbf&#10;UyfB0jqdtbQtJOwSiqKk0kQ7APJtxQaPcfIP/GBPeafNFDwnFWUgVNOvwaUYWQLDdxyNmJqVQ1ot&#10;Aak+I0Hl8GqwW0TPO0exQKkmo3DBro1z8g4t57zTZooRFIMzKQKmlBX0dK0PvBH/2gAIAQMCBj8A&#10;6OS3toXkmatFUFmNBU0ABJ2Vrs3eSuPwS7+xk9nHGvNOnihrTM8bqtfOwA9wkFvE0kzGgVQWYnxA&#10;DafRj8Fu/sZPZwZ7vTbiKEUGZ43VanqqVA29Xj6R7rI5YleMzXlQwDA/4683ggg+kYP+LtfsYvYx&#10;K8FlBG/3vabUjRTvbrVQcCuOYtf5xC2+hXWgGbR7iKVZIri7uFPAc5CWyQZW40ZAYSBUIFa4teXO&#10;eNNFnrktqlxwc6O6RyM6oJAhIRzwy2QnMEKMRRhjuljljV4zqi1DAMD6j7wQQfSMfhdrvH0MXsY1&#10;14bGCOT72sNqxop7UvWqg9I91X115/rbzBxL+b2nzmxoHeTzdo+pyarHNeW8sErBbG6BZ0jniVou&#10;IeFG4UOkxjFwjHLVMo0LkBdXa9stM4kdvIy5G4DSNJFG4BILx5ypYUDbDlG7HePzVz9qNzPqmtva&#10;R2rwlYn023tY4VKQZxKjzTukhmklRlCSZURCpZ+WuT+XbO9h0LT+YjBALsETvGiOBK9Y468WmdSq&#10;BSpBXZj0jGvfm1h86XpHuq+uvP8AW3mDiUdf3vafObGlcpRS/eHImo3kccllM9FheVwpuLZ22QuM&#10;2Z9oRwPXGwEatp1r3maPLdWFtLc3CpOHMFvAKzTS5QQI4v2mBNKig24sta7ndc0zVtW1S4a3W6im&#10;SVbIcMtxRF2mkbaIiwyKUYt6wTHdjrmu6lNd6vdazxJZpWLySOyuWZmbaSSfi2Y9Ixr35tYfOl6R&#10;7t+YOZdWgsdDtpbsyzzOscUYawuo1LuxAGZ3VRU9pgN5wf8A13QP72D2jiXReUeftK1LVzqls/Bt&#10;7mOWTIpYs2VTWg6zuHg7zk1m3u5JtY5XvtNt+AsbBZ7pAiNMXljKwqKlmQSPuAQ7xjux17mPVIbP&#10;RbbUQ8s8ziOONcjDM7tsAqRtJwD/ANucv/3sP6+1+nlxrWg8q94OkajrT6lZOsNvcxySMqNLmYIr&#10;EkKCMxAoK+8e/wD/2gAIAQEBBj8A9g4tuTr3TsdVVqcqTmy3qzQtSgEFjJqKkRVl556wYEWOmicx&#10;SipzCBREA7OHkcbcRKZpmo9UW72HwPS5W6KouSLAidAsvLqVWsuTF15hMi+UTAoD6XN2cdzxvtU3&#10;E35Ez8zdurLytNpjpdkCJzkdgxQUtZgcGWKBOgBx0KIm5x00FImUNku5fHTF0eOOxeHla3LKPGbp&#10;ZYrx2i2kI6sAfurdLnSKVQwOB1LzE5eYUoqcytkvBK509TPc04yfxcKVbpc/RCUpEje0+UygchTn&#10;ImTXQTchdRBC24HzDjjLldcN0XXrLH9wg7MRsk4KU6QSKEW9cO4pcSnLqk5TSVLqACUOLhf7Mudr&#10;W6NVp+42BykQqijaDrMS7mpZdNMx0yqHSYMVDAUTFARDTUNdQxVuew2awHxjmOuDaaea0xBYKwDG&#10;Fkn8SYJWJI7fEYuSu41UOQFlA5QAde39oDKrKpopJhzHUUOVNMpfNqc5xApQ19/s419bRnued+09&#10;/X/peHkRGz0LIS8ckmvIRbGUYu5FigsYSIqvGTdwo5apLGKIFMcpQMIdnCrx+7asWiJSiu6eLpNW&#10;yQHOVMvVXXORJMDKHAoaiGomAA7eNP0trP8Ar6K/zvgGsZPQ0i55DKd3YSjF4v0y6c5+i3XUU5C+&#10;6OmgcD5VXb5y3ZtUC86zp2sm3bokDs51VljETTKAj5xEA47bbWP9fxQef/vYdvBWkdYISQdmKdQr&#10;VjKsHbgSE05zlRbrqKCUgCGo6aBr7Fw+fOm7Jk0RUcu3btdNu1at0SCdZdwusYiKCCaYCYxzGApQ&#10;DUeLJgvw6o+t58y1FrvYexZ0nAUe4Tpck3M4QVSp6LRVI+VJJqukmIrIqpQ/KoYCuFjkMQIdDL+T&#10;cu7jsmXyxsoGkY5jjysqzVmJmTFKDrFEx1AJhGIKd8elQapNmgrCHKAmMPbxAZh8T60ykIpItkJK&#10;M2xYzmEm0uzRXKuo3Jk7IDYrhNg/IBUVDxkUCxgIodJZykqQxASrGCNqGEaFGp+mddtQ4SXmnCwk&#10;Aijh3Pz7aVm3Kzjl1UEzjQxvOHm0UjLTh/F9jj1WwslGU7QKpKtTteUxe7ig+il0+gAHHQugAGo6&#10;cTs9gipNtn+cTtn7uHtOMmig46mptdVy+/ntjtVcWKqMi9OVNZ1HGaroJCYxE1D+iZfG2R32Q8MW&#10;IXriVx/lDGVrsMRR8owscqkVvZ6VaIVywbTDcEV0gdNFuV4wUOLd0imoBicSuE8o728+3PFs8yLG&#10;zlQlbmuDKYjQOCgx0o7aoNpN+xUHsOiquZM5PRMAlHTjZ+RFJ4kNbiLzWFxdqkV6y0ff7G4FVryK&#10;KCmzEj4pSFNyiAlHsANP+HrY4zZT07vS1niEgrCqTVjgQF62KcqC5ZCrTEJKkMmVQdAKsAduunF0&#10;nthe4HcVgnMrNnITdbxrZ89ZIuGGLu+bI9dpTlk7NY3ctSAkFCciD4rpy3RW6fUSKn1FAtWPr3fc&#10;xVS7UexTNRt1Ym7nb2MzXbLXZFxEzcHKslpQqzSQi5NooismYAEihBAfNxt8YvMh3SQY2up5hiLM&#10;ykrPMyDSejUcY2V+3aSzd49WSfpNH7RJwiCgG6S6RTl0MHG5Bds4cNHBIqgim4aLqtnCYjlmhFEU&#10;10DpqpiJBEB0ENQHQfPwP84rF7n/AJ/Me9+O8NknkvLvUf6MLwbovZWQeI8wINNDdFy5VT5i+4Om&#10;ocB2fH73ucUSk4sOvM3Gv5sCvZ8rExDuo+XqlIqrhE1iZIFfppJesLMVykEe5IJ0jtxOqUR5dOJG&#10;94fsClpqEfY39WCfCOfMGMjJxrONevVIk75BA0jHohKES7wmApCsRQgCIkNxudWbLrtl08dOjJrt&#10;V1Wy6Zu/sQ5k10Dpqpm090ogPH/uKxf6/mP894pqLuYmHiA40yYYUHktIu0BMVtCcphQcuVUhMXX&#10;sHTUPc9hKWCflI+EgoSPeS0xNSzxvHxUVFx7dR0/kZF+6USbM2LJskZRVVQxSEIUREQAOLrs52cW&#10;l5UNm1clXUHbsiVx9KxVm3NuW6R2ckD5yX1e6i8OdVRRJrEcgHmCF7y+MdNRFo2i4CEYOpWbm5Fj&#10;Dw8UwRO5fScpJuUmcewZoJgY67p47XImmQoCJjmAA7R4g9xmfazGWLfNlKuJuZR5IEQkW236ozrY&#10;Fgx3SwURAjO4vWKwEscqQTLHNzsGxyNQcGe9vsLhtvzvDI8ki3cSmOchs2LZe3YmyCg2OWDu1UdL&#10;FKqRRutok/ZgomjJsDKNlRApwMXKu1/OUIeGv2LLI6h3C6RVBirLCHN3iuXOtuFSJGe1u2wqiL5k&#10;qYpTigsAKEIoU5C0xsY7w5q1nnNNeN3tUypCgk9gZVMjLmUP02ZUpcuhAAoFPz6B7o/tBuKd1uPZ&#10;xULmCGxxmMGTJBFAn6QW+kw5btIrFRAvO7nLtHyD9ZQxQOdRyYTcwjzDtd7NP9C5j+ie2+/xuS/N&#10;NA+lqg8D8X2uGvb/ALL7z2a/5Br8OnucXPAOMbTjxlXH8XQLZCWOIZqvcj0tQiLKRlqzNOm08MY3&#10;LMSjMynRcR5HJopcgAcSq85rlms9abVKXyAMRLWeIZvTPmA2lvEtYyYkmKqiKCqbSTMxIqRI/OZI&#10;REvObsHjAuNMKQdfhq7iNveZK6sLGR1NM8vWu6S0+9K9sZI1eDkGULWGUk0IwaM3KKx12xlFllCn&#10;KmnkHKV7lajL3K84LSsNkPRVEVaxHSsg+ZLuIWPMlJS4lND8wIKlUXOqRUhin9IB8lM+bLJ35NB+&#10;wV8L7blblGMrPxjGa3Y2mCdCm6awD8pnUHhdF83MB0FJtIqb6cKUwHFp0Wp9SLrF8lk8QXMdeGQx&#10;ttymkIHCkZJNgNH2TNqiCT5xaOm4R6b1njqLWIZASGEgSbkgj6SGnHt+P7Psf3fjD9ziB3941r6J&#10;ss7YWiUDlNRg2L361YMlZLVF07MUwCurjuySR10/RMoLSQX1HkSKAZMqpTOxUq25+6u1Cqjq0KSx&#10;1Wnqpg0/5Q+rDCp8On7Qu/1fMR/kkpxtd/MuZPontvG5L800D6WqDwPxfa4a9n+y+8dvu69BqIAH&#10;w9nFkyW6RCk5lolXlJWIyHBxwuH04xhI9d4lVrVHtiipYo5YUOm21Azlqc49EdDCUazOSG33KMbF&#10;3OwwlSqbyQrazBOx2ixqdKAgIkjxZJZaTljh9xTMBddB1ENB4l6runp2QcX1rH8Ixtbykzdffwrz&#10;IagyiLb1IMyYp2rKHahoZ8RM/eFyLEIQQIKg8bh6hTYKLrNXr+KjRcJBQrNFhGRke0dx6TZq1aoF&#10;KmmmmmQA98fOIiI+SmfNlk78mg/LuB3T2wzc7LD2OZyxRTByAnTmraokEZTIIySayC6yUxanzRBU&#10;EjdUqJznKAiXjIua8nTjyyZAyjb5y62yafrHcOX0zPPlXzkwqKCJuih1ASSL5iJEKUOwA4bMmTdZ&#10;28eLotWjRsmddy6dOFCooN26CRTKrLLKmApCFATGMIAHaPG2XbZGNmiUtUccw8xfnrIypkZrJduQ&#10;LZb7NF6wicpX9jklxKTtBNMpSAIgUBH2V4xdd45GXp2RKlYaVZ4xcpTkewVlinUPJoBzgYpVDNHZ&#10;uQ2mpD6GDtDXjxZtmVmUcA/257v61EMWxl03LMK3ZqxYntTkWy5R5lHExXI1sutqHLqJeUxg7f2h&#10;d/q+Yj/JJTja7+ZcyfRPbeM+UjH9Zmrjb52MpKcNWq6wXlJmUUZZNpUk7IyYNSKOHBm8ezVWPygP&#10;KmmYw9gDx/Zgzb/V9YQ1+uyHhvbsn4UyTQ6wXHdwjzT1pqktDRYPnaLYGzQXb1sih3hwJB5C66jp&#10;x+75h11H7XG3haqP6ywa4q3FY3y5bBsLyVbOHdapT9SQesa6nGxEom7nXR+UqSbk7VuICImWLoAC&#10;Ia6+0eNxFLotdl7ZbLBQ3LGErsAxXkpeUeGeszlbMGLYiizhcSkEQKUBHQOP7L+bB9wNKBYQ1EPf&#10;/AR7R+p9fip3TJWDsmUaqNcfZCj3Nhs1Rl4iIQev28ODJss9eNk0COHYpGAheb0hKOnm8u2ra7BP&#10;hQNnnKk/ergm1dKoORrOI4mPRiWD1NIxQcRczP3Tq8htSmWjSm01IHk2L4oUZpyLOV3B0y0yseuB&#10;DN3sJjFZxlCeaOSHIoU7VxC01cipBAQOmIh2a6gRMhSlTIUpCEKAAUpCgBSlKAdgFKUNA+D9gtlz&#10;gqnXoe23sIT9NbLGQ7BlO239GmrplXv0ik26CbyYGEZvVkmouDqCgmqYpNAEQ4dSEg6bMWLFss8e&#10;vXi6TZmzaNkjrOXTpysYiLds3RTMdQ5xApCAIiIAA8TOPMdvbFu6yjAulWUvD4ceRrWgxL9q7csn&#10;0ZIZRkyOodaRZuG/pEj2sglyjr1NdCjMUrw7/Cwq2TXMKkk+lz2Kx3KzMqzGqOASKrZrLFyNArEc&#10;qsVQvSIo4SVV5TmTTUAogC9zsHhF7brZAxSa72aj8d2i72Gxt4tk2M7eOko1tll08VBNBM2gIt3K&#10;nMGgJm4/RPdPsOttOl4+UGLs7zH18FB7WXDZRZGQReUa7QCMuZ61WKUpkFHyCiZgMAgI6ACcNtzz&#10;cySySKDlwthnJDQtFyoRBqblVcMq7IOV2s+joBjh6tdPDAkQyhilIHNwPaHt83v+R7jvc3npOi5C&#10;YxcdMnpiVIvkxJrx8wzF9GLNJCPratcdC7bhqUhHwnKbUpgKICALpUmI3HZKeonAhe441YVqMW0X&#10;akOZF/PWMjkSlRVVOAi2ABFIC/xwMGH8No7NcnVGp5QyRVcePMgzOUaw+dV49xlmFfjZtSsMqwkR&#10;diwlZEhnJe/lN3YDHL6QcnH9IG6vOVMxXFuUHCkDDSb4Htyty6LZ44SZVOoRoOp6aWdmYnSIoREG&#10;xVdCqKpgOvEvGeF/4Ve5fdHENFkixuUrmzd1KmyJFHB2okJFRTB0TqFXEnN/prnTAfTIHn4kp/If&#10;gwU6vQUaXrOXiNJzXaCt25iioQRUqmTZUXQkT/hGST01AdQAewFY2+7MttJEo50symYZi4y9W7Cy&#10;dt1RRcNVfXVwlytHTdUpiHSVbAYpvPppoMFjXcnTbLtAu087aRUVaLFLN7liKRk10hDSRtbFhGyN&#10;ORdPBIkj31osgUxw6rghQ5uGUrFPmcnGSTRu/jpKPcovWEgweJFXaPWTxsdVu6aOkDlOmomYxDkM&#10;AgIgPHt97h7Jyj5pGRka0cv5KRkHKLJiwYs0jru3r125Om3atGyCZlFFFDFIQhRMIgACPE5jjE7S&#10;3bv8hVx8eOmi4rfRkHjZk9QOu3fMiZMl0ZBpJvY54gKa4MWLpEPOVU/mGUqPh6eFvQcisoVdJSdf&#10;WidvU/H1aPdKN0W6lot0dO0GrRaxTLc4lMfrKJ/4NEw+d/cpfwktstpiYcqjmUYUGy3uz2BOPbJH&#10;XdPEIhllxR+5SSRTER6KSyge4mbt4VrG6PYhO1qQj5VxEWJfG99VZyNaeMnirWQbv6deIQZEz1go&#10;mKazc7xuqmqQxRDUNAJE7dc2skskFamePMN5GZ/oNlFsgmqRudZrBSC6rKfSFcwgAxjp4bkLzmKU&#10;ggI/H2fZH6+nlcZU3QZno+G6SicUUJO3yybV1LO+YhCMICGQK4mZ9+dRUhQRaN1jgJy66AOvEnA7&#10;WNteTc4FSbcjG9X6aYYurfrEiwkUAtaTY2GxSMeZMomIoZdkcwGARKXQS8Flds3hOUfIdVdplUjZ&#10;NhTM8zbB4mDZy6Oq3s6Vsr8A+IKDQ5g6PNpy6aiJigLZbff4S9notdBFLvsvVD5Gx616rnRJso3l&#10;r9DWyBKYyw692O56huwvOAiBuIugULJTzEmbJMqSbTD+Z27SqTc2/FuLhy1ps93txXLWKAgBCkTX&#10;QdrHEAIgI8O+wf7PmI/g/wCySv2g42u6f+i5j+ie2+Ts1+tr9f3eFYrcFl5CTymdoi7jsIY2bpXH&#10;J7pF11yNXMjEN3KDGtMDLIgB1ZFy2UBM4KJpqFHiFxrs08Oey3y5WKV9VVyGtt4kLRP2ZU7jlbmj&#10;6tQK61eNBM3DnUKLlciIamOcClMPC1wbeEHtriW4g7cNqjPXG2NbsLdAwmRRPGmzIgkLpwmIcgHF&#10;ETD/AAiEH0Qf4o37+F++xldIkgDJ1eDudho82UiibUSPo090h7LGzMf1BV0UbKnROPKmCpTEOPED&#10;RZTIU5tsyfPHZsmdWzqwbwNdfzMg6Bq0iIbIjFy7rLpdUxgHmdjHlAdQ90vM2esnKDxk8boumjtq&#10;sm4aumrlMqyDls4RMdJdBdI4GIcoiUxRAQEQH2G3Olgs7JFVDaXCPCNFTB3QZix5UyY4evmxSrHD&#10;VaOZM0TiYhDcyGnaXlHybbpEe5/zKqWbLUHegWFX08WWarfgApEMUHn85/Opyk6PUDXm5QH9g+p/&#10;xcVXw2sH2ycx1Q5PGMRkPcNPV18vFTWQxuEhJJ1zGasg3FN23psbEQyb9+RFQpZNZ8RBUek3UTVq&#10;dBqzBzK2S52SGq0DHMkFXTp7LTsg3jWLdBsgQ66x1HLkoABQEeMUbbcbwUc0mYWuxcpli2IpNjy+&#10;QcqyLJJzcrNLyaLdBaQQ9cKqt44h9QaRqSKJdeUTG/u8YR8QrGtcYV2SylZnGGc6Iw7Vu1bWK3Eh&#10;pO0Ue8vWjVNIoS7uLhZFlIvDgYzs5WnObqdp4C90GzTlNulVlG01W7TWpN3Dz0HLMz9Rs/jJNiqi&#10;7aOUjfxiGDUBEB1ARDjBm4PKHKtlFE1hxlkeWTbEZo2W3Y6kPUj20Jtk9U0TT7UEXKpSDydc6mgF&#10;/ghxJU/L+M6Lkysy8a8iJCGvFXh7IzWjn6KiDpuUkq0cmb86aptDpCQ5DDzFMBgAeNyG3jGKS7XF&#10;sXPxdwxrGul1XDiEqN5h2dha146ywCos3rsi5csmxzHUUO0bpGUMKgn4qt3gDoEnabZIO1QqjpEH&#10;LUktXpNrLxx3DcwkBdArxoQTkEQ5i6gOnFn8UTxSbjacy4kYW5xHU2n2965FDN1rhjiV8xUatjtm&#10;ddw9S1ypoHj2BEE37nmRKAJlXOaLqFEq1epdUhGxWkPWqrCx1fgYtqQNCoR8RFN2rFmkH96QhQ1+&#10;HyX7xDMEUONqG4rATBG1ZdSqcc2jWOXcQpPCkt8vYo1mig0Vt+P2rs80EoPKstGtXiK/WOZuKXnH&#10;3fs9mvx8ZY2EZbsclZ5vbxDxuQcKSksuq8ft8Ry0onBz1OVfOnBllmNRsj9oeNSKU3RavVE9SppJ&#10;F40+LiI8NfEdqsFAxrC0KuXvPa8E4XipDJktdUDSlaqbuUZuE3SlKioLprOmfokeO1tFudNMCjQ8&#10;WUOLVnbxkm5Vig02FRMQisvarjNsq9X4xM6glTTO/l5FJIDGEChzajoHGKtsmJYSMap1OuRi19tb&#10;aPTaS+ScjumKBrffbGsIGcuZGclQOZIihzFaNQTbpcqSRChxgvf9iuoR1Xf5nmZ7Fm4I0KzIwjrB&#10;fouPQn6HeXyCBAbq2qzQRJRpIr6JmcliW6hgOsZZQ1cvlAs03TbrUZdnPVi01ySdRE7AzEeqVZnI&#10;xkkzUSctHKChQEDFMGoagOoCIcbeNxGTeRXKruMm6Jk2QQbFatZ24UCad19xZkEkwIiVSzRaDR+5&#10;KmQiSbxysRMoEIXyOMp2ts1u2Zryo+rmBcOJve6vLvbEm3UXlZpdEqq0PQ6sRUjiVfcuoFMm3RA7&#10;ldFM05nLdFk6XyBcJZ07PGRp1FGNOpUW5W6iNbolWTVPGVmAZJFIkmmkBllSpFMuoqpqoNT8QXff&#10;Uxs1DnVEZnbngaXIckJbo1E5wRyjkZD7mpJV9dwTWGiwEEnfJ3lwIpAmkrHV2sQkRXK/DtiMomCg&#10;Y1nDw0WzT16bSOjI9FuyZNk9R5U0iFKGvYHEnTch1GtXmozSBm0vWLdBxtigZJA5TFMk9iZds7Yu&#10;S8ph05yDpr2cU7els8hJKo7bMkW1CFs9RhXrswYIy6czmYgHNbeEVGTjKRZ02J+4HOoPquTbgh1t&#10;XLUgVy8bhskz+VbnVaNW8cRVqtCqLqdNUKi2Ozr0dISKaKK8oswaH5O8uBUcrfwlVDnETDtd/MuZ&#10;PontvksuTMLJpIZoyfaYvEmO7K5RBdrRnc+1eOZm6EROQ6LiVhYdop3BNQOn3xQhzalTEo2C+3+z&#10;zlyulslHU1ZbVZZN3MTs5LPTidy/k5N6os6dOFTfxjGHQoAUNAAAAfEEvlVbPs6bj39ijMbS8wyP&#10;6woGE67LPK2klBIvEdY95kSYjXT9w9RHV3EmZJlEE+p1eM2XJxWor+nTbDSLDm3El76CSEzGx1HZ&#10;qWLINTcyBEFHbuuWOlsHwiz15PWKLZYNBIPNoI/F731ezjOWxTMllnL9C4JqcJk/CNmn3i0nL1ak&#10;v55CtWjHTuVdrKPHkGxmJZg7hkj8wsyKu0QMCIN0k/LgaYMc6iFj2eVB0l+DHSTQUj8sZbi1mpXJ&#10;jGTcrADQqpuUCiQqxQEO0BNxtLZA8eNv0njs2wApNDqkTfgXCF/nxaPypnIVVmHqLrcpwMXqokHT&#10;UAEP2Gj5ai8pyGANyNArJaM0vqVaRuVQuNGSk382xgbtUyyUDIrSEJJyjoY+QZyDdRFJ4qRdN2Qj&#10;ciFa3Rbhs3o7lspY7dt5zE9ahKQpRcf0a0ohqha5FB/P2OWttghligpHHFRi1bKiJzIKqFTOTjz6&#10;fDxGmX7t1y7jsXix6wpdbrC2nyq906g85le6ipzcnpdPm19HXyUT5+87/KNh5bh8wmGPyexe9xGQ&#10;kYj3iSmJBlFx7fnIn130g5SaNUeooYqZOqusUvMYQANe0dONsuAKcx9XwmM8N0eDBEVBWUUlVYVr&#10;JWB4suY6h3C76dfOVTHMc5jCftMPn8uaMMyzZB5F5axRkPGkk0dCQGzphealL1h42cCdNYgILt5Q&#10;xT8xDF5RHUB83DpINABNwumAAPYAEVOTQPg7OImDZLAnH2vAuXWMyl6X4Q3i4ltNtC9hgLqR+xTN&#10;2gPm8lVy7G5Qktvu46pwaFSLkFrWk7rVrfVGzkzlnF3OoDL1527eRAqqlZPWsg1VSIqJVQWIUhCw&#10;+6TOGaz7o8wUEy7nEMa1ohaDjegTb5iqxXuDuAfWC3ydsuMUiuoEU5Wdt2bBRUXBWhniTVy34H9/&#10;T7PGNubpdb/fVxKKIG5OryhirPAK9MB9PQNS82nwa+TEXzpZh+UiPv8AD2TknSDGOjWjl+/eulCo&#10;tWbJmidw6dOFjiBEkG6CZjnMI6FKURHjLmVCyzpfEmPpWRxPgmC78ZxFRmPqnJumfrtokksaPF7d&#10;pUi0iu5SIQ66KiBDiYESabfdtbli9c0SVsg3PL7tmmY5YzFFHKSatZ3aiayCzdvOGTbw5VUzAdNe&#10;STMGmmoQNTrEY1ha5WIeNr8BDsU+iyi4aHZox8ZHtUgEeRuzZtyJkDt0KXy7w8DOYxKVmbFhS32C&#10;iIKlTEEsm0OPUu+N3QGUKbp9C5wDITmKJT9PmABDXgQHzgIh9YeNrv5lzJ9E9t8lo2xZqdTMDHyM&#10;jHWen3msAyCz0W6wYqnh56LF+2dNnLY3WOi9aKF6btqocgiU3IckTIZ93wt7lheKlUXEtXMaYmdU&#10;u9XCMTJ1PVpbBO3S1RVQ664FIsqRrIqCjzAkKZxKoSkYnxjW4ynY8xxVoOl0mqw6PQi6/WK5HIRU&#10;LEsUtTCVuyYtSELqImHTUREREfJuFazxwSg3ODssoTSonVTKnErUKfTkVBUb/d0wIzMceYnph5w7&#10;eJcjQwGaklJAjYQMJtW5XaxURAxvSMApgHaPbxu6/VZa/S1Q/YbFdwbVBRYrtllfEE24I29BiSIc&#10;12410q7sBH/xFSwyXTIIAAC3MOo83ZxsLyEsooigjuLpFMXWS5AFJDKa6+LV1VTHOmQrZJG5CKxh&#10;H0UgMOg+b9i+PX2/X8g6f3ODHOYCEIUTGOYQKUpShqYxhEQApQDziPm4xhsGwVZoe61PAVtfZHzR&#10;b4F61koZXLnqqUqsJR4qTZOFE3atNhpeRNKBoZIHjtEhTCdA+nFE+fvO/wAomPluHzCYY/J7Fxt6&#10;TUTIoQ+ccTEORQpTkOQ1+r4GIoQ4CQ5DFEQEBAQEB7eI8pSlKUrJoUpSlApSlBBMAKUpQApSgAdg&#10;B2B7CQ/HXX39TijfMjm75JH8o/a+H4Pq8D9j2+/wousciKKSZ1VVVTlTTSTTKJzqKHMIFIQhQERE&#10;RAAAO3jGuxfb5bGF2oe22dm7Xmi6wLtCRq0/maVYtomNqMDJNzKNpL+jCD72k/coHOiMlLLtBEFW&#10;KmvGIvnSzF8pEuN5eUYGSLF2tXFMhRam5ERKPrzIbtpTwBIwdpViRkq5VLp28yfZp5+Pi09vwjxv&#10;X3LSccc8jTaZjXD9OkuQOkQLlJz9pvbXqmDUqvRrEEblKPaBhEf4uvlXTUIRQiiKqZyKFKdM5TkM&#10;UxDpnASHIYphAQENBAdOMyY/jylKwpGUr7UmRSpHQKVpXbTKRLcCoqfdEgBJoGhTdpfMPG138y5k&#10;+ie2+T3Q+px9j6/lyhgCFtLCR3S7pqDOY1olEjniK0tWaFb0Va9fMjWdFFQXELCo1lw+ZRpz8iju&#10;TWJ0gMRFcyfMPxj7+vuj7vbxu6/VZa/S1Q/YZnGrRasreNvsrB7hK61ZMzOpN2wpCUgyuTBqKZDn&#10;TQGoTbt4uA6EEjIBNpygIa6h2+5+/wC9xXLhXXRmNgqk9D2WCfFADGZzEFIN5OMdFKI6GM3etUzg&#10;Hu8vG3ncRU1gXg8v4jo93baqEOq3XmYFmu/ZOQIIik7ZP+qkqmbQ6ZyCUwAYBD9g2Y7QLJV7zb8t&#10;71rjL12jIVJlHrxNQga+DRObutzdPHzdw1hWTyQRTAiCSqiheqcNCom4sOTMt3qqY2x7U2J5KyXO&#10;6zsdXK3DMyiBAUfS0o4bNEjrKmKmknzCosqYqZCmOYpRk61t/puX92c5H9Yic/XI1pjDFz1ZPmIC&#10;Le1Xch7koPWKICoSsnQEnpkOcBDV0GP9gGOaymdwkLH9Lc8WK5mRaA35FUnQxONKMVwuo5+6FOXp&#10;FTJ6AlMPp8A6yLkOqeGFs0tyXTfPaXR7RRcgZFrTw4CmeswktYJbL0u0Ox7FFlp6qREmguJiFcpG&#10;AhUcj4lb3zJW4GRzLjaszubMk2RZSSGNlgfKTsZW6fXyxFRgoeRdMiHKDhvIyKRNSd9OAm5uKJ8/&#10;ed/lEx8tw+YTDH5PYuNvHz54l+X1f4Y/ibb7yT2D/wDHXX39TijfMjm75JH8lgylmjIVPxbjmrNR&#10;eT90vU/HVqvRqQ6gkmtIyi7ZA7t2rom3bpiddysYqaRDqGKUZSs7c8ZZh3YS0W7FAtnYpx2IMWSq&#10;QF0MtDWW1oTF7cCRTUogvVm6Zg9IihgEB4VJjrYdiitpLKOU2Ta1Zftt5dlMsppHEOpD0yiFdKog&#10;JSqAVInXN2lBPXQGrzcXlaJ8MvZdb0kzSkLRaTPUG936vrlWbnCCozyyPcwyUc+bCZNwnPWavxT5&#10;uv1SN3aQlLxQ7/hCLvd3zxM7pcWUey5uyXaVns++rsvjnMU1OwUNV6+jBUqDgX8zAtFiEFg6fpEb&#10;JkO8V0Oc/GIvnSzF8pEuLAi1VKmSV3GYRjnoCmQ4qsxWtD7pFE4GFMRcsUx5i6G0KIa6CPk3frAm&#10;mCxtzkckdYCFBUyRMVUsxEzKaAcSJmUMIAI6AJhEPOOvlH/mjxviEw6mHdxuKEwj5xEct20REddR&#10;1142u/mXMn0T23yzNDl8rzu4PKsEu4Yy+Ptt0PG300FJpcqZGk9eZWcrON2yiTvmSdoNJd9IMTIq&#10;FWalUAqZ1W2KfDxVcxKTowozV+3GEZSD1mBjFIB65A4dfN41yYvKYRCTdFKIiXQQDmF/QfDs24Yf&#10;2zY7Udixse4+Uhpuahcf6idFYjjKuQCSNNlHrUq5BVYQ9RlppITEVBEiepg3KbsvER3F5b327qiY&#10;Vy1fHclLWCdp+O2Fuhsc2CRh111Epd/kW3Hq8kybiwUPLxUeCLciJowENEQcJkDlKRdYhQDzAUqh&#10;gAO3Uw6AHuiPG7r9Vlr9LVD9hN1ixRrSZr9kiJGAnod+kVwwloWXZrx8nGPUD6kWZvmTlRJQg9hi&#10;HEB8/GWcHqRj1PFNhlXmQ8CWFdPVrO4tsr1V1FM0lk0k2xpCpuVFIx2kURMmo2KY3Ycoj7ezt+z2&#10;cX/YFeJxsTIW36Xf3vFTN24P6wsGJLjIHdzLRqLlY4ujUy2uVCGTRKBUGT1ANAANfZuHr1wi0ZNE&#10;FnTx05VTQbNWrdMyq7hwsqYqaKCCRBMc5hAClAREdA43geJg4fCfaz4fuO5fb9t9svVFtBSM1JMp&#10;2vy9lWQemXQXTfV1zZZI7puJNE1I8TDpy625hA2mag9n+NLNLV/BOM2L56zhZ6Ih3zxi1ytbYzVA&#10;r+33ZD8LAHBDGjmiiTUn+CMc8LVarDyNgstklY+Cr8DEM1n8tNTEq6SYxsZHMm5FF3T587XImmmQ&#10;BMc5gAA4pu6TfVSoLJ+7eVSj7LVca2FBpPULb0l1GslEpmi1yLx1iys2WQIo5fqAohFn/B2ocxVV&#10;1SJJEIkkmQqaaaZQIRNMgAUhCEKAFIQhQAAAOwA4b/rE4r+1NfveSifP3nf5RMfLcPmEwx+T2Ljb&#10;x8+eJfl9X+GP4m2+8k9g/wDx119/U4o3zI5u+SR+J212eVZQVbrENJ2GwzcmuRrHQ8HCsl5KWlZB&#10;yoIJt2UewbKLKqGHQiZBEewOLU8/SObgtrGPbHKQuBMRN3rhCCbQzBczAl+skeRYW0nebeRuDlw4&#10;U5+7JHI3R5U0w1r1JpsFKWe3W2bjK3V65CMl5GZnp+aeIx0TDxbFsVRw7fyD5wmkkmUBMY5gAPPx&#10;S9ym8CuQGXd4kjHxthiq9MNm8xRNvjt23SdhEwMe467Cev8AGioCTqYUKcrdUpyMwKQRUOBSAUpS&#10;lApSgAAUoAGhQAA7AKAcY7+HeviH6Kc9+TEPzpZh+UiXG5kkYQyzzFK9IzSRAjUrpddtR7CgnJA3&#10;KJTGSOlFS66pzk0MVIh9POPH1hH4+N9e3129boLsZjE2XoKPO6EHMgE6ws1Pszhq0E2hk4otXiwW&#10;UKGod6TAR83sFDf3pDD9TQoj2fDxuNvST5eUTuWc8rWhOSdF5HMgSevM5KFeuCgY/Ku6B1zmDUdD&#10;GHt42u/mXMn0T23j2/GPAeGhtgu0vR1z1iMn90N5rD5SOnnjO1sQfQGJIuYZHB2wj3MGuk8mTIqJ&#10;qLlcJtD+gCxTmVUOZRVQ5jqKKGExznOIic5ziImMYwjqIj2iI8Qe8reU1m6ztMaTBhxvjlEXERYd&#10;wzmIcKoPpFy+KKL6ExYyfoigLlESuJdZNRNAxUSHUNXMZYnpNZx3j+oRjaHrFOqEQzg6/CRrNIqL&#10;ZowjmCSKCRE0yAAjoJjD2iIj28bqf1b84/RjaOHf4yv99Nxu6/VZa/S1Q/YvKM2VhqruLxiWTtG3&#10;zJcg0KJI+wnQIZ/R7G8QIL0KTeCNU2zvl6nc1wSdkSUOj0z3rCObaPPY3yrjWfd1m6UuytBaSsNL&#10;NOU+htDKN3se+aqpuWbxudVo+ZrJOG6qqCqahsS7qcPuyltGNLC3dyMI5WcJRdyqLw5G1qpc4Vqu&#10;3VWibHECdE4c33NTkUDtIHGPNz+A7C1mKldGBUJuFF0grPY/u7Js1PZsfW9okYVIyy1xy6ICiahS&#10;9dsqi5S5kF0VD+xrnhK7HnLm8b3t3a0JRbY2pS6kjNYqx/dVyNvUzk0WdRWHuV+izGESK6Hjq8dV&#10;8qQqa7dUdye2vFaqD/MbHaFnu43u3xrZ2Va15zsOK5peWkGwMDPpFSPjHyKLBgRITm7q1IYhQMcS&#10;8e3Ti35wvUY1mGO0vHDe/wBRjnyQLtf6R7VLGrlYmSkMH/XawiR09bH/AMU5ImftEA49v1B+z5KZ&#10;ASDoEpS6bmsexcA301M7dxMFbLE+DTXUpEYuKVMJvNroHuh5KJ8/eePlEw8tw+YTDH5PYuNvHz54&#10;l+X1f4Y/ibb7yT2D/wDHXX39TijfMjm75Jn434jDd4B//uh7huXuoAK/dv6K7QEgBdQMAB6v6vMI&#10;doF107ePg9uugcZU3K3qHYTrPadjNpIUNm/QTcJxmV8lyasDX7OCCwHROtBVKLnRbGEvOg9VQXTM&#10;RREg8e34/s+TD1QdSLdGxWTeHQZmFizqFB0/i6ti/LzeeeoJCIHUQjV7KxIqIAIFFyTXzh5MQ/Dl&#10;LMXykS4vuK7oxSkqlkaoWKlWNiskkuReHs0S6iH5SprkOn1SN3ZjJiIDyKABg7QDjNm1jIce/buM&#10;eWt5+iEw8QXTRt+OJdVSQoluj3CzZsk/bzEAql1VUQMiR6muiBhMkbTCV4t8u1hcWZfI+2+5Sk3/&#10;AFhZRVeyM+i/Uc4tyHIg1LEXqIijrOlvubViZwc4lJzDwi4brJLt3CSa6C6KhFUVkFSAdJZJQgmI&#10;okoQwCUwCICA6h2eXdBuLcvko9XDeC8mX6LVVMgAr2CvVOUfVyObEc/cV30pOJt26CQ6gosqUug6&#10;8GMIiImMJhER1ERMIiIiPuiOvG0txNvU2SMspkmtMDqeZxM2LG9mi4hkX/KO3zghC/CPH7/HiFjZ&#10;Tvjuybm8jEYC/DQ4V4kqYK0RvoUpRYkg+gCAh/iwDURHXjaztmdLu2kTm3OuNMe2R+wKY7yLqVht&#10;cYytss2KUpvu8VXDunBRH0QMn2iAaiFQxtQICNqtGoVahKhUKzDtytYuBrldjm8VDxLBuXsSasWL&#10;UiZA7R0L2iI+Td3OzDojGKiNsOepGRdqFOYrdm0xZal11OmmU6qhipkHQhCmOcdAKAiIBw4VIOpF&#10;FlTlHzalMcxijoOggIgPm8/G7huKqYLqbVUViIicoKnRSy5j4iqpU9ecyaZ1iAYwBoAnAB84exH3&#10;tdQ9vv8ACcvZkEMR7natDrRmPtxNYhmq84DMgqOGNUyPGkM0G/0Zu+UMok1XWI6jxWXMxXbiuv1H&#10;0JuOxLLp0Q8k4Z1TN1RQc2HEtvbEUakbuGdmbIgWDeuBfJE7lJkaO+sJikIoBecTX/CcwFmxna1G&#10;rXLuCLQ9fnx9keLQNoi9Ozbrk9RXaFTOYYyZbADptznRP1WqzhurCoY6yrFYuzS4YNlbBgDLUpHV&#10;m9RkkcGaLpvXX7tZCCvkeMi6Mk2WjljOlyE6ijVDXlD2/U4+19riSueR7jV6FUYhE68pZrhPRlbg&#10;mCRE1FTGdSsu5aMkR6aRhABOAm0HQB4U2TeCJQbJuo3OXlRxXS5ugKw4lKRSE3TZNBSUx9FyaCLe&#10;ySjVw9APXMuDWAjToGE5HQHIclh3ibx7KXPPiK5mUlJ68ZBm5NxbEcaHtShn1gh69PynVdTdsmXK&#10;x/W84bRRyIikjyo688lDSjdF3HSzB3GyDRwmmsg5Zvm6jZ0gskqUyaqSqChimKYBAQHtDTi/4dl4&#10;eXdYTtcvK3LbhkRdm59U3DGMo8M6joYZQ/OgvbaEDosTMJCYqouW4OQTIg6QE01Vs4zzKo4l3SUt&#10;piqRuss5VbwlOujGaRmKNKy5ucrVrGyUkKkcu6V+5tSuwObQgGEEHbRwi6aukEnLZy2VIu3cNlyF&#10;VRcILJmOmqismcDEMURAxRAQ1Diw5ByPbK/RqPU4xzMWW12mVZwkDCRjQnO4eSMm/VRat0yB2Bqb&#10;U5hApQEwgAylR2Q4mynlTatsxp18sES8qVYmpD9I0o2OPLZDzPZWbVMW8fGnia8dGAbOAGQOxSVM&#10;kQVnaiBQ+HjKPh0ZHtUdXL2W6v8ALmB2Eq6RYoXOPnmTVC+VqHWcKgDyzRr9gk9K2JodZqocxAMK&#10;R+LnlLJVli6fQMfVuYt1xtE04K1jIKvQLJaQlJF2sbt5EGqBhKQoGUUNoUhTGMADG75aVbH9Q25v&#10;4a12FxcMqxf6AqQkHS5SSiJ6VnGki5WIxZJOYpUySgKHBdMSCnzCcoDnrcdRiuwxk7fxVExYq/Is&#10;k+fUKjMQiIuZct11Di1Gee95fJogCfSRckIYoHAwjUrzB9EJqmWaBtcOLkgqtwlK7KtJiP7wmAkF&#10;RHvbMnOUBDmDXt4x9nPDlsi300NfiIzKlBPIND2/Gl8bMUkZqAs8QmJHLVJV2kdVk6BMGz1sYDpG&#10;EQOUnt9vu8B8Pm4uue8s2GMG4rxUvDYQxgLkhrLlnKB45c9frkVGpnB2EG1edNxMyOgN46PKc5jG&#10;VMgisuuYOUV1lFuX3C9U5lNA+ABNxt8zDl1+lDYsn1LJiW82JwJCM6pGZPhXNWZW2SWFFdVCGrM0&#10;8bPHxkyifuaSunErByiUdZqZeK2+ipFAqqTyJsNYs0Wo0dplcNzmRdx0tFPTAB0zCQ6SmpR0EB4y&#10;FiCyQkotiS0TMxcNv+QV24mirvjaRfqLx6RHySSbQLFWOsDGTaB6aC6QG0FNRM5rHjDONkY03D27&#10;apR2OVbnMP8A1dXqjlOClySmNpazO1j9zaQcsLuRhjOFQIRq5lUVVFU25FjcJLt1U10FkyLIrInK&#10;oksioUDpqJKEEU1EzkEBKICICA68WTJeVbpW8fUCoRjqYstutkszhYKHjmaRlVl3b96qkkBhKTQi&#10;ZeZVU4gQhTHECjaU9mWI8mZP2h7IqJc5Orva3U5BdNaKSKwfZTzdalDFMSLCyeqWqEaxMoVyaGjG&#10;6hW4ODug47PPxlDw5ch2aKreTmGRZXMuEEJl+kzPkCAtMNCxl1qEEK4pILzNSkq2jIJtSmO5dN5N&#10;c5CiRqfS95fyhYmFTx7jary9wuFik10mzOKg4Rmo8eLnUWUTIdY5E+RFMB51ljkIUBMYAHEW93aC&#10;aRpueWNYssrgOz5ChjU5zkaqsJuUiZjFGS49N1IIM2UlNwJ1YaU6jg0Y4HnKYWzhykpasOZ2x5ac&#10;WZOpUk5i7FULbGLRkoxctHSzQV0BU5m8jGLrNji3eNVFmjkgc6KhyCBuKTsf3kZDYVLc1juJaVrF&#10;uRLvMN2MPnioRiKbWGiHE7IqpJIZQgmKRUTpOFNZdAhVEhFcDpm9vu+T/wDMbbRdoy8PZCywVk3U&#10;3GsPm0nWolpVH7Ow1HETCXaGXayk6rZWrWVmDN1ORgDBBqYx1F3CaB01CGTOmYxTkUKJDkOUdDFM&#10;QwAYpim7NB4w9uEx84BrdcM5FqmRa2qbXpjKVWXayqKCwAIcyLkG4pnDzGIcQ7eMa7ncET7OSq98&#10;g2ziYrwSDZ3P49tyJOhZaHbW6HSWZT1blU1UDdRNIrlIhHCICiqmY0R4mGJatIzWOMgw0BStxHqh&#10;qZ0Si3mvtCQ1Xucg2Ztygxrdrg2qDVw6PzFLKIiKpgFyTjbnueiY3106wRmXHuT1oHnSSGwxtRs0&#10;bLy9eBdZNVNr69imyzQFeXmR63OXQxQHig7gcC3WLvuLskQTOers9GqpichXKRDuYmXZlOdaHsEO&#10;4MZu+ZLcqzVwQxDhqGo/vfb4c+E/sclFc055zlIsa7nuQxaC1rUqFZQetn7TEFfUr5Hi0vkG5yLR&#10;M0ok1OYIyJQO3X5jvDkb23EmYqRYMc5LokstB26l2pgrGTsDKIAQx2zxor2aHTUKdM5BOmqmcpyG&#10;MQwGGkXjMkwjV8N5ro9l2+ZJuLkgnZ02PuMhA2KrWWSAA1RhGWQqfDlkV/O0j1F19DAmJDMZaJfs&#10;5SKlGbWRjJOOdIvY6Rj3yBHLJ+wetlFWztm7bqlUSVTMYiiZgMURAQHjcNtJxNcX1ry7tdbQSuYC&#10;M4Z0NTg3s8r3dKEZ2oBNGyc5GufuTxsmPM3UAxRETEOBfYSNSvlVrl1q0umCMpW7ZCRtigZFIB1B&#10;N9ES7Z0wdEKIagB0zaD2hxLWHGtYt21C8yQioSSw7JEdUtNyqJjuHS+O7ELqNMqssPPo2cs0wERA&#10;C6DoHrXbbvTxPYWUY577EL5Irt2x3bU12ypVWK7VxUGtzj2j5MxQMBgcJgQ4AIH7OIWrYQ3fxVmp&#10;0cqusSDms6Vu1waHQXBNFuujlOKcS4oPEh5wBBUvKQoFMJR0LwWEtu7zbZhtJ4os0Wn1lalLSUci&#10;ZRuoWQIrUKdaDiOgmKUCInOBSmAS9pRGPuniw+KFnDcyZNyipL41xw7lYWmybduGqBG8vY1EGsSo&#10;gYCgUzevENoAaGLoAcBRdqeD6hjJq4boJTtkaswkr1bV0UG6J3tpuUiLicllnHdSHOmKpGwKBqRI&#10;nudnt9zySmCN0uOGF+pbxRR9DvSqerbZSp4zVRolZaRZECHfV6dbJKiAKJ8ySgaFVTUIHLxMTeyz&#10;chQL7Q1lF3UVSs0pyVPv0b1ll1UolKdho2Wqk03Zo8iQO11I9RUfSFIO3St4cou4/H9axbDNEYqC&#10;aZKytRMmxdHjSLKuAbxR1o+etZGJDriUqCZ100iABUiEKGnEdJ+Mj4mOQ9wVJiZFeQZ7d9vYvKBi&#10;1UXSSZuV3MPImBX/AAR01QMX/Q6yw6G5F0h7RYYf2zYepmJKEzSIVxF1mKRRdTjkpTlPJWaXWBaV&#10;sco4FU5jrvFlj6qGANCjpxa837TLu22mZatbmSm7DSiV/wBcYOs9nkDEXXlUYSNUbytBUevRVXdF&#10;jSOWqiqxhI2S7OI2TxRNYYsL+AkBkILIlCzSejvop+xdFBjJRLiebVizxrwxfuySiaaaiYB2iU/Z&#10;xUsa+K34odql9s8S7i3M9gzG1pkbPa7O0hlGopwc5YTwEFWzNHSDYEyunK0yogf7qCAqFKI17bPR&#10;t89E24bDcVM42sYV2p40xnY2MJHVCuIdzrp8o2IlgK/ybaUW+qizh0BGwrmFTomW1WH+3XUf6rJn&#10;+WuP7ddR/qsmf5a4bZa2ueKefDd8bpd2VlatjyaTZy7MQVKaNscG5mV4axRhyLnAUHaCpAA5uXlE&#10;ebiCru6nJNAy7mGMcPUJfImN6Y8x/AWWO50zxjtaou38mWHliJiZNwVFdRBQSAoXk5hIV/CbV77j&#10;TGGU3rpuRnecp1KUvdegWJeYXK6NRi30UMy/P2AQirtBIvnER83DjMe6vxSGmW74qiqyYu5fGEq0&#10;ha5FKLmcFg6lXGUwlE1yGRMYAKi3TAxwIUVDqHDm4/t11H+qyZ/lrgf/AL11Ht/+LJn+WuKZim2e&#10;IHTNyW1WuFVYp4pvuM5wbhVIkUnyjZjjrIq0y7kIeMaP3YKBHO0nLXkDkSFEhSl4lcE7pMcML3Tn&#10;pju4eSSMEZcaTNikKKVjo9oRTO/r00gUf4ZOZFYAAqyapPR4fy+zXcxj+/Upw5WVZ1LNDKUpV2i0&#10;XLlU6DFOZgmU7WptCNbGKQzlU7FVYS8wIgI8oQ+IaXuex3UsWQ7QjCCRyjlOo5Uh6o0I6UW7vEh6&#10;rsduQam6w6IlMokmQAKQpfNxCT/jI+JVlfdZDQsi5ft8A4eWdUDDwKGepP2PWklo6FdvEGSqfIBB&#10;hUl+n2lcEMOvDXDe3LDVDxLjZsiokrWapBtmqEqZYV+u5sL1cHElZHq4OlAOu/WcqiU4l5uXQvFp&#10;zLtHuSe0rLdkXfzEzTCwp5zBlnsT3onVkCwjJVGaoCjx11nDo0cDtuqqqPI1SDt4iJbFNswlNSED&#10;PIuITI9FzC9pT2GVbHbnb2KMVnGFcszE6JlTiXpJldFFI3o9pdadj7xa/FCuV520VxaJkXuAMX22&#10;fnZy0DFLplLXbTaX0JXIdJioyAwFdiabVSOUgkTKcpTkouHMUViOpuOMbVmKqNMrEUkCLGHg4duV&#10;uzbJFDQTqCBROoobU6qpjHMImMI8Eq+6jDkVaJiPaLNaxk2vnLWcq00q6rZVQ1cujJBR0CQg2Avd&#10;nibxmBTmEEeYwm4UsOy7dxT5+GQXcSbKs5viJqm2yKXI868WwhrRTGtiipJZikBfwpwnHGMcvNoU&#10;Q7UaFjjcRV7BSIJspDV6Kv2aMbX1myYN3IC3dRju3ourGgCySQchF3AiRM4gJCm10laPuC30UbEV&#10;BsBFWcxCxWUGsLBLtEwKqUVU8M1R/YlU3ZzCnyCuIaE0MAFHUa5nHeTkMm7jKFdeNpyIoRIVxC4V&#10;h7Q3OsqnNSbSRcKT+QlGztQjlFKQK1bFcIkMqgsHMU2fJzaLt+dZZ29ZeyVYcl4xsFcnafER1Xj7&#10;6/Vs0hRZphIzbFWvJ0iXk3EY3UcESSctGySxB0PoDc1hxDi/GzJwRA4O7Xm3HL1RJJYhjiK0dUpy&#10;xP0TohoB0zkKoUR05dQHQMjYF8Qnb5ghSYVj1rjSmrfI2SKlcEmYs3CTC4Ul5VIusTaSZhOmKpHS&#10;TkOkAEVAh+YGuMd3jjGOaLRYa0+reVzQFNVisa3hrIAq3dpkpk85ljNGLxmcAUbqqrAU3mN2APE3&#10;kPw+czscKuJl85kV8J5eTmJrHkao6dOXrlGn3OEaSlnhmJOsCLRg7Zu0kUyFKLgA1EJ1vtFyhRqd&#10;WJOQK5lqw1zfSZTHlrVaA6K3fuKZbCqtWa6vejGFVNFo6OPKChhAoBwSr76PFEpu3rD87FqR1yoO&#10;1KvnTvUw3UTadRk8mGUTXYtBJUEzlFRCYVAFBE4pGACgJ5jBWLv0hy5IFWNYM85RcpXTK8ou8Kgd&#10;+VnOPGybeusXDtM6gJMEUFNFjlUVVARHhtar4jIYd3EQ8ejFwW4DH0ZHOJ91GNhHusLfa+6UZMr3&#10;CsiKHBuRVds7bc2ibgqYdMVU8O3/AG/5zryztwLB41tz+gTTZh11yNRm466RkcxSfmbkIZUjR07S&#10;Ax9CnHQdB2+uPEGa7VcAN0l4k9fSy46yO4TrsoikzlmNKSrcNYJGFEGCp00EPWMYgl09CGIHLrN4&#10;4xbKWLIOQsizaNuzbnC8Kda65Ut6KKiST9+TvLwsVDse8rmaMirLCmdwqooqqqoY4/tb9b6vu8D5&#10;/OPn/c+D9k//2VBLAwQUAAYACAAAACEATI1SuNwAAAAFAQAADwAAAGRycy9kb3ducmV2LnhtbEyP&#10;QUvDQBSE70L/w/IK3tpNqpYS81JKUBAFoVXqdZN9JrHZtzG7aeK/d3vS4zDDzDfpdjKtOFPvGssI&#10;8TICQVxa3XCF8P72uNiAcF6xVq1lQvghB9tsdpWqRNuR93Q++EqEEnaJQqi97xIpXVmTUW5pO+Lg&#10;fdreKB9kX0ndqzGUm1auomgtjWo4LNSqo7ym8nQYDMKoH8zHcf/1lD8X8feddkPevbwiXs+n3T0I&#10;T5P/C8MFP6BDFpgKO7B2okUIRzzC4gbExVyvgi4QbuMIZJbK//T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xHOcwS4CAABcBAAADgAAAAAAAAAAAAAAAAA8AgAA&#10;ZHJzL2Uyb0RvYy54bWxQSwECLQAKAAAAAAAAACEAVtN8r8aTAADGkwAAFQAAAAAAAAAAAAAAAACW&#10;BAAAZHJzL21lZGlhL2ltYWdlMS5qcGVnUEsBAi0AFAAGAAgAAAAhAEyNUrjcAAAABQEAAA8AAAAA&#10;AAAAAAAAAAAAj5gAAGRycy9kb3ducmV2LnhtbFBLAQItABQABgAIAAAAIQBYYLMbugAAACIBAAAZ&#10;AAAAAAAAAAAAAAAAAJiZAABkcnMvX3JlbHMvZTJvRG9jLnhtbC5yZWxzUEsFBgAAAAAGAAYAfQEA&#10;AIm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3165A" w14:textId="77777777" w:rsidR="0090414A" w:rsidRDefault="0090414A" w:rsidP="005E658B">
      <w:pPr>
        <w:spacing w:after="0" w:line="240" w:lineRule="auto"/>
      </w:pPr>
      <w:r>
        <w:separator/>
      </w:r>
    </w:p>
  </w:footnote>
  <w:footnote w:type="continuationSeparator" w:id="0">
    <w:p w14:paraId="72794B8A" w14:textId="77777777" w:rsidR="0090414A" w:rsidRDefault="0090414A" w:rsidP="005E658B">
      <w:pPr>
        <w:spacing w:after="0" w:line="240" w:lineRule="auto"/>
      </w:pPr>
      <w:r>
        <w:continuationSeparator/>
      </w:r>
    </w:p>
  </w:footnote>
  <w:footnote w:type="continuationNotice" w:id="1">
    <w:p w14:paraId="577FFCAD" w14:textId="77777777" w:rsidR="0090414A" w:rsidRDefault="009041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En-tte"/>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79270519" w:rsidR="001F6426" w:rsidRDefault="00BE1047" w:rsidP="00C06AB9">
    <w:pPr>
      <w:pStyle w:val="En-tte"/>
      <w:pBdr>
        <w:bottom w:val="single" w:sz="4" w:space="1" w:color="auto"/>
      </w:pBdr>
      <w:tabs>
        <w:tab w:val="clear" w:pos="4680"/>
      </w:tabs>
      <w:jc w:val="right"/>
    </w:pPr>
    <w:r w:rsidRPr="005D7C84">
      <w:rPr>
        <w:rStyle w:val="Numrodepage"/>
        <w:sz w:val="18"/>
        <w:u w:color="999999"/>
      </w:rPr>
      <w:t>Measurement Canada</w:t>
    </w:r>
    <w:r w:rsidR="00203493">
      <w:rPr>
        <w:rStyle w:val="Numrodepage"/>
        <w:sz w:val="18"/>
        <w:u w:color="999999"/>
      </w:rPr>
      <w:tab/>
    </w:r>
    <w:sdt>
      <w:sdtPr>
        <w:rPr>
          <w:rStyle w:val="Numrodepage"/>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Numrodepage"/>
        </w:rPr>
      </w:sdtEndPr>
      <w:sdtContent>
        <w:r w:rsidR="0034764D">
          <w:rPr>
            <w:rStyle w:val="Numrodepage"/>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En-tte"/>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7"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1"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2"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8CB19AC"/>
    <w:multiLevelType w:val="hybridMultilevel"/>
    <w:tmpl w:val="473EACBA"/>
    <w:lvl w:ilvl="0" w:tplc="2976208C">
      <w:start w:val="1"/>
      <w:numFmt w:val="bullet"/>
      <w:lvlText w:val=""/>
      <w:lvlJc w:val="left"/>
      <w:pPr>
        <w:tabs>
          <w:tab w:val="num" w:pos="1987"/>
        </w:tabs>
        <w:ind w:left="1987" w:hanging="360"/>
      </w:pPr>
      <w:rPr>
        <w:rFonts w:ascii="Wingdings 3" w:hAnsi="Wingdings 3" w:hint="default"/>
        <w:color w:val="999999"/>
        <w:sz w:val="22"/>
      </w:rPr>
    </w:lvl>
    <w:lvl w:ilvl="1" w:tplc="10090003" w:tentative="1">
      <w:start w:val="1"/>
      <w:numFmt w:val="bullet"/>
      <w:lvlText w:val="o"/>
      <w:lvlJc w:val="left"/>
      <w:pPr>
        <w:tabs>
          <w:tab w:val="num" w:pos="2707"/>
        </w:tabs>
        <w:ind w:left="2707" w:hanging="360"/>
      </w:pPr>
      <w:rPr>
        <w:rFonts w:ascii="Courier New" w:hAnsi="Courier New" w:cs="Courier New" w:hint="default"/>
      </w:rPr>
    </w:lvl>
    <w:lvl w:ilvl="2" w:tplc="10090005" w:tentative="1">
      <w:start w:val="1"/>
      <w:numFmt w:val="bullet"/>
      <w:lvlText w:val=""/>
      <w:lvlJc w:val="left"/>
      <w:pPr>
        <w:tabs>
          <w:tab w:val="num" w:pos="3427"/>
        </w:tabs>
        <w:ind w:left="3427" w:hanging="360"/>
      </w:pPr>
      <w:rPr>
        <w:rFonts w:ascii="Wingdings" w:hAnsi="Wingdings" w:hint="default"/>
      </w:rPr>
    </w:lvl>
    <w:lvl w:ilvl="3" w:tplc="10090001" w:tentative="1">
      <w:start w:val="1"/>
      <w:numFmt w:val="bullet"/>
      <w:lvlText w:val=""/>
      <w:lvlJc w:val="left"/>
      <w:pPr>
        <w:tabs>
          <w:tab w:val="num" w:pos="4147"/>
        </w:tabs>
        <w:ind w:left="4147" w:hanging="360"/>
      </w:pPr>
      <w:rPr>
        <w:rFonts w:ascii="Symbol" w:hAnsi="Symbol" w:hint="default"/>
      </w:rPr>
    </w:lvl>
    <w:lvl w:ilvl="4" w:tplc="10090003" w:tentative="1">
      <w:start w:val="1"/>
      <w:numFmt w:val="bullet"/>
      <w:lvlText w:val="o"/>
      <w:lvlJc w:val="left"/>
      <w:pPr>
        <w:tabs>
          <w:tab w:val="num" w:pos="4867"/>
        </w:tabs>
        <w:ind w:left="4867" w:hanging="360"/>
      </w:pPr>
      <w:rPr>
        <w:rFonts w:ascii="Courier New" w:hAnsi="Courier New" w:cs="Courier New" w:hint="default"/>
      </w:rPr>
    </w:lvl>
    <w:lvl w:ilvl="5" w:tplc="10090005" w:tentative="1">
      <w:start w:val="1"/>
      <w:numFmt w:val="bullet"/>
      <w:lvlText w:val=""/>
      <w:lvlJc w:val="left"/>
      <w:pPr>
        <w:tabs>
          <w:tab w:val="num" w:pos="5587"/>
        </w:tabs>
        <w:ind w:left="5587" w:hanging="360"/>
      </w:pPr>
      <w:rPr>
        <w:rFonts w:ascii="Wingdings" w:hAnsi="Wingdings" w:hint="default"/>
      </w:rPr>
    </w:lvl>
    <w:lvl w:ilvl="6" w:tplc="10090001" w:tentative="1">
      <w:start w:val="1"/>
      <w:numFmt w:val="bullet"/>
      <w:lvlText w:val=""/>
      <w:lvlJc w:val="left"/>
      <w:pPr>
        <w:tabs>
          <w:tab w:val="num" w:pos="6307"/>
        </w:tabs>
        <w:ind w:left="6307" w:hanging="360"/>
      </w:pPr>
      <w:rPr>
        <w:rFonts w:ascii="Symbol" w:hAnsi="Symbol" w:hint="default"/>
      </w:rPr>
    </w:lvl>
    <w:lvl w:ilvl="7" w:tplc="10090003" w:tentative="1">
      <w:start w:val="1"/>
      <w:numFmt w:val="bullet"/>
      <w:lvlText w:val="o"/>
      <w:lvlJc w:val="left"/>
      <w:pPr>
        <w:tabs>
          <w:tab w:val="num" w:pos="7027"/>
        </w:tabs>
        <w:ind w:left="7027" w:hanging="360"/>
      </w:pPr>
      <w:rPr>
        <w:rFonts w:ascii="Courier New" w:hAnsi="Courier New" w:cs="Courier New" w:hint="default"/>
      </w:rPr>
    </w:lvl>
    <w:lvl w:ilvl="8" w:tplc="10090005" w:tentative="1">
      <w:start w:val="1"/>
      <w:numFmt w:val="bullet"/>
      <w:lvlText w:val=""/>
      <w:lvlJc w:val="left"/>
      <w:pPr>
        <w:tabs>
          <w:tab w:val="num" w:pos="7747"/>
        </w:tabs>
        <w:ind w:left="7747" w:hanging="360"/>
      </w:pPr>
      <w:rPr>
        <w:rFonts w:ascii="Wingdings" w:hAnsi="Wingdings" w:hint="default"/>
      </w:rPr>
    </w:lvl>
  </w:abstractNum>
  <w:abstractNum w:abstractNumId="24"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27"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num w:numId="1">
    <w:abstractNumId w:val="31"/>
  </w:num>
  <w:num w:numId="2">
    <w:abstractNumId w:val="30"/>
  </w:num>
  <w:num w:numId="3">
    <w:abstractNumId w:val="3"/>
  </w:num>
  <w:num w:numId="4">
    <w:abstractNumId w:val="20"/>
  </w:num>
  <w:num w:numId="5">
    <w:abstractNumId w:val="10"/>
  </w:num>
  <w:num w:numId="6">
    <w:abstractNumId w:val="8"/>
  </w:num>
  <w:num w:numId="7">
    <w:abstractNumId w:val="0"/>
  </w:num>
  <w:num w:numId="8">
    <w:abstractNumId w:val="5"/>
  </w:num>
  <w:num w:numId="9">
    <w:abstractNumId w:val="25"/>
  </w:num>
  <w:num w:numId="10">
    <w:abstractNumId w:val="16"/>
  </w:num>
  <w:num w:numId="11">
    <w:abstractNumId w:val="11"/>
  </w:num>
  <w:num w:numId="12">
    <w:abstractNumId w:val="29"/>
  </w:num>
  <w:num w:numId="13">
    <w:abstractNumId w:val="32"/>
  </w:num>
  <w:num w:numId="14">
    <w:abstractNumId w:val="12"/>
  </w:num>
  <w:num w:numId="15">
    <w:abstractNumId w:val="2"/>
  </w:num>
  <w:num w:numId="16">
    <w:abstractNumId w:val="13"/>
  </w:num>
  <w:num w:numId="17">
    <w:abstractNumId w:val="15"/>
  </w:num>
  <w:num w:numId="18">
    <w:abstractNumId w:val="27"/>
  </w:num>
  <w:num w:numId="19">
    <w:abstractNumId w:val="19"/>
  </w:num>
  <w:num w:numId="20">
    <w:abstractNumId w:val="14"/>
  </w:num>
  <w:num w:numId="21">
    <w:abstractNumId w:val="9"/>
  </w:num>
  <w:num w:numId="22">
    <w:abstractNumId w:val="7"/>
  </w:num>
  <w:num w:numId="23">
    <w:abstractNumId w:val="4"/>
  </w:num>
  <w:num w:numId="24">
    <w:abstractNumId w:val="1"/>
  </w:num>
  <w:num w:numId="25">
    <w:abstractNumId w:val="22"/>
  </w:num>
  <w:num w:numId="26">
    <w:abstractNumId w:val="18"/>
  </w:num>
  <w:num w:numId="27">
    <w:abstractNumId w:val="24"/>
  </w:num>
  <w:num w:numId="28">
    <w:abstractNumId w:val="28"/>
  </w:num>
  <w:num w:numId="29">
    <w:abstractNumId w:val="21"/>
  </w:num>
  <w:num w:numId="30">
    <w:abstractNumId w:val="17"/>
  </w:num>
  <w:num w:numId="31">
    <w:abstractNumId w:val="6"/>
  </w:num>
  <w:num w:numId="32">
    <w:abstractNumId w:val="26"/>
  </w:num>
  <w:num w:numId="33">
    <w:abstractNumId w:val="17"/>
  </w:num>
  <w:num w:numId="34">
    <w:abstractNumId w:val="6"/>
  </w:num>
  <w:num w:numId="35">
    <w:abstractNumId w:val="26"/>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1" w:cryptProviderType="rsaAES" w:cryptAlgorithmClass="hash" w:cryptAlgorithmType="typeAny" w:cryptAlgorithmSid="12" w:cryptSpinCount="100000" w:hash="A+lkiJGf2X1BLzXUM3Gvxc9h2cRLNjNqVWPmSyprX2k=" w:salt="N/9aRsPm6urwsSgi6qOyaQ=="/>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105EE"/>
    <w:rsid w:val="00013773"/>
    <w:rsid w:val="00037CD3"/>
    <w:rsid w:val="00043FEB"/>
    <w:rsid w:val="000463AA"/>
    <w:rsid w:val="000B15C5"/>
    <w:rsid w:val="00102456"/>
    <w:rsid w:val="00130E69"/>
    <w:rsid w:val="00132AC4"/>
    <w:rsid w:val="00147D3A"/>
    <w:rsid w:val="00150ED0"/>
    <w:rsid w:val="00153FD3"/>
    <w:rsid w:val="00167EDA"/>
    <w:rsid w:val="00173400"/>
    <w:rsid w:val="001751E6"/>
    <w:rsid w:val="00176A80"/>
    <w:rsid w:val="00181BAE"/>
    <w:rsid w:val="00186849"/>
    <w:rsid w:val="001B42B6"/>
    <w:rsid w:val="001D1A65"/>
    <w:rsid w:val="001E0A49"/>
    <w:rsid w:val="001E7225"/>
    <w:rsid w:val="001F6426"/>
    <w:rsid w:val="00203493"/>
    <w:rsid w:val="00203995"/>
    <w:rsid w:val="00210C51"/>
    <w:rsid w:val="002301FB"/>
    <w:rsid w:val="002305D2"/>
    <w:rsid w:val="00261223"/>
    <w:rsid w:val="0028529B"/>
    <w:rsid w:val="00285B98"/>
    <w:rsid w:val="002A555A"/>
    <w:rsid w:val="002B60FD"/>
    <w:rsid w:val="002D4EDF"/>
    <w:rsid w:val="00306F9A"/>
    <w:rsid w:val="003233E9"/>
    <w:rsid w:val="00324ABA"/>
    <w:rsid w:val="003348EE"/>
    <w:rsid w:val="0034764D"/>
    <w:rsid w:val="0036707D"/>
    <w:rsid w:val="003760ED"/>
    <w:rsid w:val="003A3B75"/>
    <w:rsid w:val="003A5D81"/>
    <w:rsid w:val="003B043D"/>
    <w:rsid w:val="003B7CEB"/>
    <w:rsid w:val="003C4E3D"/>
    <w:rsid w:val="003D4C7B"/>
    <w:rsid w:val="003F0513"/>
    <w:rsid w:val="004201E0"/>
    <w:rsid w:val="00463A50"/>
    <w:rsid w:val="00471854"/>
    <w:rsid w:val="00473810"/>
    <w:rsid w:val="00484F8E"/>
    <w:rsid w:val="004929F0"/>
    <w:rsid w:val="004A69B4"/>
    <w:rsid w:val="004B75FC"/>
    <w:rsid w:val="004D51A3"/>
    <w:rsid w:val="004F52CD"/>
    <w:rsid w:val="004F66D9"/>
    <w:rsid w:val="004F677C"/>
    <w:rsid w:val="005065E1"/>
    <w:rsid w:val="005078D6"/>
    <w:rsid w:val="00507A41"/>
    <w:rsid w:val="00507EAB"/>
    <w:rsid w:val="00523CFD"/>
    <w:rsid w:val="00524462"/>
    <w:rsid w:val="00526B97"/>
    <w:rsid w:val="005572E4"/>
    <w:rsid w:val="00574795"/>
    <w:rsid w:val="005802CB"/>
    <w:rsid w:val="005814FB"/>
    <w:rsid w:val="0059445C"/>
    <w:rsid w:val="005D07AF"/>
    <w:rsid w:val="005E20D5"/>
    <w:rsid w:val="005E23B5"/>
    <w:rsid w:val="005E658B"/>
    <w:rsid w:val="006004E6"/>
    <w:rsid w:val="00607FE9"/>
    <w:rsid w:val="0063630F"/>
    <w:rsid w:val="006662CF"/>
    <w:rsid w:val="006713FE"/>
    <w:rsid w:val="00676092"/>
    <w:rsid w:val="006C192A"/>
    <w:rsid w:val="006C687C"/>
    <w:rsid w:val="006C6A77"/>
    <w:rsid w:val="006D6A02"/>
    <w:rsid w:val="00712EC6"/>
    <w:rsid w:val="00727696"/>
    <w:rsid w:val="00732CE4"/>
    <w:rsid w:val="0075374E"/>
    <w:rsid w:val="007614AC"/>
    <w:rsid w:val="00782EC4"/>
    <w:rsid w:val="007A4633"/>
    <w:rsid w:val="007B10F0"/>
    <w:rsid w:val="007C002A"/>
    <w:rsid w:val="007C6965"/>
    <w:rsid w:val="007D5DA4"/>
    <w:rsid w:val="007F2073"/>
    <w:rsid w:val="00802940"/>
    <w:rsid w:val="008248F1"/>
    <w:rsid w:val="00847977"/>
    <w:rsid w:val="0085121F"/>
    <w:rsid w:val="0085199D"/>
    <w:rsid w:val="008752AA"/>
    <w:rsid w:val="00875F5F"/>
    <w:rsid w:val="00881EFC"/>
    <w:rsid w:val="00882176"/>
    <w:rsid w:val="008B02C1"/>
    <w:rsid w:val="008D200E"/>
    <w:rsid w:val="008E4CBF"/>
    <w:rsid w:val="008E53B4"/>
    <w:rsid w:val="008F3A99"/>
    <w:rsid w:val="0090414A"/>
    <w:rsid w:val="00916B61"/>
    <w:rsid w:val="009550F4"/>
    <w:rsid w:val="00986654"/>
    <w:rsid w:val="00995FFD"/>
    <w:rsid w:val="00996926"/>
    <w:rsid w:val="009B4038"/>
    <w:rsid w:val="009C68C9"/>
    <w:rsid w:val="00A038B2"/>
    <w:rsid w:val="00A10461"/>
    <w:rsid w:val="00A31572"/>
    <w:rsid w:val="00A3696C"/>
    <w:rsid w:val="00A620C1"/>
    <w:rsid w:val="00A626AD"/>
    <w:rsid w:val="00A7381F"/>
    <w:rsid w:val="00A80B40"/>
    <w:rsid w:val="00A92A9F"/>
    <w:rsid w:val="00AA46DA"/>
    <w:rsid w:val="00AA47E2"/>
    <w:rsid w:val="00AB0019"/>
    <w:rsid w:val="00AB2E02"/>
    <w:rsid w:val="00AF50D5"/>
    <w:rsid w:val="00B052B6"/>
    <w:rsid w:val="00B26ABB"/>
    <w:rsid w:val="00B42768"/>
    <w:rsid w:val="00B76406"/>
    <w:rsid w:val="00B9206E"/>
    <w:rsid w:val="00B92FEE"/>
    <w:rsid w:val="00BE034D"/>
    <w:rsid w:val="00BE1047"/>
    <w:rsid w:val="00BF281D"/>
    <w:rsid w:val="00C06AB9"/>
    <w:rsid w:val="00C40712"/>
    <w:rsid w:val="00C57179"/>
    <w:rsid w:val="00C669B1"/>
    <w:rsid w:val="00C75153"/>
    <w:rsid w:val="00CA723D"/>
    <w:rsid w:val="00CC118E"/>
    <w:rsid w:val="00CD2466"/>
    <w:rsid w:val="00CE41D7"/>
    <w:rsid w:val="00D022CE"/>
    <w:rsid w:val="00D02C3A"/>
    <w:rsid w:val="00D11C15"/>
    <w:rsid w:val="00D15F00"/>
    <w:rsid w:val="00D24D2F"/>
    <w:rsid w:val="00D260BE"/>
    <w:rsid w:val="00D27DED"/>
    <w:rsid w:val="00D35B60"/>
    <w:rsid w:val="00D42225"/>
    <w:rsid w:val="00D82D45"/>
    <w:rsid w:val="00D96088"/>
    <w:rsid w:val="00DC4388"/>
    <w:rsid w:val="00DD0E8B"/>
    <w:rsid w:val="00DF4138"/>
    <w:rsid w:val="00E150DA"/>
    <w:rsid w:val="00E17777"/>
    <w:rsid w:val="00E215BB"/>
    <w:rsid w:val="00E26564"/>
    <w:rsid w:val="00E3478A"/>
    <w:rsid w:val="00E41509"/>
    <w:rsid w:val="00E643A4"/>
    <w:rsid w:val="00E7407F"/>
    <w:rsid w:val="00E773C7"/>
    <w:rsid w:val="00E830E9"/>
    <w:rsid w:val="00E91F7C"/>
    <w:rsid w:val="00EC2762"/>
    <w:rsid w:val="00EC3605"/>
    <w:rsid w:val="00EC7E08"/>
    <w:rsid w:val="00EF6448"/>
    <w:rsid w:val="00F073EE"/>
    <w:rsid w:val="00F23DA3"/>
    <w:rsid w:val="00F2741C"/>
    <w:rsid w:val="00F35766"/>
    <w:rsid w:val="00F55980"/>
    <w:rsid w:val="00F61ADA"/>
    <w:rsid w:val="00F61E6D"/>
    <w:rsid w:val="00F962C0"/>
    <w:rsid w:val="00FB4E7D"/>
    <w:rsid w:val="00FB780F"/>
    <w:rsid w:val="00FC0130"/>
    <w:rsid w:val="00FC7B1A"/>
    <w:rsid w:val="00FF1681"/>
    <w:rsid w:val="00FF4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Titre1">
    <w:name w:val="heading 1"/>
    <w:basedOn w:val="Normal"/>
    <w:next w:val="Normal"/>
    <w:link w:val="Titre1Car"/>
    <w:uiPriority w:val="9"/>
    <w:qFormat/>
    <w:rsid w:val="00A626AD"/>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uiPriority w:val="9"/>
    <w:unhideWhenUsed/>
    <w:qFormat/>
    <w:rsid w:val="00A626AD"/>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A626AD"/>
    <w:pPr>
      <w:keepNext/>
      <w:keepLines/>
      <w:spacing w:before="40" w:after="0"/>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626AD"/>
    <w:pPr>
      <w:keepNext/>
      <w:outlineLvl w:val="4"/>
    </w:pPr>
    <w:rPr>
      <w:b/>
      <w:bCs/>
      <w:sz w:val="32"/>
      <w:szCs w:val="32"/>
    </w:rPr>
  </w:style>
  <w:style w:type="paragraph" w:styleId="Titre6">
    <w:name w:val="heading 6"/>
    <w:basedOn w:val="Normal"/>
    <w:next w:val="Normal"/>
    <w:link w:val="Titre6Car"/>
    <w:uiPriority w:val="9"/>
    <w:unhideWhenUsed/>
    <w:qFormat/>
    <w:rsid w:val="007614AC"/>
    <w:pPr>
      <w:keepNext/>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626AD"/>
    <w:pPr>
      <w:spacing w:after="0" w:line="240" w:lineRule="auto"/>
    </w:pPr>
    <w:rPr>
      <w:rFonts w:ascii="Arial" w:hAnsi="Arial"/>
    </w:rPr>
  </w:style>
  <w:style w:type="character" w:customStyle="1" w:styleId="Titre1Car">
    <w:name w:val="Titre 1 Car"/>
    <w:basedOn w:val="Policepardfaut"/>
    <w:link w:val="Titre1"/>
    <w:uiPriority w:val="9"/>
    <w:rsid w:val="00A626AD"/>
    <w:rPr>
      <w:rFonts w:ascii="Arial" w:eastAsiaTheme="majorEastAsia" w:hAnsi="Arial" w:cstheme="majorBidi"/>
      <w:sz w:val="32"/>
      <w:szCs w:val="32"/>
    </w:rPr>
  </w:style>
  <w:style w:type="character" w:customStyle="1" w:styleId="Titre2Car">
    <w:name w:val="Titre 2 Car"/>
    <w:basedOn w:val="Policepardfaut"/>
    <w:link w:val="Titre2"/>
    <w:uiPriority w:val="9"/>
    <w:rsid w:val="00A626AD"/>
    <w:rPr>
      <w:rFonts w:ascii="Arial" w:eastAsiaTheme="majorEastAsia" w:hAnsi="Arial" w:cstheme="majorBidi"/>
      <w:b/>
      <w:sz w:val="26"/>
      <w:szCs w:val="26"/>
    </w:rPr>
  </w:style>
  <w:style w:type="paragraph" w:styleId="Paragraphedeliste">
    <w:name w:val="List Paragraph"/>
    <w:basedOn w:val="Normal"/>
    <w:link w:val="ParagraphedelisteC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Titre3Car">
    <w:name w:val="Titre 3 Car"/>
    <w:basedOn w:val="Policepardfaut"/>
    <w:link w:val="Titre3"/>
    <w:uiPriority w:val="9"/>
    <w:rsid w:val="00A626AD"/>
    <w:rPr>
      <w:rFonts w:ascii="Arial" w:eastAsiaTheme="majorEastAsia" w:hAnsi="Arial" w:cstheme="majorBidi"/>
      <w:sz w:val="24"/>
      <w:szCs w:val="24"/>
    </w:rPr>
  </w:style>
  <w:style w:type="character" w:customStyle="1" w:styleId="Titre4Car">
    <w:name w:val="Titre 4 Car"/>
    <w:basedOn w:val="Policepardfaut"/>
    <w:link w:val="Titre4"/>
    <w:uiPriority w:val="9"/>
    <w:rsid w:val="00A626AD"/>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lledutableau">
    <w:name w:val="Table Grid"/>
    <w:basedOn w:val="Tableau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D07AF"/>
    <w:rPr>
      <w:color w:val="954F72" w:themeColor="followedHyperlink"/>
      <w:u w:val="single"/>
    </w:rPr>
  </w:style>
  <w:style w:type="character" w:styleId="Accentuation">
    <w:name w:val="Emphasis"/>
    <w:basedOn w:val="Policepardfaut"/>
    <w:uiPriority w:val="20"/>
    <w:qFormat/>
    <w:rsid w:val="00A626AD"/>
    <w:rPr>
      <w:i/>
      <w:iCs/>
    </w:rPr>
  </w:style>
  <w:style w:type="character" w:styleId="lev">
    <w:name w:val="Strong"/>
    <w:basedOn w:val="Policepardfaut"/>
    <w:uiPriority w:val="22"/>
    <w:qFormat/>
    <w:rsid w:val="00A626AD"/>
    <w:rPr>
      <w:b/>
      <w:bCs/>
    </w:rPr>
  </w:style>
  <w:style w:type="paragraph" w:styleId="En-tte">
    <w:name w:val="header"/>
    <w:basedOn w:val="Normal"/>
    <w:link w:val="En-tteCar"/>
    <w:unhideWhenUsed/>
    <w:rsid w:val="005E658B"/>
    <w:pPr>
      <w:tabs>
        <w:tab w:val="center" w:pos="4680"/>
        <w:tab w:val="right" w:pos="9360"/>
      </w:tabs>
      <w:spacing w:after="0" w:line="240" w:lineRule="auto"/>
    </w:pPr>
  </w:style>
  <w:style w:type="character" w:customStyle="1" w:styleId="En-tteCar">
    <w:name w:val="En-tête Car"/>
    <w:basedOn w:val="Policepardfaut"/>
    <w:link w:val="En-tte"/>
    <w:rsid w:val="005E658B"/>
    <w:rPr>
      <w:rFonts w:ascii="Arial" w:hAnsi="Arial"/>
    </w:rPr>
  </w:style>
  <w:style w:type="paragraph" w:styleId="Pieddepage">
    <w:name w:val="footer"/>
    <w:basedOn w:val="Normal"/>
    <w:link w:val="PieddepageCar"/>
    <w:unhideWhenUsed/>
    <w:rsid w:val="005E658B"/>
    <w:pPr>
      <w:tabs>
        <w:tab w:val="center" w:pos="4680"/>
        <w:tab w:val="right" w:pos="9360"/>
      </w:tabs>
      <w:spacing w:after="0" w:line="240" w:lineRule="auto"/>
    </w:pPr>
  </w:style>
  <w:style w:type="character" w:customStyle="1" w:styleId="PieddepageCar">
    <w:name w:val="Pied de page Car"/>
    <w:basedOn w:val="Policepardfaut"/>
    <w:link w:val="Pieddepage"/>
    <w:rsid w:val="005E658B"/>
    <w:rPr>
      <w:rFonts w:ascii="Arial" w:hAnsi="Arial"/>
    </w:rPr>
  </w:style>
  <w:style w:type="character" w:styleId="Numrodepage">
    <w:name w:val="page number"/>
    <w:basedOn w:val="Policepardfaut"/>
    <w:rsid w:val="00BE1047"/>
  </w:style>
  <w:style w:type="character" w:styleId="Marquedecommentaire">
    <w:name w:val="annotation reference"/>
    <w:basedOn w:val="Policepardfaut"/>
    <w:uiPriority w:val="99"/>
    <w:semiHidden/>
    <w:unhideWhenUsed/>
    <w:rsid w:val="00FF1681"/>
    <w:rPr>
      <w:sz w:val="16"/>
      <w:szCs w:val="16"/>
    </w:rPr>
  </w:style>
  <w:style w:type="paragraph" w:styleId="Commentaire">
    <w:name w:val="annotation text"/>
    <w:basedOn w:val="Normal"/>
    <w:link w:val="CommentaireCar"/>
    <w:uiPriority w:val="99"/>
    <w:semiHidden/>
    <w:unhideWhenUsed/>
    <w:rsid w:val="00FF1681"/>
    <w:pPr>
      <w:spacing w:line="240" w:lineRule="auto"/>
    </w:pPr>
    <w:rPr>
      <w:sz w:val="20"/>
      <w:szCs w:val="20"/>
    </w:rPr>
  </w:style>
  <w:style w:type="character" w:customStyle="1" w:styleId="CommentaireCar">
    <w:name w:val="Commentaire Car"/>
    <w:basedOn w:val="Policepardfaut"/>
    <w:link w:val="Commentaire"/>
    <w:uiPriority w:val="99"/>
    <w:semiHidden/>
    <w:rsid w:val="00FF168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FF1681"/>
    <w:rPr>
      <w:b/>
      <w:bCs/>
    </w:rPr>
  </w:style>
  <w:style w:type="character" w:customStyle="1" w:styleId="ObjetducommentaireCar">
    <w:name w:val="Objet du commentaire Car"/>
    <w:basedOn w:val="CommentaireCar"/>
    <w:link w:val="Objetducommentaire"/>
    <w:uiPriority w:val="99"/>
    <w:semiHidden/>
    <w:rsid w:val="00FF1681"/>
    <w:rPr>
      <w:rFonts w:ascii="Arial" w:hAnsi="Arial"/>
      <w:b/>
      <w:bCs/>
      <w:sz w:val="20"/>
      <w:szCs w:val="20"/>
    </w:rPr>
  </w:style>
  <w:style w:type="paragraph" w:styleId="Rvision">
    <w:name w:val="Revision"/>
    <w:hidden/>
    <w:uiPriority w:val="99"/>
    <w:semiHidden/>
    <w:rsid w:val="00FF1681"/>
    <w:pPr>
      <w:spacing w:after="0" w:line="240" w:lineRule="auto"/>
    </w:pPr>
    <w:rPr>
      <w:rFonts w:ascii="Arial" w:hAnsi="Arial"/>
    </w:rPr>
  </w:style>
  <w:style w:type="paragraph" w:customStyle="1" w:styleId="Bullet1">
    <w:name w:val="Bullet 1"/>
    <w:basedOn w:val="Paragraphedeliste"/>
    <w:link w:val="Bullet1Char"/>
    <w:qFormat/>
    <w:rsid w:val="00A10461"/>
    <w:pPr>
      <w:numPr>
        <w:numId w:val="33"/>
      </w:numPr>
      <w:ind w:left="431" w:hanging="357"/>
    </w:pPr>
  </w:style>
  <w:style w:type="character" w:customStyle="1" w:styleId="Bullet1Char">
    <w:name w:val="Bullet 1 Char"/>
    <w:basedOn w:val="ParagraphedelisteC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Titre5Car">
    <w:name w:val="Titre 5 Car"/>
    <w:basedOn w:val="Policepardfaut"/>
    <w:link w:val="Titre5"/>
    <w:uiPriority w:val="9"/>
    <w:semiHidden/>
    <w:rsid w:val="00A626AD"/>
    <w:rPr>
      <w:rFonts w:ascii="Arial" w:hAnsi="Arial"/>
      <w:b/>
      <w:bCs/>
      <w:sz w:val="32"/>
      <w:szCs w:val="32"/>
    </w:rPr>
  </w:style>
  <w:style w:type="character" w:customStyle="1" w:styleId="ParagraphedelisteCar">
    <w:name w:val="Paragraphe de liste Car"/>
    <w:basedOn w:val="Policepardfaut"/>
    <w:link w:val="Paragraphedeliste"/>
    <w:uiPriority w:val="34"/>
    <w:rsid w:val="00A626AD"/>
    <w:rPr>
      <w:rFonts w:eastAsia="Times New Roman" w:cs="Times New Roman"/>
      <w:szCs w:val="24"/>
      <w:lang w:eastAsia="en-CA"/>
    </w:rPr>
  </w:style>
  <w:style w:type="character" w:styleId="Textedelespacerserv">
    <w:name w:val="Placeholder Text"/>
    <w:basedOn w:val="Policepardfaut"/>
    <w:uiPriority w:val="99"/>
    <w:semiHidden/>
    <w:rsid w:val="005802CB"/>
    <w:rPr>
      <w:color w:val="808080"/>
    </w:rPr>
  </w:style>
  <w:style w:type="paragraph" w:styleId="Corpsdetexte">
    <w:name w:val="Body Text"/>
    <w:basedOn w:val="Normal"/>
    <w:link w:val="CorpsdetexteCar"/>
    <w:uiPriority w:val="99"/>
    <w:semiHidden/>
    <w:unhideWhenUsed/>
    <w:rsid w:val="005078D6"/>
    <w:pPr>
      <w:spacing w:after="120"/>
    </w:pPr>
  </w:style>
  <w:style w:type="character" w:customStyle="1" w:styleId="CorpsdetexteCar">
    <w:name w:val="Corps de texte Car"/>
    <w:basedOn w:val="Policepardfaut"/>
    <w:link w:val="Corpsdetexte"/>
    <w:uiPriority w:val="99"/>
    <w:semiHidden/>
    <w:rsid w:val="005078D6"/>
    <w:rPr>
      <w:rFonts w:ascii="Arial" w:hAnsi="Arial"/>
    </w:rPr>
  </w:style>
  <w:style w:type="character" w:styleId="Mentionnonrsolue">
    <w:name w:val="Unresolved Mention"/>
    <w:basedOn w:val="Policepardfaut"/>
    <w:uiPriority w:val="99"/>
    <w:semiHidden/>
    <w:unhideWhenUsed/>
    <w:rsid w:val="005078D6"/>
    <w:rPr>
      <w:color w:val="605E5C"/>
      <w:shd w:val="clear" w:color="auto" w:fill="E1DFDD"/>
    </w:rPr>
  </w:style>
  <w:style w:type="character" w:customStyle="1" w:styleId="Titre6Car">
    <w:name w:val="Titre 6 Car"/>
    <w:basedOn w:val="Policepardfaut"/>
    <w:link w:val="Titre6"/>
    <w:uiPriority w:val="9"/>
    <w:rsid w:val="007614AC"/>
    <w:rPr>
      <w:rFonts w:ascii="Arial" w:hAnsi="Arial"/>
      <w:b/>
      <w:bCs/>
    </w:rPr>
  </w:style>
  <w:style w:type="paragraph" w:styleId="TM2">
    <w:name w:val="toc 2"/>
    <w:basedOn w:val="Normal"/>
    <w:next w:val="Normal"/>
    <w:autoRedefine/>
    <w:uiPriority w:val="39"/>
    <w:unhideWhenUsed/>
    <w:rsid w:val="00B92FEE"/>
    <w:pPr>
      <w:spacing w:after="100"/>
      <w:ind w:left="220"/>
    </w:pPr>
  </w:style>
  <w:style w:type="paragraph" w:styleId="TM3">
    <w:name w:val="toc 3"/>
    <w:basedOn w:val="Normal"/>
    <w:next w:val="Normal"/>
    <w:autoRedefine/>
    <w:uiPriority w:val="39"/>
    <w:unhideWhenUsed/>
    <w:rsid w:val="00B92F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hyperlink" Target="http://www.ic.gc.ca/eic/site/mc-mc.nsf/eng/lm00098.html"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lois-laws.justice.gc.ca/eng/acts/W-6/FullText.html" TargetMode="External"/><Relationship Id="rId7" Type="http://schemas.openxmlformats.org/officeDocument/2006/relationships/footnotes" Target="footnotes.xml"/><Relationship Id="rId12" Type="http://schemas.openxmlformats.org/officeDocument/2006/relationships/hyperlink" Target="https://lois-laws.justice.gc.ca/eng/regulations/C.R.C.%2C_c._1605/FullText.html" TargetMode="External"/><Relationship Id="rId17" Type="http://schemas.openxmlformats.org/officeDocument/2006/relationships/hyperlink" Target="https://lois-laws.justice.gc.ca/eng/regulations/C.R.C.%2C_c._1605/FullText.htm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lois-laws.justice.gc.ca/eng/acts/W-6/FullText.html" TargetMode="External"/><Relationship Id="rId20" Type="http://schemas.openxmlformats.org/officeDocument/2006/relationships/hyperlink" Target="https://lois-laws.justice.gc.ca/eng/acts/W-6/FullText.htm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is-laws.justice.gc.ca/eng/acts/W-6/FullText.html"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lois-laws.justice.gc.ca/eng/acts/W-6/FullText.html" TargetMode="External"/><Relationship Id="rId23" Type="http://schemas.openxmlformats.org/officeDocument/2006/relationships/hyperlink" Target="http://www.ic.gc.ca/eic/site/mc-mc.nsf/Intro"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lois-laws.justice.gc.ca/eng/acts/W-6/FullText.html"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laws-lois.justice.gc.ca/PDF/C.R.C.,_c._1605.pdf" TargetMode="External"/><Relationship Id="rId14" Type="http://schemas.openxmlformats.org/officeDocument/2006/relationships/hyperlink" Target="https://lois-laws.justice.gc.ca/eng/acts/W-6/FullText.html" TargetMode="External"/><Relationship Id="rId22" Type="http://schemas.openxmlformats.org/officeDocument/2006/relationships/hyperlink" Target="https://lois-laws.justice.gc.ca/eng/acts/W-6/FullText.html"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Textedelespacerserv"/>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Textedelespacerserv"/>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Textedelespacerserv"/>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Textedelespacerserv"/>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Textedelespacerserv"/>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Textedelespacerserv"/>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257790" w:rsidRDefault="006B1AE9">
          <w:r w:rsidRPr="004417E7">
            <w:rPr>
              <w:rStyle w:val="Textedelespacerserv"/>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257790" w:rsidRDefault="006B1AE9" w:rsidP="006B1AE9">
          <w:pPr>
            <w:pStyle w:val="AF693FBA0C2A45AF9D31418112D5CB82"/>
          </w:pPr>
          <w:r w:rsidRPr="004417E7">
            <w:rPr>
              <w:rStyle w:val="Textedelespacerserv"/>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6242F"/>
    <w:rsid w:val="001936E0"/>
    <w:rsid w:val="00257790"/>
    <w:rsid w:val="00437534"/>
    <w:rsid w:val="005746D4"/>
    <w:rsid w:val="005C3320"/>
    <w:rsid w:val="006B1A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1745</Words>
  <Characters>9603</Characters>
  <Application>Microsoft Office Word</Application>
  <DocSecurity>8</DocSecurity>
  <Lines>80</Lines>
  <Paragraphs>22</Paragraphs>
  <ScaleCrop>false</ScaleCrop>
  <HeadingPairs>
    <vt:vector size="2" baseType="variant">
      <vt:variant>
        <vt:lpstr>Title</vt:lpstr>
      </vt:variant>
      <vt:variant>
        <vt:i4>1</vt:i4>
      </vt:variant>
    </vt:vector>
  </HeadingPairs>
  <TitlesOfParts>
    <vt:vector size="1" baseType="lpstr">
      <vt:lpstr>Bulk and Retail Petroleum</vt:lpstr>
    </vt:vector>
  </TitlesOfParts>
  <Company>ISED Canada</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Sections 1 to 17 of the Weights and Measures Regulations</dc:subject>
  <dc:creator>marie-paul.vanasse@canada.ca</dc:creator>
  <cp:keywords/>
  <dc:description>January 2021</dc:description>
  <cp:lastModifiedBy>Vanasse, Marie-Paul (ISED/ISDE)</cp:lastModifiedBy>
  <cp:revision>34</cp:revision>
  <dcterms:created xsi:type="dcterms:W3CDTF">2022-12-15T13:58:00Z</dcterms:created>
  <dcterms:modified xsi:type="dcterms:W3CDTF">2022-12-23T12:36:00Z</dcterms:modified>
  <cp:contentStatus>Module 3</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