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38F5D" w14:textId="6A78DC45" w:rsidR="0073436D" w:rsidRPr="0073436D" w:rsidRDefault="00B028D4" w:rsidP="0073436D">
      <w:pPr>
        <w:spacing w:after="240"/>
        <w:jc w:val="center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b/>
        </w:rPr>
        <w:t xml:space="preserve">Building 470 Pile – Foil Activation Experiment Plan </w:t>
      </w:r>
    </w:p>
    <w:tbl>
      <w:tblPr>
        <w:tblW w:w="0" w:type="auto"/>
        <w:jc w:val="center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02"/>
        <w:gridCol w:w="2862"/>
        <w:gridCol w:w="2880"/>
        <w:gridCol w:w="2520"/>
      </w:tblGrid>
      <w:tr w:rsidR="000A303E" w:rsidRPr="00CB2062" w14:paraId="457E3810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055FC4DF" w14:textId="50C43379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Date:</w:t>
            </w:r>
            <w:r w:rsidR="00B028D4">
              <w:rPr>
                <w:rFonts w:ascii="Arial Narrow" w:hAnsi="Arial Narrow" w:cs="Arial"/>
                <w:sz w:val="20"/>
              </w:rPr>
              <w:t xml:space="preserve"> 1</w:t>
            </w:r>
            <w:r w:rsidR="002618C1">
              <w:rPr>
                <w:rFonts w:ascii="Arial Narrow" w:hAnsi="Arial Narrow" w:cs="Arial"/>
                <w:sz w:val="20"/>
              </w:rPr>
              <w:t>6</w:t>
            </w:r>
            <w:r w:rsidR="00B028D4">
              <w:rPr>
                <w:rFonts w:ascii="Arial Narrow" w:hAnsi="Arial Narrow" w:cs="Arial"/>
                <w:sz w:val="20"/>
              </w:rPr>
              <w:t xml:space="preserve"> July 2018</w:t>
            </w: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46104992" w14:textId="77777777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79E34678" w14:textId="77777777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Performed: ___________________</w:t>
            </w:r>
          </w:p>
        </w:tc>
        <w:tc>
          <w:tcPr>
            <w:tcW w:w="2520" w:type="dxa"/>
            <w:shd w:val="clear" w:color="auto" w:fill="auto"/>
          </w:tcPr>
          <w:p w14:paraId="1F136108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_____________________</w:t>
            </w:r>
          </w:p>
        </w:tc>
      </w:tr>
      <w:tr w:rsidR="000A303E" w:rsidRPr="00CB2062" w14:paraId="51FAD0E8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16399495" w14:textId="77777777" w:rsidR="000A303E" w:rsidRPr="0092784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3A05D8A5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0D54F47B" w14:textId="77777777" w:rsidR="000A303E" w:rsidRPr="00CB2062" w:rsidRDefault="000A303E" w:rsidP="00210330">
            <w:pPr>
              <w:spacing w:after="60"/>
              <w:ind w:right="857"/>
              <w:jc w:val="right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Date</w:t>
            </w:r>
          </w:p>
        </w:tc>
        <w:tc>
          <w:tcPr>
            <w:tcW w:w="2520" w:type="dxa"/>
            <w:shd w:val="clear" w:color="auto" w:fill="auto"/>
          </w:tcPr>
          <w:p w14:paraId="0F33D18D" w14:textId="77777777" w:rsidR="000A303E" w:rsidRPr="00CB2062" w:rsidRDefault="000A303E" w:rsidP="00210330">
            <w:pPr>
              <w:spacing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Logbook Page</w:t>
            </w:r>
          </w:p>
        </w:tc>
      </w:tr>
      <w:tr w:rsidR="000A303E" w:rsidRPr="00CB2062" w14:paraId="6C81C9E0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1E2D4773" w14:textId="77777777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Title:</w:t>
            </w: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4A1AC139" w14:textId="4B84975A" w:rsidR="000A303E" w:rsidRPr="00CB2062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Research Plan </w:t>
            </w: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7F737541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0B663EBF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26BE60CC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4A2A81D2" w14:textId="77777777" w:rsidR="000A303E" w:rsidRPr="0092784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5BC34169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6CB1371A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659BD81B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243FFF1D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7094358B" w14:textId="77777777" w:rsidR="000A303E" w:rsidRPr="0092784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User:</w:t>
            </w: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00D7019F" w14:textId="2D9295A1" w:rsidR="000372B6" w:rsidRPr="00CB2062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Nick Quartem</w:t>
            </w:r>
            <w:r w:rsidR="000372B6">
              <w:rPr>
                <w:rFonts w:ascii="Arial Narrow" w:hAnsi="Arial Narrow" w:cs="Arial"/>
                <w:sz w:val="20"/>
              </w:rPr>
              <w:t xml:space="preserve">ont, Amy </w:t>
            </w:r>
            <w:proofErr w:type="spellStart"/>
            <w:r w:rsidR="000372B6">
              <w:rPr>
                <w:rFonts w:ascii="Arial Narrow" w:hAnsi="Arial Narrow" w:cs="Arial"/>
                <w:sz w:val="20"/>
              </w:rPr>
              <w:t>Hoybook</w:t>
            </w:r>
            <w:proofErr w:type="spellEnd"/>
            <w:r w:rsidR="000372B6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5365E86F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0792C298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36C969A9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462AB05C" w14:textId="77777777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6EBC956E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53BD9F43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2C93A263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3BC9B1DA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67E74CFD" w14:textId="77777777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 Contact Info:</w:t>
            </w: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2F816286" w14:textId="6560CDF2" w:rsidR="000A303E" w:rsidRPr="00CB2062" w:rsidRDefault="00970101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hyperlink r:id="rId8" w:history="1">
              <w:r w:rsidR="00B028D4" w:rsidRPr="00C72EA8">
                <w:rPr>
                  <w:rStyle w:val="Hyperlink"/>
                  <w:rFonts w:ascii="Arial Narrow" w:hAnsi="Arial Narrow" w:cs="Arial"/>
                  <w:sz w:val="20"/>
                </w:rPr>
                <w:t>Nicholas.quartemont@afit.edu</w:t>
              </w:r>
            </w:hyperlink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11AD75A4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4686C894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065F32C6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43B8DB1A" w14:textId="77777777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25BA454B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760127B5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255D4650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B028D4" w:rsidRPr="00CB2062" w14:paraId="457F2380" w14:textId="77777777" w:rsidTr="00210330">
        <w:trPr>
          <w:jc w:val="center"/>
        </w:trPr>
        <w:tc>
          <w:tcPr>
            <w:tcW w:w="4464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594917B4" w14:textId="37CAEFC2" w:rsidR="00B028D4" w:rsidRPr="00CB2062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Facility</w:t>
            </w:r>
            <w:r w:rsidRPr="00CB2062">
              <w:rPr>
                <w:rFonts w:ascii="Arial Narrow" w:hAnsi="Arial Narrow" w:cs="Arial"/>
                <w:sz w:val="20"/>
              </w:rPr>
              <w:t>:</w:t>
            </w:r>
            <w:r>
              <w:rPr>
                <w:rFonts w:ascii="Arial Narrow" w:hAnsi="Arial Narrow" w:cs="Arial"/>
                <w:sz w:val="20"/>
              </w:rPr>
              <w:t xml:space="preserve">                       WPAFB, </w:t>
            </w:r>
            <w:proofErr w:type="spellStart"/>
            <w:r>
              <w:rPr>
                <w:rFonts w:ascii="Arial Narrow" w:hAnsi="Arial Narrow" w:cs="Arial"/>
                <w:sz w:val="20"/>
              </w:rPr>
              <w:t>Bld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470</w:t>
            </w: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641F3B0A" w14:textId="77777777" w:rsidR="00B028D4" w:rsidRPr="00CB2062" w:rsidRDefault="00B028D4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1D28E8FE" w14:textId="77777777" w:rsidR="00B028D4" w:rsidRPr="00CB2062" w:rsidRDefault="00B028D4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63BBAF18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3981CD6D" w14:textId="77777777" w:rsidR="000A303E" w:rsidRPr="00CB2062" w:rsidRDefault="000A303E" w:rsidP="0073436D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43B2A5F7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3795C6A1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07F1D66C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B028D4" w:rsidRPr="00CB2062" w14:paraId="3A7B9389" w14:textId="77777777" w:rsidTr="00210330">
        <w:trPr>
          <w:jc w:val="center"/>
        </w:trPr>
        <w:tc>
          <w:tcPr>
            <w:tcW w:w="4464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546584C7" w14:textId="16FDCA4D" w:rsidR="00B028D4" w:rsidRPr="00CB2062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Source </w:t>
            </w:r>
            <w:proofErr w:type="spellStart"/>
            <w:r>
              <w:rPr>
                <w:rFonts w:ascii="Arial Narrow" w:hAnsi="Arial Narrow" w:cs="Arial"/>
                <w:sz w:val="20"/>
              </w:rPr>
              <w:t>Descr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:            </w:t>
            </w:r>
            <w:proofErr w:type="spellStart"/>
            <w:r>
              <w:rPr>
                <w:rFonts w:ascii="Arial Narrow" w:hAnsi="Arial Narrow" w:cs="Arial"/>
                <w:sz w:val="20"/>
              </w:rPr>
              <w:t>Bld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470 Graphite Pile – </w:t>
            </w:r>
            <w:proofErr w:type="spellStart"/>
            <w:r>
              <w:rPr>
                <w:rFonts w:ascii="Arial Narrow" w:hAnsi="Arial Narrow" w:cs="Arial"/>
                <w:sz w:val="20"/>
              </w:rPr>
              <w:t>PuBe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55A3B616" w14:textId="77777777" w:rsidR="00B028D4" w:rsidRPr="00CB2062" w:rsidRDefault="00B028D4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048D4423" w14:textId="77777777" w:rsidR="00B028D4" w:rsidRPr="00CB2062" w:rsidRDefault="00B028D4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4AB7B8AA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31D7B7AD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3BAE3792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2596C012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235338D3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B028D4" w:rsidRPr="00CB2062" w14:paraId="4B416568" w14:textId="77777777" w:rsidTr="00210330">
        <w:trPr>
          <w:jc w:val="center"/>
        </w:trPr>
        <w:tc>
          <w:tcPr>
            <w:tcW w:w="4464" w:type="dxa"/>
            <w:gridSpan w:val="2"/>
            <w:tcBorders>
              <w:bottom w:val="double" w:sz="12" w:space="0" w:color="auto"/>
              <w:right w:val="single" w:sz="8" w:space="0" w:color="auto"/>
            </w:tcBorders>
            <w:shd w:val="clear" w:color="auto" w:fill="auto"/>
          </w:tcPr>
          <w:p w14:paraId="2DE6EA5F" w14:textId="77777777" w:rsidR="00B028D4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Funds/Equipment Req:</w:t>
            </w:r>
          </w:p>
          <w:p w14:paraId="4250832F" w14:textId="57567E87" w:rsidR="00B028D4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       Operation </w:t>
            </w:r>
            <w:r w:rsidR="000372B6">
              <w:rPr>
                <w:rFonts w:ascii="Arial Narrow" w:hAnsi="Arial Narrow" w:cs="Arial"/>
                <w:sz w:val="20"/>
              </w:rPr>
              <w:t xml:space="preserve">Pile with </w:t>
            </w:r>
            <w:proofErr w:type="spellStart"/>
            <w:r>
              <w:rPr>
                <w:rFonts w:ascii="Arial Narrow" w:hAnsi="Arial Narrow" w:cs="Arial"/>
                <w:sz w:val="20"/>
              </w:rPr>
              <w:t>PuBe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Source </w:t>
            </w:r>
          </w:p>
          <w:p w14:paraId="283C3D7F" w14:textId="77777777" w:rsidR="00B028D4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       Various Activation Foils </w:t>
            </w:r>
          </w:p>
          <w:p w14:paraId="3D9EBC93" w14:textId="1117F1B6" w:rsidR="00B028D4" w:rsidRPr="00CB2062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       </w:t>
            </w:r>
            <w:proofErr w:type="spellStart"/>
            <w:r>
              <w:rPr>
                <w:rFonts w:ascii="Arial Narrow" w:hAnsi="Arial Narrow" w:cs="Arial"/>
                <w:sz w:val="20"/>
              </w:rPr>
              <w:t>HPGe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Operation – </w:t>
            </w:r>
            <w:proofErr w:type="spellStart"/>
            <w:r>
              <w:rPr>
                <w:rFonts w:ascii="Arial Narrow" w:hAnsi="Arial Narrow" w:cs="Arial"/>
                <w:sz w:val="20"/>
              </w:rPr>
              <w:t>Bld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470, Rm 105</w:t>
            </w:r>
          </w:p>
        </w:tc>
        <w:tc>
          <w:tcPr>
            <w:tcW w:w="2880" w:type="dxa"/>
            <w:tcBorders>
              <w:left w:val="single" w:sz="8" w:space="0" w:color="auto"/>
              <w:bottom w:val="double" w:sz="12" w:space="0" w:color="auto"/>
            </w:tcBorders>
            <w:shd w:val="clear" w:color="auto" w:fill="auto"/>
          </w:tcPr>
          <w:p w14:paraId="0DB51D96" w14:textId="77777777" w:rsidR="00B028D4" w:rsidRPr="00CB2062" w:rsidRDefault="00B028D4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tcBorders>
              <w:bottom w:val="double" w:sz="12" w:space="0" w:color="auto"/>
            </w:tcBorders>
            <w:shd w:val="clear" w:color="auto" w:fill="auto"/>
          </w:tcPr>
          <w:p w14:paraId="783CB039" w14:textId="77777777" w:rsidR="00B028D4" w:rsidRPr="00CB2062" w:rsidRDefault="00B028D4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</w:tbl>
    <w:p w14:paraId="63E25C31" w14:textId="77777777" w:rsidR="00002D8A" w:rsidRDefault="00002D8A">
      <w:pPr>
        <w:rPr>
          <w:rFonts w:ascii="Arial" w:hAnsi="Arial" w:cs="Arial"/>
          <w:sz w:val="20"/>
        </w:rPr>
      </w:pPr>
    </w:p>
    <w:p w14:paraId="7DF7BFF4" w14:textId="77777777" w:rsidR="00CE46FB" w:rsidRDefault="00CE46FB" w:rsidP="00477C0C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Abstract: </w:t>
      </w:r>
      <w:r w:rsidR="00477C0C" w:rsidRPr="00C302FE">
        <w:rPr>
          <w:rFonts w:ascii="Arial" w:hAnsi="Arial" w:cs="Arial"/>
          <w:sz w:val="20"/>
        </w:rPr>
        <w:tab/>
      </w:r>
    </w:p>
    <w:p w14:paraId="248BF305" w14:textId="77777777" w:rsidR="00CE46FB" w:rsidRDefault="00CE46FB" w:rsidP="00477C0C">
      <w:pPr>
        <w:spacing w:after="120"/>
        <w:jc w:val="both"/>
        <w:rPr>
          <w:rFonts w:ascii="Arial" w:hAnsi="Arial" w:cs="Arial"/>
          <w:sz w:val="20"/>
        </w:rPr>
      </w:pPr>
    </w:p>
    <w:p w14:paraId="27F6D891" w14:textId="77777777" w:rsidR="00477C0C" w:rsidRPr="00C302FE" w:rsidRDefault="00CE46FB" w:rsidP="00477C0C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          </w:t>
      </w:r>
      <w:r w:rsidR="00477C0C" w:rsidRPr="00C302FE">
        <w:rPr>
          <w:rFonts w:ascii="Arial" w:hAnsi="Arial" w:cs="Arial"/>
          <w:sz w:val="20"/>
          <w:u w:val="single"/>
        </w:rPr>
        <w:t>Purpose</w:t>
      </w:r>
      <w:r w:rsidR="00477C0C" w:rsidRPr="00C302FE">
        <w:rPr>
          <w:rFonts w:ascii="Arial" w:hAnsi="Arial" w:cs="Arial"/>
          <w:sz w:val="20"/>
        </w:rPr>
        <w:t>:</w:t>
      </w:r>
    </w:p>
    <w:p w14:paraId="52AE2207" w14:textId="627DD9F5" w:rsidR="00A6609D" w:rsidRPr="00A6609D" w:rsidRDefault="00477C0C" w:rsidP="00A6609D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 w:rsidRPr="00C302FE">
        <w:rPr>
          <w:rFonts w:ascii="Arial" w:hAnsi="Arial" w:cs="Arial"/>
          <w:sz w:val="20"/>
        </w:rPr>
        <w:t>The purpose of this</w:t>
      </w:r>
      <w:r>
        <w:rPr>
          <w:rFonts w:ascii="Arial" w:hAnsi="Arial" w:cs="Arial"/>
          <w:sz w:val="20"/>
        </w:rPr>
        <w:t xml:space="preserve"> experiment is </w:t>
      </w:r>
      <w:r w:rsidR="00A6609D">
        <w:rPr>
          <w:rFonts w:ascii="Arial" w:hAnsi="Arial" w:cs="Arial"/>
          <w:sz w:val="20"/>
        </w:rPr>
        <w:t>to perform a f</w:t>
      </w:r>
      <w:r w:rsidR="00A6609D" w:rsidRPr="00A6609D">
        <w:rPr>
          <w:rFonts w:ascii="Arial" w:hAnsi="Arial" w:cs="Arial"/>
          <w:sz w:val="20"/>
        </w:rPr>
        <w:t xml:space="preserve">oil activation experiment in </w:t>
      </w:r>
      <w:r w:rsidR="00A6609D">
        <w:rPr>
          <w:rFonts w:ascii="Arial" w:hAnsi="Arial" w:cs="Arial"/>
          <w:sz w:val="20"/>
        </w:rPr>
        <w:t xml:space="preserve">the Building 470 </w:t>
      </w:r>
      <w:r w:rsidR="00A6609D" w:rsidRPr="00A6609D">
        <w:rPr>
          <w:rFonts w:ascii="Arial" w:hAnsi="Arial" w:cs="Arial"/>
          <w:sz w:val="20"/>
        </w:rPr>
        <w:t>pile</w:t>
      </w:r>
      <w:r w:rsidR="00A6609D">
        <w:rPr>
          <w:rFonts w:ascii="Arial" w:hAnsi="Arial" w:cs="Arial"/>
          <w:sz w:val="20"/>
        </w:rPr>
        <w:t xml:space="preserve"> using the </w:t>
      </w:r>
      <w:proofErr w:type="spellStart"/>
      <w:r w:rsidR="00A6609D">
        <w:rPr>
          <w:rFonts w:ascii="Arial" w:hAnsi="Arial" w:cs="Arial"/>
          <w:sz w:val="20"/>
        </w:rPr>
        <w:t>PuBe</w:t>
      </w:r>
      <w:proofErr w:type="spellEnd"/>
      <w:r w:rsidR="00A6609D">
        <w:rPr>
          <w:rFonts w:ascii="Arial" w:hAnsi="Arial" w:cs="Arial"/>
          <w:sz w:val="20"/>
        </w:rPr>
        <w:t xml:space="preserve"> source</w:t>
      </w:r>
      <w:r w:rsidR="00A6609D" w:rsidRPr="00A6609D">
        <w:rPr>
          <w:rFonts w:ascii="Arial" w:hAnsi="Arial" w:cs="Arial"/>
          <w:sz w:val="20"/>
        </w:rPr>
        <w:t>.</w:t>
      </w:r>
      <w:r w:rsidR="00A6609D">
        <w:rPr>
          <w:rFonts w:ascii="Arial" w:hAnsi="Arial" w:cs="Arial"/>
          <w:sz w:val="20"/>
        </w:rPr>
        <w:t xml:space="preserve"> The foils used for the experiment are indium, gold, </w:t>
      </w:r>
      <w:r w:rsidR="002618C1">
        <w:rPr>
          <w:rFonts w:ascii="Arial" w:hAnsi="Arial" w:cs="Arial"/>
          <w:sz w:val="20"/>
        </w:rPr>
        <w:t>manganese</w:t>
      </w:r>
      <w:r w:rsidR="009328A5">
        <w:rPr>
          <w:rFonts w:ascii="Arial" w:hAnsi="Arial" w:cs="Arial"/>
          <w:sz w:val="20"/>
        </w:rPr>
        <w:t xml:space="preserve">, </w:t>
      </w:r>
      <w:r w:rsidR="00A6609D">
        <w:rPr>
          <w:rFonts w:ascii="Arial" w:hAnsi="Arial" w:cs="Arial"/>
          <w:sz w:val="20"/>
        </w:rPr>
        <w:t xml:space="preserve">and tungsten of various thicknesses. The foils will be counted in an </w:t>
      </w:r>
      <w:proofErr w:type="spellStart"/>
      <w:r w:rsidR="00A6609D">
        <w:rPr>
          <w:rFonts w:ascii="Arial" w:hAnsi="Arial" w:cs="Arial"/>
          <w:sz w:val="20"/>
        </w:rPr>
        <w:t>HPGe</w:t>
      </w:r>
      <w:proofErr w:type="spellEnd"/>
      <w:r w:rsidR="00A6609D">
        <w:rPr>
          <w:rFonts w:ascii="Arial" w:hAnsi="Arial" w:cs="Arial"/>
          <w:sz w:val="20"/>
        </w:rPr>
        <w:t xml:space="preserve"> to determine the activity of the foils post-irradiation. The data will be used to unfold the incident neutron spectra using </w:t>
      </w:r>
      <w:r w:rsidR="00A6609D" w:rsidRPr="00A6609D">
        <w:rPr>
          <w:rFonts w:ascii="Arial" w:hAnsi="Arial" w:cs="Arial"/>
          <w:sz w:val="20"/>
        </w:rPr>
        <w:t>Pacific Northwest National Laboratory</w:t>
      </w:r>
      <w:r w:rsidR="00A6609D">
        <w:rPr>
          <w:rFonts w:ascii="Arial" w:hAnsi="Arial" w:cs="Arial"/>
          <w:sz w:val="20"/>
        </w:rPr>
        <w:t xml:space="preserve">’s STAYSL code. </w:t>
      </w:r>
    </w:p>
    <w:p w14:paraId="5A2A4C96" w14:textId="447768CC" w:rsidR="00477C0C" w:rsidRDefault="00477C0C" w:rsidP="00477C0C">
      <w:pPr>
        <w:spacing w:after="120"/>
        <w:jc w:val="both"/>
        <w:rPr>
          <w:rFonts w:ascii="Arial" w:hAnsi="Arial" w:cs="Arial"/>
          <w:sz w:val="20"/>
        </w:rPr>
      </w:pPr>
      <w:r w:rsidRPr="00C302FE">
        <w:rPr>
          <w:rFonts w:ascii="Arial" w:hAnsi="Arial" w:cs="Arial"/>
          <w:sz w:val="20"/>
        </w:rPr>
        <w:t>2.</w:t>
      </w:r>
      <w:r w:rsidRPr="00C302FE">
        <w:rPr>
          <w:rFonts w:ascii="Arial" w:hAnsi="Arial" w:cs="Arial"/>
          <w:sz w:val="20"/>
        </w:rPr>
        <w:tab/>
      </w:r>
      <w:r w:rsidRPr="00C302FE">
        <w:rPr>
          <w:rFonts w:ascii="Arial" w:hAnsi="Arial" w:cs="Arial"/>
          <w:sz w:val="20"/>
          <w:u w:val="single"/>
        </w:rPr>
        <w:t>Description / Procedure</w:t>
      </w:r>
      <w:r w:rsidRPr="00C302FE">
        <w:rPr>
          <w:rFonts w:ascii="Arial" w:hAnsi="Arial" w:cs="Arial"/>
          <w:sz w:val="20"/>
        </w:rPr>
        <w:t>:</w:t>
      </w:r>
    </w:p>
    <w:p w14:paraId="6CE348A3" w14:textId="77777777" w:rsidR="00195BB6" w:rsidRPr="00C302FE" w:rsidRDefault="00195BB6" w:rsidP="00195BB6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Detailed description here.  Be sure to include timelines, equipment used, sources, experiment setup, etc.</w:t>
      </w:r>
    </w:p>
    <w:p w14:paraId="33FC30A7" w14:textId="20BF16DA" w:rsidR="00195BB6" w:rsidRPr="00C302FE" w:rsidRDefault="00195BB6" w:rsidP="00477C0C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</w:t>
      </w:r>
    </w:p>
    <w:p w14:paraId="351D22E4" w14:textId="43B4DA98" w:rsidR="009328A5" w:rsidRDefault="009328A5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195BB6">
        <w:rPr>
          <w:rFonts w:ascii="Arial" w:hAnsi="Arial" w:cs="Arial"/>
          <w:sz w:val="20"/>
        </w:rPr>
        <w:t>24-31 July</w:t>
      </w:r>
      <w:r>
        <w:rPr>
          <w:rFonts w:ascii="Arial" w:hAnsi="Arial" w:cs="Arial"/>
          <w:sz w:val="20"/>
        </w:rPr>
        <w:t xml:space="preserve">) Irradiate foils in </w:t>
      </w:r>
      <w:proofErr w:type="spellStart"/>
      <w:r>
        <w:rPr>
          <w:rFonts w:ascii="Arial" w:hAnsi="Arial" w:cs="Arial"/>
          <w:sz w:val="20"/>
        </w:rPr>
        <w:t>Bld</w:t>
      </w:r>
      <w:proofErr w:type="spellEnd"/>
      <w:r>
        <w:rPr>
          <w:rFonts w:ascii="Arial" w:hAnsi="Arial" w:cs="Arial"/>
          <w:sz w:val="20"/>
        </w:rPr>
        <w:t xml:space="preserve"> 470 pile for 7 days (Foils are In, W, Au, Mn). </w:t>
      </w:r>
    </w:p>
    <w:p w14:paraId="0C32E0B3" w14:textId="56B7D9F3" w:rsidR="00803A96" w:rsidRPr="00803A96" w:rsidRDefault="00803A96" w:rsidP="00803A96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Source: </w:t>
      </w:r>
      <w:proofErr w:type="spellStart"/>
      <w:r>
        <w:rPr>
          <w:rFonts w:ascii="Arial" w:hAnsi="Arial" w:cs="Arial"/>
          <w:sz w:val="20"/>
        </w:rPr>
        <w:t>PuBe</w:t>
      </w:r>
      <w:proofErr w:type="spellEnd"/>
      <w:r>
        <w:rPr>
          <w:rFonts w:ascii="Arial" w:hAnsi="Arial" w:cs="Arial"/>
          <w:sz w:val="20"/>
        </w:rPr>
        <w:t xml:space="preserve"> Source in Building 470 pile. </w:t>
      </w:r>
    </w:p>
    <w:p w14:paraId="2576816E" w14:textId="1E947979" w:rsidR="00803A96" w:rsidRDefault="00803A96" w:rsidP="00803A96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Foil Description: (Need Geometry and Percentages) </w:t>
      </w:r>
    </w:p>
    <w:p w14:paraId="48274205" w14:textId="66311897" w:rsidR="00803A96" w:rsidRDefault="00803A96" w:rsidP="00803A96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Tungsten </w:t>
      </w:r>
    </w:p>
    <w:p w14:paraId="0489467B" w14:textId="10C753BE" w:rsidR="00803A96" w:rsidRDefault="00803A96" w:rsidP="00803A96">
      <w:pPr>
        <w:pStyle w:val="ListParagraph"/>
        <w:numPr>
          <w:ilvl w:val="2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Mass: 0.6210 +/- 0.0001 g</w:t>
      </w:r>
    </w:p>
    <w:p w14:paraId="49E451B3" w14:textId="274FFFA8" w:rsidR="00803A96" w:rsidRDefault="00803A96" w:rsidP="00803A96">
      <w:pPr>
        <w:pStyle w:val="ListParagraph"/>
        <w:numPr>
          <w:ilvl w:val="2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Elemental Purity: </w:t>
      </w:r>
    </w:p>
    <w:p w14:paraId="20776D02" w14:textId="50DA222A" w:rsidR="00803A96" w:rsidRDefault="00803A96" w:rsidP="00803A96">
      <w:pPr>
        <w:pStyle w:val="ListParagraph"/>
        <w:numPr>
          <w:ilvl w:val="2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Dimensions: Thickness = </w:t>
      </w:r>
      <w:r w:rsidRPr="00803A96">
        <w:rPr>
          <w:rFonts w:ascii="Arial" w:hAnsi="Arial" w:cs="Arial"/>
          <w:sz w:val="20"/>
        </w:rPr>
        <w:t>0.0</w:t>
      </w:r>
      <w:r>
        <w:rPr>
          <w:rFonts w:ascii="Arial" w:hAnsi="Arial" w:cs="Arial"/>
          <w:sz w:val="20"/>
        </w:rPr>
        <w:t>254 cm, Diameter = 1.27 cm</w:t>
      </w:r>
    </w:p>
    <w:p w14:paraId="2386FB50" w14:textId="430F8B99" w:rsidR="00803A96" w:rsidRDefault="00803A96" w:rsidP="00803A96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Indium </w:t>
      </w:r>
    </w:p>
    <w:p w14:paraId="466B55EE" w14:textId="300A708E" w:rsidR="00803A96" w:rsidRDefault="00803A96" w:rsidP="00803A96">
      <w:pPr>
        <w:pStyle w:val="ListParagraph"/>
        <w:numPr>
          <w:ilvl w:val="2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Mass: 0.2352 +/- 0.0001 g</w:t>
      </w:r>
    </w:p>
    <w:p w14:paraId="1B8CCB49" w14:textId="3143C92E" w:rsidR="00803A96" w:rsidRDefault="00803A96" w:rsidP="00803A96">
      <w:pPr>
        <w:pStyle w:val="ListParagraph"/>
        <w:numPr>
          <w:ilvl w:val="2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Elemental Purity: </w:t>
      </w:r>
    </w:p>
    <w:p w14:paraId="1089AB47" w14:textId="221FE31A" w:rsidR="00803A96" w:rsidRDefault="00803A96" w:rsidP="00803A96">
      <w:pPr>
        <w:pStyle w:val="ListParagraph"/>
        <w:numPr>
          <w:ilvl w:val="2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Dimensions: Thickness = </w:t>
      </w:r>
      <w:r w:rsidRPr="00803A96">
        <w:rPr>
          <w:rFonts w:ascii="Arial" w:hAnsi="Arial" w:cs="Arial"/>
          <w:sz w:val="20"/>
        </w:rPr>
        <w:t>0.0</w:t>
      </w:r>
      <w:r>
        <w:rPr>
          <w:rFonts w:ascii="Arial" w:hAnsi="Arial" w:cs="Arial"/>
          <w:sz w:val="20"/>
        </w:rPr>
        <w:t xml:space="preserve">254 cm, Diameter = 1.27 cm </w:t>
      </w:r>
    </w:p>
    <w:p w14:paraId="0C899457" w14:textId="02859115" w:rsidR="00803A96" w:rsidRDefault="00803A96" w:rsidP="00803A96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Gold </w:t>
      </w:r>
    </w:p>
    <w:p w14:paraId="591B8667" w14:textId="2C43D820" w:rsidR="00803A96" w:rsidRDefault="00803A96" w:rsidP="00803A96">
      <w:pPr>
        <w:pStyle w:val="ListParagraph"/>
        <w:numPr>
          <w:ilvl w:val="2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Mass: 0.5578 +/- 0.0001 g</w:t>
      </w:r>
    </w:p>
    <w:p w14:paraId="1B271197" w14:textId="6C68596A" w:rsidR="00803A96" w:rsidRDefault="00803A96" w:rsidP="00803A96">
      <w:pPr>
        <w:pStyle w:val="ListParagraph"/>
        <w:numPr>
          <w:ilvl w:val="2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Elemental Purity: </w:t>
      </w:r>
    </w:p>
    <w:p w14:paraId="5975D9F1" w14:textId="14E8DCFF" w:rsidR="00803A96" w:rsidRPr="00803A96" w:rsidRDefault="00803A96" w:rsidP="00803A96">
      <w:pPr>
        <w:pStyle w:val="ListParagraph"/>
        <w:numPr>
          <w:ilvl w:val="2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Dimensions: </w:t>
      </w:r>
    </w:p>
    <w:p w14:paraId="5FCF29B8" w14:textId="4472E972" w:rsidR="00803A96" w:rsidRDefault="00803A96" w:rsidP="00803A96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Manganese </w:t>
      </w:r>
    </w:p>
    <w:p w14:paraId="077286D8" w14:textId="21FEFFDC" w:rsidR="00803A96" w:rsidRDefault="00803A96" w:rsidP="00803A96">
      <w:pPr>
        <w:pStyle w:val="ListParagraph"/>
        <w:numPr>
          <w:ilvl w:val="2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Mass: 0.2600 +/- 0.0001 g</w:t>
      </w:r>
    </w:p>
    <w:p w14:paraId="191B9563" w14:textId="0A364465" w:rsidR="00803A96" w:rsidRDefault="00803A96" w:rsidP="00803A96">
      <w:pPr>
        <w:pStyle w:val="ListParagraph"/>
        <w:numPr>
          <w:ilvl w:val="2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Elemental Purity: </w:t>
      </w:r>
    </w:p>
    <w:p w14:paraId="5EEA82AC" w14:textId="474C1E3E" w:rsidR="00803A96" w:rsidRDefault="00803A96" w:rsidP="00803A96">
      <w:pPr>
        <w:pStyle w:val="ListParagraph"/>
        <w:numPr>
          <w:ilvl w:val="2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Dimensions </w:t>
      </w:r>
    </w:p>
    <w:p w14:paraId="6D629B8C" w14:textId="704D48FD" w:rsidR="00803A96" w:rsidRDefault="00803A96" w:rsidP="00803A96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Foil Location: </w:t>
      </w:r>
      <w:r w:rsidR="004F3E57">
        <w:rPr>
          <w:rFonts w:ascii="Arial" w:hAnsi="Arial" w:cs="Arial"/>
          <w:sz w:val="20"/>
        </w:rPr>
        <w:t xml:space="preserve">Foils will be stacked and placed in the center of stringer 2 in the basement of the 470 </w:t>
      </w:r>
      <w:proofErr w:type="gramStart"/>
      <w:r w:rsidR="004F3E57">
        <w:rPr>
          <w:rFonts w:ascii="Arial" w:hAnsi="Arial" w:cs="Arial"/>
          <w:sz w:val="20"/>
        </w:rPr>
        <w:t>pile</w:t>
      </w:r>
      <w:proofErr w:type="gramEnd"/>
      <w:r w:rsidR="004F3E57">
        <w:rPr>
          <w:rFonts w:ascii="Arial" w:hAnsi="Arial" w:cs="Arial"/>
          <w:sz w:val="20"/>
        </w:rPr>
        <w:t xml:space="preserve">. Stringer 2 is the second stringer to the bottom. </w:t>
      </w:r>
    </w:p>
    <w:p w14:paraId="2A621DCA" w14:textId="46CF44C0" w:rsidR="00803A96" w:rsidRPr="00803A96" w:rsidRDefault="00127D81" w:rsidP="00803A96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 w:rsidRPr="00127D81">
        <w:rPr>
          <w:rFonts w:ascii="Arial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D5D2F" wp14:editId="3DCAEEE7">
                <wp:simplePos x="0" y="0"/>
                <wp:positionH relativeFrom="column">
                  <wp:posOffset>3886200</wp:posOffset>
                </wp:positionH>
                <wp:positionV relativeFrom="paragraph">
                  <wp:posOffset>2131695</wp:posOffset>
                </wp:positionV>
                <wp:extent cx="1783080" cy="868680"/>
                <wp:effectExtent l="0" t="0" r="2667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0CA95" w14:textId="12C4E140" w:rsidR="00127D81" w:rsidRDefault="00127D81">
                            <w:r>
                              <w:t xml:space="preserve">Foils placed in center of string 2. Second stringer on side with lowest stringer.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D5D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pt;margin-top:167.85pt;width:140.4pt;height:6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">
                <v:textbox>
                  <w:txbxContent>
                    <w:p w14:paraId="4AD0CA95" w14:textId="12C4E140" w:rsidR="00127D81" w:rsidRDefault="00127D81">
                      <w:r>
                        <w:t xml:space="preserve">Foils placed in center of string 2. Second stringer on side with lowest stringer.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C7CB3" wp14:editId="00BC54A8">
                <wp:simplePos x="0" y="0"/>
                <wp:positionH relativeFrom="column">
                  <wp:posOffset>2796540</wp:posOffset>
                </wp:positionH>
                <wp:positionV relativeFrom="paragraph">
                  <wp:posOffset>2550795</wp:posOffset>
                </wp:positionV>
                <wp:extent cx="1089660" cy="0"/>
                <wp:effectExtent l="0" t="95250" r="0" b="152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1E2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0.2pt;margin-top:200.85pt;width:85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03A96" w:rsidRPr="00803A96">
        <w:rPr>
          <w:rFonts w:ascii="Arial" w:hAnsi="Arial" w:cs="Arial"/>
          <w:noProof/>
          <w:sz w:val="20"/>
        </w:rPr>
        <w:drawing>
          <wp:inline distT="0" distB="0" distL="0" distR="0" wp14:anchorId="6551F9CF" wp14:editId="14E976A8">
            <wp:extent cx="3200400" cy="3571875"/>
            <wp:effectExtent l="0" t="0" r="0" b="9525"/>
            <wp:docPr id="2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C2FB6" w14:textId="48A2FBE0" w:rsidR="009328A5" w:rsidRDefault="009328A5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195BB6">
        <w:rPr>
          <w:rFonts w:ascii="Arial" w:hAnsi="Arial" w:cs="Arial"/>
          <w:sz w:val="20"/>
        </w:rPr>
        <w:t>24-31 July</w:t>
      </w:r>
      <w:r>
        <w:rPr>
          <w:rFonts w:ascii="Arial" w:hAnsi="Arial" w:cs="Arial"/>
          <w:sz w:val="20"/>
        </w:rPr>
        <w:t xml:space="preserve">) Characterize </w:t>
      </w:r>
      <w:proofErr w:type="spellStart"/>
      <w:r>
        <w:rPr>
          <w:rFonts w:ascii="Arial" w:hAnsi="Arial" w:cs="Arial"/>
          <w:sz w:val="20"/>
        </w:rPr>
        <w:t>HPGe</w:t>
      </w:r>
      <w:proofErr w:type="spellEnd"/>
      <w:r>
        <w:rPr>
          <w:rFonts w:ascii="Arial" w:hAnsi="Arial" w:cs="Arial"/>
          <w:sz w:val="20"/>
        </w:rPr>
        <w:t xml:space="preserve"> </w:t>
      </w:r>
      <w:r w:rsidR="00195BB6">
        <w:rPr>
          <w:rFonts w:ascii="Arial" w:hAnsi="Arial" w:cs="Arial"/>
          <w:sz w:val="20"/>
        </w:rPr>
        <w:t xml:space="preserve">in Rm 105 </w:t>
      </w:r>
    </w:p>
    <w:p w14:paraId="13AC7092" w14:textId="06C3DC00" w:rsidR="004F3E57" w:rsidRDefault="004F3E57" w:rsidP="004F3E5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t>equipment used</w:t>
      </w:r>
    </w:p>
    <w:p w14:paraId="60F5783D" w14:textId="77777777" w:rsidR="004F3E57" w:rsidRDefault="004F3E57" w:rsidP="004F3E57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t xml:space="preserve">ORTEC </w:t>
      </w:r>
      <w:proofErr w:type="spellStart"/>
      <w:r w:rsidRPr="004F3E57">
        <w:rPr>
          <w:rFonts w:ascii="Arial" w:hAnsi="Arial" w:cs="Arial"/>
          <w:sz w:val="20"/>
        </w:rPr>
        <w:t>HPGe</w:t>
      </w:r>
      <w:proofErr w:type="spellEnd"/>
      <w:r w:rsidRPr="004F3E57">
        <w:rPr>
          <w:rFonts w:ascii="Arial" w:hAnsi="Arial" w:cs="Arial"/>
          <w:sz w:val="20"/>
        </w:rPr>
        <w:t xml:space="preserve"> </w:t>
      </w:r>
    </w:p>
    <w:p w14:paraId="6FFD29EB" w14:textId="440E64B8" w:rsidR="004F3E57" w:rsidRDefault="004F3E57" w:rsidP="004F3E57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t>DSA1000</w:t>
      </w:r>
      <w:r>
        <w:rPr>
          <w:rFonts w:ascii="Arial" w:hAnsi="Arial" w:cs="Arial"/>
          <w:sz w:val="20"/>
        </w:rPr>
        <w:t xml:space="preserve"> </w:t>
      </w:r>
      <w:r w:rsidRPr="004F3E57">
        <w:rPr>
          <w:rFonts w:ascii="Arial" w:hAnsi="Arial" w:cs="Arial"/>
          <w:sz w:val="20"/>
        </w:rPr>
        <w:t>detection system</w:t>
      </w:r>
      <w:r>
        <w:rPr>
          <w:rFonts w:ascii="Arial" w:hAnsi="Arial" w:cs="Arial"/>
          <w:sz w:val="20"/>
        </w:rPr>
        <w:t xml:space="preserve"> </w:t>
      </w:r>
    </w:p>
    <w:p w14:paraId="5E608739" w14:textId="72D1208C" w:rsidR="004F3E57" w:rsidRDefault="004F3E57" w:rsidP="004F3E57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Laptop / Genie 2000 Multi-Channel analyzer</w:t>
      </w:r>
    </w:p>
    <w:p w14:paraId="5A107801" w14:textId="367225BC" w:rsidR="004F3E57" w:rsidRPr="004F3E57" w:rsidRDefault="004F3E57" w:rsidP="004F3E5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lastRenderedPageBreak/>
        <w:t>sources: Laboratory multinuclide source</w:t>
      </w:r>
    </w:p>
    <w:p w14:paraId="52AE2F6A" w14:textId="2FAACCF1" w:rsidR="004F3E57" w:rsidRPr="004F3E57" w:rsidRDefault="004F3E57" w:rsidP="004F3E57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  <w:szCs w:val="20"/>
        </w:rPr>
        <w:t>A multinuclide source is used to calibrate the MCA for energy. This portion of the experiment is also used to determine the detector efficiency curve.</w:t>
      </w:r>
    </w:p>
    <w:p w14:paraId="56ED2E72" w14:textId="4684F7AB" w:rsidR="004F3E57" w:rsidRPr="004F3E57" w:rsidRDefault="004F3E57" w:rsidP="004F3E5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t>experiment setup</w:t>
      </w:r>
    </w:p>
    <w:p w14:paraId="761E24D9" w14:textId="2516E8E6" w:rsidR="004F3E57" w:rsidRPr="004F3E57" w:rsidRDefault="004F3E57" w:rsidP="004F3E57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  <w:szCs w:val="20"/>
        </w:rPr>
        <w:t xml:space="preserve">The multinuclide source is acquired 9 cm from the </w:t>
      </w:r>
      <w:proofErr w:type="spellStart"/>
      <w:r w:rsidRPr="004F3E57">
        <w:rPr>
          <w:rFonts w:ascii="Arial" w:hAnsi="Arial" w:cs="Arial"/>
          <w:sz w:val="20"/>
          <w:szCs w:val="20"/>
        </w:rPr>
        <w:t>HPGe</w:t>
      </w:r>
      <w:proofErr w:type="spellEnd"/>
      <w:r w:rsidRPr="004F3E57">
        <w:rPr>
          <w:rFonts w:ascii="Arial" w:hAnsi="Arial" w:cs="Arial"/>
          <w:sz w:val="20"/>
          <w:szCs w:val="20"/>
        </w:rPr>
        <w:t xml:space="preserve"> with a gain course gain of 20 and a fine gain of 1.5.</w:t>
      </w:r>
    </w:p>
    <w:p w14:paraId="7AF19352" w14:textId="6D178911" w:rsidR="004F3E57" w:rsidRPr="004F3E57" w:rsidRDefault="004F3E57" w:rsidP="004F3E57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t>The bias voltage is set to 4,000 V. The gain must be set so that the dynamic range of gamma ray energies of interest is measurable on the MCA</w:t>
      </w:r>
      <w:r>
        <w:rPr>
          <w:rFonts w:ascii="Arial" w:hAnsi="Arial" w:cs="Arial"/>
          <w:sz w:val="20"/>
        </w:rPr>
        <w:t xml:space="preserve"> (400 keV to 1300 keV). </w:t>
      </w:r>
    </w:p>
    <w:p w14:paraId="0023B4D8" w14:textId="4D170266" w:rsidR="004F3E57" w:rsidRPr="004F3E57" w:rsidRDefault="004F3E57" w:rsidP="004F3E57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t>More information on the setup is ava</w:t>
      </w:r>
      <w:r>
        <w:rPr>
          <w:rFonts w:ascii="Arial" w:hAnsi="Arial" w:cs="Arial"/>
          <w:sz w:val="20"/>
        </w:rPr>
        <w:t>ilable in [2].</w:t>
      </w:r>
    </w:p>
    <w:p w14:paraId="7DB28AB5" w14:textId="257F82EC" w:rsidR="009328A5" w:rsidRDefault="009328A5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t>(</w:t>
      </w:r>
      <w:r w:rsidR="00195BB6" w:rsidRPr="004F3E57">
        <w:rPr>
          <w:rFonts w:ascii="Arial" w:hAnsi="Arial" w:cs="Arial"/>
          <w:sz w:val="20"/>
        </w:rPr>
        <w:t>31 July</w:t>
      </w:r>
      <w:r w:rsidRPr="004F3E57">
        <w:rPr>
          <w:rFonts w:ascii="Arial" w:hAnsi="Arial" w:cs="Arial"/>
          <w:sz w:val="20"/>
        </w:rPr>
        <w:t>) Measure In</w:t>
      </w:r>
      <w:r w:rsidR="004F3E57">
        <w:rPr>
          <w:rFonts w:ascii="Arial" w:hAnsi="Arial" w:cs="Arial"/>
          <w:sz w:val="20"/>
        </w:rPr>
        <w:t>dium</w:t>
      </w:r>
      <w:r w:rsidRPr="004F3E57">
        <w:rPr>
          <w:rFonts w:ascii="Arial" w:hAnsi="Arial" w:cs="Arial"/>
          <w:sz w:val="20"/>
        </w:rPr>
        <w:t xml:space="preserve"> and M</w:t>
      </w:r>
      <w:r w:rsidR="004F3E57">
        <w:rPr>
          <w:rFonts w:ascii="Arial" w:hAnsi="Arial" w:cs="Arial"/>
          <w:sz w:val="20"/>
        </w:rPr>
        <w:t>anga</w:t>
      </w:r>
      <w:r w:rsidRPr="004F3E57">
        <w:rPr>
          <w:rFonts w:ascii="Arial" w:hAnsi="Arial" w:cs="Arial"/>
          <w:sz w:val="20"/>
        </w:rPr>
        <w:t>n</w:t>
      </w:r>
      <w:r w:rsidR="004F3E57">
        <w:rPr>
          <w:rFonts w:ascii="Arial" w:hAnsi="Arial" w:cs="Arial"/>
          <w:sz w:val="20"/>
        </w:rPr>
        <w:t>ese</w:t>
      </w:r>
      <w:r w:rsidRPr="004F3E57">
        <w:rPr>
          <w:rFonts w:ascii="Arial" w:hAnsi="Arial" w:cs="Arial"/>
          <w:sz w:val="20"/>
        </w:rPr>
        <w:t xml:space="preserve"> </w:t>
      </w:r>
      <w:r w:rsidR="004F3E57">
        <w:rPr>
          <w:rFonts w:ascii="Arial" w:hAnsi="Arial" w:cs="Arial"/>
          <w:sz w:val="20"/>
        </w:rPr>
        <w:t xml:space="preserve">Activation foils </w:t>
      </w:r>
      <w:r w:rsidRPr="004F3E57">
        <w:rPr>
          <w:rFonts w:ascii="Arial" w:hAnsi="Arial" w:cs="Arial"/>
          <w:sz w:val="20"/>
        </w:rPr>
        <w:t xml:space="preserve"> </w:t>
      </w:r>
    </w:p>
    <w:p w14:paraId="0F6C9FE5" w14:textId="2EF0CB24" w:rsidR="004F3E57" w:rsidRDefault="004F3E57" w:rsidP="004F3E5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Measurement time: 3-5 hours. Foils will be measured until 10,000 counts have been acquired. </w:t>
      </w:r>
    </w:p>
    <w:p w14:paraId="27CE55DA" w14:textId="05567FF1" w:rsidR="004F3E57" w:rsidRDefault="004F3E57" w:rsidP="004F3E5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Source: In and Mn foils activated in the pile. </w:t>
      </w:r>
    </w:p>
    <w:p w14:paraId="6276F560" w14:textId="6B3BA124" w:rsidR="004F3E57" w:rsidRPr="004F3E57" w:rsidRDefault="004F3E57" w:rsidP="004F3E5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Experiment setup and equipment: Identical to </w:t>
      </w:r>
      <w:proofErr w:type="spellStart"/>
      <w:r>
        <w:rPr>
          <w:rFonts w:ascii="Arial" w:hAnsi="Arial" w:cs="Arial"/>
          <w:sz w:val="20"/>
        </w:rPr>
        <w:t>HPGe</w:t>
      </w:r>
      <w:proofErr w:type="spellEnd"/>
      <w:r>
        <w:rPr>
          <w:rFonts w:ascii="Arial" w:hAnsi="Arial" w:cs="Arial"/>
          <w:sz w:val="20"/>
        </w:rPr>
        <w:t xml:space="preserve"> Characterization </w:t>
      </w:r>
    </w:p>
    <w:p w14:paraId="7A5BD5B6" w14:textId="2A0ADA40" w:rsidR="009328A5" w:rsidRDefault="009328A5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t>(</w:t>
      </w:r>
      <w:r w:rsidR="00195BB6" w:rsidRPr="004F3E57">
        <w:rPr>
          <w:rFonts w:ascii="Arial" w:hAnsi="Arial" w:cs="Arial"/>
          <w:sz w:val="20"/>
        </w:rPr>
        <w:t>31 July – 02 Aug</w:t>
      </w:r>
      <w:r w:rsidRPr="004F3E57">
        <w:rPr>
          <w:rFonts w:ascii="Arial" w:hAnsi="Arial" w:cs="Arial"/>
          <w:sz w:val="20"/>
        </w:rPr>
        <w:t>) Measure</w:t>
      </w:r>
      <w:r w:rsidR="00195BB6" w:rsidRPr="004F3E57">
        <w:rPr>
          <w:rFonts w:ascii="Arial" w:hAnsi="Arial" w:cs="Arial"/>
          <w:sz w:val="20"/>
        </w:rPr>
        <w:t xml:space="preserve"> </w:t>
      </w:r>
      <w:r w:rsidR="004F3E57">
        <w:rPr>
          <w:rFonts w:ascii="Arial" w:hAnsi="Arial" w:cs="Arial"/>
          <w:sz w:val="20"/>
        </w:rPr>
        <w:t>Tungsten</w:t>
      </w:r>
      <w:r w:rsidR="00195BB6" w:rsidRPr="004F3E57">
        <w:rPr>
          <w:rFonts w:ascii="Arial" w:hAnsi="Arial" w:cs="Arial"/>
          <w:sz w:val="20"/>
        </w:rPr>
        <w:t xml:space="preserve"> and </w:t>
      </w:r>
      <w:r w:rsidR="004F3E57">
        <w:rPr>
          <w:rFonts w:ascii="Arial" w:hAnsi="Arial" w:cs="Arial"/>
          <w:sz w:val="20"/>
        </w:rPr>
        <w:t>Gold</w:t>
      </w:r>
      <w:r w:rsidR="00195BB6" w:rsidRPr="004F3E57">
        <w:rPr>
          <w:rFonts w:ascii="Arial" w:hAnsi="Arial" w:cs="Arial"/>
          <w:sz w:val="20"/>
        </w:rPr>
        <w:t xml:space="preserve"> foils </w:t>
      </w:r>
    </w:p>
    <w:p w14:paraId="71FEA054" w14:textId="47BC615E" w:rsidR="004F3E57" w:rsidRDefault="004F3E57" w:rsidP="004F3E5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Measurement time: Approximately 24 hours. </w:t>
      </w:r>
    </w:p>
    <w:p w14:paraId="50599F7D" w14:textId="36E9B792" w:rsidR="004F3E57" w:rsidRDefault="004F3E57" w:rsidP="004F3E5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Source: </w:t>
      </w:r>
      <w:r w:rsidR="005125FD">
        <w:rPr>
          <w:rFonts w:ascii="Arial" w:hAnsi="Arial" w:cs="Arial"/>
          <w:sz w:val="20"/>
        </w:rPr>
        <w:t xml:space="preserve">W and Au </w:t>
      </w:r>
      <w:r>
        <w:rPr>
          <w:rFonts w:ascii="Arial" w:hAnsi="Arial" w:cs="Arial"/>
          <w:sz w:val="20"/>
        </w:rPr>
        <w:t xml:space="preserve">foils activated in the pile. </w:t>
      </w:r>
    </w:p>
    <w:p w14:paraId="7D63A003" w14:textId="0AC84C7F" w:rsidR="004F3E57" w:rsidRPr="004F3E57" w:rsidRDefault="004F3E57" w:rsidP="004F3E5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Experiment setup and equipment: Identical to </w:t>
      </w:r>
      <w:proofErr w:type="spellStart"/>
      <w:r>
        <w:rPr>
          <w:rFonts w:ascii="Arial" w:hAnsi="Arial" w:cs="Arial"/>
          <w:sz w:val="20"/>
        </w:rPr>
        <w:t>HPGe</w:t>
      </w:r>
      <w:proofErr w:type="spellEnd"/>
      <w:r>
        <w:rPr>
          <w:rFonts w:ascii="Arial" w:hAnsi="Arial" w:cs="Arial"/>
          <w:sz w:val="20"/>
        </w:rPr>
        <w:t xml:space="preserve"> Characterization </w:t>
      </w:r>
    </w:p>
    <w:p w14:paraId="2D1FC867" w14:textId="60C2FC08" w:rsidR="009328A5" w:rsidRPr="004F3E57" w:rsidRDefault="00195BB6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t>(2-9 Aug) Analysis</w:t>
      </w:r>
      <w:r w:rsidR="005125FD">
        <w:rPr>
          <w:rFonts w:ascii="Arial" w:hAnsi="Arial" w:cs="Arial"/>
          <w:sz w:val="20"/>
        </w:rPr>
        <w:t xml:space="preserve"> and </w:t>
      </w:r>
      <w:r w:rsidR="00127D81">
        <w:rPr>
          <w:rFonts w:ascii="Arial" w:hAnsi="Arial" w:cs="Arial"/>
          <w:sz w:val="20"/>
        </w:rPr>
        <w:t>preparation</w:t>
      </w:r>
      <w:r w:rsidRPr="004F3E57">
        <w:rPr>
          <w:rFonts w:ascii="Arial" w:hAnsi="Arial" w:cs="Arial"/>
          <w:sz w:val="20"/>
        </w:rPr>
        <w:t xml:space="preserve"> for research update </w:t>
      </w:r>
    </w:p>
    <w:p w14:paraId="5D0E8A75" w14:textId="194A91BD" w:rsidR="00195BB6" w:rsidRPr="004F3E57" w:rsidRDefault="00195BB6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t xml:space="preserve">(9 Aug) Research Update </w:t>
      </w:r>
    </w:p>
    <w:p w14:paraId="5CC5CA4A" w14:textId="14ACD8CA" w:rsidR="00195BB6" w:rsidRPr="004F3E57" w:rsidRDefault="00195BB6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t xml:space="preserve">(9-16 Aug) Draft Project </w:t>
      </w:r>
      <w:proofErr w:type="spellStart"/>
      <w:r w:rsidRPr="004F3E57">
        <w:rPr>
          <w:rFonts w:ascii="Arial" w:hAnsi="Arial" w:cs="Arial"/>
          <w:sz w:val="20"/>
        </w:rPr>
        <w:t>Arcticle</w:t>
      </w:r>
      <w:proofErr w:type="spellEnd"/>
      <w:r w:rsidRPr="004F3E57">
        <w:rPr>
          <w:rFonts w:ascii="Arial" w:hAnsi="Arial" w:cs="Arial"/>
          <w:sz w:val="20"/>
        </w:rPr>
        <w:t xml:space="preserve"> </w:t>
      </w:r>
    </w:p>
    <w:p w14:paraId="46056924" w14:textId="269A9C7B" w:rsidR="00195BB6" w:rsidRPr="004F3E57" w:rsidRDefault="00195BB6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 w:rsidRPr="004F3E57">
        <w:rPr>
          <w:rFonts w:ascii="Arial" w:hAnsi="Arial" w:cs="Arial"/>
          <w:sz w:val="20"/>
        </w:rPr>
        <w:t>(9-21 Aug) Spectrum Unfolding Using STAYSL</w:t>
      </w:r>
    </w:p>
    <w:p w14:paraId="1471DCD9" w14:textId="5D98856E" w:rsidR="00195BB6" w:rsidRDefault="00195BB6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(16-23 Aug) Create Lab Procedures </w:t>
      </w:r>
    </w:p>
    <w:p w14:paraId="29B6FEB1" w14:textId="3F43AB4C" w:rsidR="00195BB6" w:rsidRDefault="00195BB6" w:rsidP="00195BB6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(21 Aug) Lab Notebook </w:t>
      </w:r>
    </w:p>
    <w:p w14:paraId="220F5063" w14:textId="472EB79E" w:rsidR="00195BB6" w:rsidRDefault="00195BB6" w:rsidP="00195BB6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(21-30 Aug) Final Analysis </w:t>
      </w:r>
    </w:p>
    <w:p w14:paraId="6646F426" w14:textId="300C51A5" w:rsidR="00195BB6" w:rsidRDefault="00195BB6" w:rsidP="00195BB6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(21-30 Aug) Final Project Article. </w:t>
      </w:r>
    </w:p>
    <w:p w14:paraId="726A7400" w14:textId="77777777" w:rsidR="00477C0C" w:rsidRPr="00C302FE" w:rsidRDefault="00477C0C" w:rsidP="00477C0C">
      <w:pPr>
        <w:spacing w:after="120"/>
        <w:jc w:val="both"/>
        <w:rPr>
          <w:rFonts w:ascii="Arial" w:hAnsi="Arial" w:cs="Arial"/>
          <w:sz w:val="20"/>
        </w:rPr>
      </w:pPr>
      <w:r w:rsidRPr="00C302FE">
        <w:rPr>
          <w:rFonts w:ascii="Arial" w:hAnsi="Arial" w:cs="Arial"/>
          <w:sz w:val="20"/>
        </w:rPr>
        <w:t>3.</w:t>
      </w:r>
      <w:r w:rsidRPr="00C302FE">
        <w:rPr>
          <w:rFonts w:ascii="Arial" w:hAnsi="Arial" w:cs="Arial"/>
          <w:sz w:val="20"/>
        </w:rPr>
        <w:tab/>
      </w:r>
      <w:r w:rsidRPr="00C302FE">
        <w:rPr>
          <w:rFonts w:ascii="Arial" w:hAnsi="Arial" w:cs="Arial"/>
          <w:sz w:val="20"/>
          <w:u w:val="single"/>
        </w:rPr>
        <w:t>Safety Analysis</w:t>
      </w:r>
      <w:r w:rsidRPr="00C302FE">
        <w:rPr>
          <w:rFonts w:ascii="Arial" w:hAnsi="Arial" w:cs="Arial"/>
          <w:sz w:val="20"/>
        </w:rPr>
        <w:t>:</w:t>
      </w:r>
    </w:p>
    <w:p w14:paraId="78F116A3" w14:textId="77777777" w:rsidR="00CE46FB" w:rsidRDefault="00CE46FB" w:rsidP="00CE46FB">
      <w:pPr>
        <w:spacing w:after="120" w:line="360" w:lineRule="auto"/>
        <w:ind w:left="720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a.    </w:t>
      </w:r>
      <w:r>
        <w:rPr>
          <w:rFonts w:ascii="Arial" w:hAnsi="Arial" w:cs="Arial"/>
          <w:i/>
          <w:sz w:val="20"/>
        </w:rPr>
        <w:t>ALARA – Radiation Safety</w:t>
      </w:r>
    </w:p>
    <w:p w14:paraId="53FE681F" w14:textId="4D3D60CE" w:rsidR="00CE46FB" w:rsidRPr="00697805" w:rsidRDefault="00697805" w:rsidP="00CE46FB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Personnel conducting the experiment will have ALARA training. </w:t>
      </w:r>
      <w:r w:rsidR="0096257D">
        <w:rPr>
          <w:rFonts w:ascii="Arial" w:hAnsi="Arial" w:cs="Arial"/>
          <w:sz w:val="20"/>
        </w:rPr>
        <w:t xml:space="preserve">This included minimizing exposure time and distance from radioactive sources. The expected sources are the activation foils, the neutron pile, and the multi-nuclide source. The neutron pile has more information available in a report performed on the energy distribution [1]. </w:t>
      </w:r>
    </w:p>
    <w:p w14:paraId="61ED3F4E" w14:textId="6396C067" w:rsidR="00CE46FB" w:rsidRDefault="00CE46FB" w:rsidP="00CE46FB">
      <w:pPr>
        <w:spacing w:after="120" w:line="360" w:lineRule="auto"/>
        <w:ind w:left="720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b.</w:t>
      </w:r>
      <w:r>
        <w:rPr>
          <w:rFonts w:ascii="Arial" w:hAnsi="Arial" w:cs="Arial"/>
          <w:i/>
          <w:sz w:val="20"/>
        </w:rPr>
        <w:t xml:space="preserve">    Electrical Safety</w:t>
      </w:r>
    </w:p>
    <w:p w14:paraId="65A28F91" w14:textId="671382AE" w:rsidR="00CE46FB" w:rsidRPr="0096257D" w:rsidRDefault="00697805" w:rsidP="0096257D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 w:rsidRPr="00697805">
        <w:rPr>
          <w:rFonts w:ascii="Arial" w:hAnsi="Arial" w:cs="Arial"/>
          <w:sz w:val="20"/>
        </w:rPr>
        <w:lastRenderedPageBreak/>
        <w:t xml:space="preserve">No specific electrical safety information is required. </w:t>
      </w:r>
      <w:r w:rsidR="009328A5">
        <w:rPr>
          <w:rFonts w:ascii="Arial" w:hAnsi="Arial" w:cs="Arial"/>
          <w:sz w:val="20"/>
        </w:rPr>
        <w:t>A</w:t>
      </w:r>
      <w:r w:rsidRPr="00697805">
        <w:rPr>
          <w:rFonts w:ascii="Arial" w:hAnsi="Arial" w:cs="Arial"/>
          <w:sz w:val="20"/>
        </w:rPr>
        <w:t xml:space="preserve"> potential danger is damaging electronics on the </w:t>
      </w:r>
      <w:proofErr w:type="spellStart"/>
      <w:r w:rsidRPr="00697805">
        <w:rPr>
          <w:rFonts w:ascii="Arial" w:hAnsi="Arial" w:cs="Arial"/>
          <w:sz w:val="20"/>
        </w:rPr>
        <w:t>HPGe</w:t>
      </w:r>
      <w:proofErr w:type="spellEnd"/>
      <w:r w:rsidRPr="00697805">
        <w:rPr>
          <w:rFonts w:ascii="Arial" w:hAnsi="Arial" w:cs="Arial"/>
          <w:sz w:val="20"/>
        </w:rPr>
        <w:t xml:space="preserve">. The procedure for operation of the </w:t>
      </w:r>
      <w:proofErr w:type="spellStart"/>
      <w:r w:rsidRPr="00697805">
        <w:rPr>
          <w:rFonts w:ascii="Arial" w:hAnsi="Arial" w:cs="Arial"/>
          <w:sz w:val="20"/>
        </w:rPr>
        <w:t>HPGe</w:t>
      </w:r>
      <w:proofErr w:type="spellEnd"/>
      <w:r w:rsidRPr="00697805">
        <w:rPr>
          <w:rFonts w:ascii="Arial" w:hAnsi="Arial" w:cs="Arial"/>
          <w:sz w:val="20"/>
        </w:rPr>
        <w:t xml:space="preserve"> is outlined in [2]. </w:t>
      </w:r>
    </w:p>
    <w:p w14:paraId="286A8DA9" w14:textId="77777777" w:rsidR="00CE46FB" w:rsidRDefault="00CE46FB" w:rsidP="00CE46FB">
      <w:pPr>
        <w:spacing w:after="120"/>
        <w:ind w:left="1080" w:hanging="360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c.</w:t>
      </w:r>
      <w:r>
        <w:rPr>
          <w:rFonts w:ascii="Arial" w:hAnsi="Arial" w:cs="Arial"/>
          <w:sz w:val="20"/>
        </w:rPr>
        <w:tab/>
      </w:r>
      <w:r w:rsidRPr="00096C80">
        <w:rPr>
          <w:rFonts w:ascii="Arial" w:hAnsi="Arial" w:cs="Arial"/>
          <w:i/>
          <w:sz w:val="20"/>
        </w:rPr>
        <w:t>Expected Activities of Isotopes Produced</w:t>
      </w:r>
    </w:p>
    <w:p w14:paraId="1AC95A06" w14:textId="7244C8F3" w:rsidR="00CE46FB" w:rsidRDefault="005125FD" w:rsidP="00CE46FB">
      <w:pPr>
        <w:spacing w:after="120"/>
        <w:ind w:left="1080" w:hanging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The isotopes produced are largely beta emitters with gamma emission. </w:t>
      </w:r>
    </w:p>
    <w:p w14:paraId="53DE05F7" w14:textId="362488A9" w:rsidR="005125FD" w:rsidRPr="00C302FE" w:rsidRDefault="005125FD" w:rsidP="00CE46FB">
      <w:pPr>
        <w:spacing w:after="120"/>
        <w:ind w:left="1080" w:hanging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The initial activity of the foils anticipated </w:t>
      </w:r>
      <w:r w:rsidR="00127D81">
        <w:rPr>
          <w:rFonts w:ascii="Arial" w:hAnsi="Arial" w:cs="Arial"/>
          <w:sz w:val="20"/>
        </w:rPr>
        <w:t>on removal from the pile for W, In, Au, Mn are: 175, 1,395, 685, and 260 becquerels (</w:t>
      </w:r>
      <w:proofErr w:type="spellStart"/>
      <w:r w:rsidR="00127D81">
        <w:rPr>
          <w:rFonts w:ascii="Arial" w:hAnsi="Arial" w:cs="Arial"/>
          <w:sz w:val="20"/>
        </w:rPr>
        <w:t>Bq</w:t>
      </w:r>
      <w:proofErr w:type="spellEnd"/>
      <w:r w:rsidR="00127D81">
        <w:rPr>
          <w:rFonts w:ascii="Arial" w:hAnsi="Arial" w:cs="Arial"/>
          <w:sz w:val="20"/>
        </w:rPr>
        <w:t>).  The activities presented are only for the (</w:t>
      </w:r>
      <w:proofErr w:type="spellStart"/>
      <w:proofErr w:type="gramStart"/>
      <w:r w:rsidR="00127D81">
        <w:rPr>
          <w:rFonts w:ascii="Arial" w:hAnsi="Arial" w:cs="Arial"/>
          <w:sz w:val="20"/>
        </w:rPr>
        <w:t>n,gamma</w:t>
      </w:r>
      <w:proofErr w:type="spellEnd"/>
      <w:proofErr w:type="gramEnd"/>
      <w:r w:rsidR="00127D81">
        <w:rPr>
          <w:rFonts w:ascii="Arial" w:hAnsi="Arial" w:cs="Arial"/>
          <w:sz w:val="20"/>
        </w:rPr>
        <w:t xml:space="preserve">) reaction, which is the largest reaction by orders of magnitude. The total activity of all foils will have an upper bound of 3 kBq. </w:t>
      </w:r>
    </w:p>
    <w:p w14:paraId="398F528D" w14:textId="77777777" w:rsidR="00477C0C" w:rsidRPr="00C302FE" w:rsidRDefault="00477C0C" w:rsidP="00477C0C">
      <w:pPr>
        <w:spacing w:after="120"/>
        <w:ind w:left="1080" w:hanging="360"/>
        <w:jc w:val="both"/>
        <w:rPr>
          <w:rFonts w:ascii="Arial" w:hAnsi="Arial" w:cs="Arial"/>
          <w:sz w:val="20"/>
        </w:rPr>
      </w:pPr>
      <w:r w:rsidRPr="00C302FE">
        <w:rPr>
          <w:rFonts w:ascii="Arial" w:hAnsi="Arial" w:cs="Arial"/>
          <w:sz w:val="20"/>
        </w:rPr>
        <w:t>d.</w:t>
      </w:r>
      <w:r w:rsidRPr="00C302FE">
        <w:rPr>
          <w:rFonts w:ascii="Arial" w:hAnsi="Arial" w:cs="Arial"/>
          <w:sz w:val="20"/>
        </w:rPr>
        <w:tab/>
      </w:r>
      <w:r w:rsidRPr="00096C80">
        <w:rPr>
          <w:rFonts w:ascii="Arial" w:hAnsi="Arial" w:cs="Arial"/>
          <w:i/>
          <w:sz w:val="20"/>
        </w:rPr>
        <w:t>Nonstandard Procedures / Administrative Controls</w:t>
      </w:r>
    </w:p>
    <w:p w14:paraId="4A5EB1CE" w14:textId="77777777" w:rsidR="00477C0C" w:rsidRPr="00C302FE" w:rsidRDefault="00477C0C" w:rsidP="00CE46FB">
      <w:pPr>
        <w:spacing w:after="120" w:line="360" w:lineRule="auto"/>
        <w:ind w:left="10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experiment requires no nonstandard procedures. No additional administrative controls are necessary to ensure safe operation.</w:t>
      </w:r>
    </w:p>
    <w:p w14:paraId="2DD809B9" w14:textId="77777777" w:rsidR="00477C0C" w:rsidRPr="00C302FE" w:rsidRDefault="00CE46FB" w:rsidP="00477C0C">
      <w:pPr>
        <w:spacing w:after="120"/>
        <w:ind w:left="1080" w:hanging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</w:t>
      </w:r>
      <w:r w:rsidR="00477C0C" w:rsidRPr="00C302FE">
        <w:rPr>
          <w:rFonts w:ascii="Arial" w:hAnsi="Arial" w:cs="Arial"/>
          <w:sz w:val="20"/>
        </w:rPr>
        <w:t>.</w:t>
      </w:r>
      <w:r w:rsidR="00477C0C" w:rsidRPr="00C302FE">
        <w:rPr>
          <w:rFonts w:ascii="Arial" w:hAnsi="Arial" w:cs="Arial"/>
          <w:sz w:val="20"/>
        </w:rPr>
        <w:tab/>
      </w:r>
      <w:r w:rsidR="00477C0C" w:rsidRPr="00096C80">
        <w:rPr>
          <w:rFonts w:ascii="Arial" w:hAnsi="Arial" w:cs="Arial"/>
          <w:i/>
          <w:sz w:val="20"/>
        </w:rPr>
        <w:t>Radioactive Material Storage and Disposal</w:t>
      </w:r>
    </w:p>
    <w:p w14:paraId="53F9C889" w14:textId="77777777" w:rsidR="00477C0C" w:rsidRPr="00C302FE" w:rsidRDefault="00477C0C" w:rsidP="00477C0C">
      <w:pPr>
        <w:spacing w:after="120" w:line="360" w:lineRule="auto"/>
        <w:ind w:left="10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Radioactive materials produced through the irradiation of the experiment will be stored on-site until the short-lived isotopes have decayed. Any materials that remain radioactive will be disposed of as low-level radioactive waste.</w:t>
      </w:r>
    </w:p>
    <w:p w14:paraId="308F10CE" w14:textId="77777777" w:rsidR="00477C0C" w:rsidRPr="00C302FE" w:rsidRDefault="00CE46FB" w:rsidP="00477C0C">
      <w:pPr>
        <w:spacing w:after="120"/>
        <w:ind w:left="1080" w:hanging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</w:t>
      </w:r>
      <w:r w:rsidR="00477C0C" w:rsidRPr="00C302FE">
        <w:rPr>
          <w:rFonts w:ascii="Arial" w:hAnsi="Arial" w:cs="Arial"/>
          <w:sz w:val="20"/>
        </w:rPr>
        <w:t>.</w:t>
      </w:r>
      <w:r w:rsidR="00477C0C" w:rsidRPr="00C302FE">
        <w:rPr>
          <w:rFonts w:ascii="Arial" w:hAnsi="Arial" w:cs="Arial"/>
          <w:sz w:val="20"/>
        </w:rPr>
        <w:tab/>
      </w:r>
      <w:r w:rsidR="00477C0C" w:rsidRPr="00096C80">
        <w:rPr>
          <w:rFonts w:ascii="Arial" w:hAnsi="Arial" w:cs="Arial"/>
          <w:i/>
          <w:sz w:val="20"/>
        </w:rPr>
        <w:t>Dosimetry Requirements</w:t>
      </w:r>
    </w:p>
    <w:p w14:paraId="7B846AED" w14:textId="283389C9" w:rsidR="00477C0C" w:rsidRDefault="00477C0C" w:rsidP="00477C0C">
      <w:pPr>
        <w:spacing w:after="120" w:line="360" w:lineRule="auto"/>
        <w:ind w:left="10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All samples will be surveyed for beta / gamma radiation upon removal from the </w:t>
      </w:r>
      <w:r w:rsidR="00697805">
        <w:rPr>
          <w:rFonts w:ascii="Arial" w:hAnsi="Arial" w:cs="Arial"/>
          <w:sz w:val="20"/>
        </w:rPr>
        <w:t>pile</w:t>
      </w:r>
      <w:r>
        <w:rPr>
          <w:rFonts w:ascii="Arial" w:hAnsi="Arial" w:cs="Arial"/>
          <w:sz w:val="20"/>
        </w:rPr>
        <w:t>. Any personnel handling the experiment after irradiation shall wear ring badges in addition to their whole-body badges if the dose rate exceeds 100 mrem/hr.</w:t>
      </w:r>
      <w:r w:rsidR="00697805">
        <w:rPr>
          <w:rFonts w:ascii="Arial" w:hAnsi="Arial" w:cs="Arial"/>
          <w:sz w:val="20"/>
        </w:rPr>
        <w:t xml:space="preserve"> The foil activities modeled will be below this requirement. </w:t>
      </w:r>
    </w:p>
    <w:p w14:paraId="2206F9DD" w14:textId="77777777" w:rsidR="00CE46FB" w:rsidRDefault="00CE46FB" w:rsidP="00CE46FB">
      <w:pPr>
        <w:spacing w:after="120" w:line="360" w:lineRule="auto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             g.   </w:t>
      </w:r>
      <w:r>
        <w:rPr>
          <w:rFonts w:ascii="Arial" w:hAnsi="Arial" w:cs="Arial"/>
          <w:i/>
          <w:sz w:val="20"/>
        </w:rPr>
        <w:t>Other Safety Concerns</w:t>
      </w:r>
    </w:p>
    <w:p w14:paraId="00AC5F31" w14:textId="03C16230" w:rsidR="00CE46FB" w:rsidRPr="00CE46FB" w:rsidRDefault="00697805" w:rsidP="00CE46FB">
      <w:p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  None applicable. </w:t>
      </w:r>
    </w:p>
    <w:p w14:paraId="6FCC8E59" w14:textId="77777777" w:rsidR="00477C0C" w:rsidRPr="00C302FE" w:rsidRDefault="00477C0C" w:rsidP="00477C0C">
      <w:pPr>
        <w:spacing w:after="120"/>
        <w:jc w:val="both"/>
        <w:rPr>
          <w:rFonts w:ascii="Arial" w:hAnsi="Arial" w:cs="Arial"/>
          <w:sz w:val="20"/>
        </w:rPr>
      </w:pPr>
      <w:r w:rsidRPr="00C302FE">
        <w:rPr>
          <w:rFonts w:ascii="Arial" w:hAnsi="Arial" w:cs="Arial"/>
          <w:sz w:val="20"/>
        </w:rPr>
        <w:t>4.</w:t>
      </w:r>
      <w:r w:rsidRPr="00C302FE">
        <w:rPr>
          <w:rFonts w:ascii="Arial" w:hAnsi="Arial" w:cs="Arial"/>
          <w:sz w:val="20"/>
        </w:rPr>
        <w:tab/>
      </w:r>
      <w:r w:rsidRPr="00C302FE">
        <w:rPr>
          <w:rFonts w:ascii="Arial" w:hAnsi="Arial" w:cs="Arial"/>
          <w:sz w:val="20"/>
          <w:u w:val="single"/>
        </w:rPr>
        <w:t>References</w:t>
      </w:r>
      <w:r w:rsidRPr="00C302FE">
        <w:rPr>
          <w:rFonts w:ascii="Arial" w:hAnsi="Arial" w:cs="Arial"/>
          <w:sz w:val="20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A6609D" w14:paraId="79CB1858" w14:textId="77777777" w:rsidTr="00210330">
        <w:trPr>
          <w:tblCellSpacing w:w="15" w:type="dxa"/>
        </w:trPr>
        <w:tc>
          <w:tcPr>
            <w:tcW w:w="0" w:type="auto"/>
            <w:hideMark/>
          </w:tcPr>
          <w:p w14:paraId="3F31EFD8" w14:textId="09493E0B" w:rsidR="00A6609D" w:rsidRDefault="00A6609D" w:rsidP="00210330">
            <w:pPr>
              <w:pStyle w:val="Bibliography"/>
              <w:rPr>
                <w:noProof/>
              </w:rPr>
            </w:pPr>
            <w:r>
              <w:rPr>
                <w:noProof/>
              </w:rPr>
              <w:t>[1] W. Johnston, "Characterizing the Neutron Energy Distribution of the AFIT Building 470 Graphite Pil," NENG 725, 2018.</w:t>
            </w:r>
          </w:p>
        </w:tc>
      </w:tr>
      <w:tr w:rsidR="00A6609D" w14:paraId="4C66B9E0" w14:textId="77777777" w:rsidTr="00210330">
        <w:trPr>
          <w:tblCellSpacing w:w="15" w:type="dxa"/>
        </w:trPr>
        <w:tc>
          <w:tcPr>
            <w:tcW w:w="0" w:type="auto"/>
            <w:hideMark/>
          </w:tcPr>
          <w:p w14:paraId="7F71D0DD" w14:textId="2C85173B" w:rsidR="00A6609D" w:rsidRDefault="00A6609D" w:rsidP="00210330">
            <w:pPr>
              <w:pStyle w:val="Bibliography"/>
              <w:rPr>
                <w:noProof/>
              </w:rPr>
            </w:pPr>
            <w:r>
              <w:rPr>
                <w:noProof/>
              </w:rPr>
              <w:t>[2] K. Cho</w:t>
            </w:r>
            <w:bookmarkStart w:id="0" w:name="_GoBack"/>
            <w:bookmarkEnd w:id="0"/>
            <w:r>
              <w:rPr>
                <w:noProof/>
              </w:rPr>
              <w:t>e, W. Johnston and N. Quartemont, "High Purity Germanium Gamma-Ray Spectroscopy," NENG 650, 2017.</w:t>
            </w:r>
          </w:p>
        </w:tc>
      </w:tr>
    </w:tbl>
    <w:p w14:paraId="1ABA2321" w14:textId="77777777" w:rsidR="00477C0C" w:rsidRDefault="00477C0C" w:rsidP="00B028D4">
      <w:pPr>
        <w:spacing w:after="120"/>
        <w:jc w:val="both"/>
        <w:rPr>
          <w:rFonts w:ascii="Arial" w:hAnsi="Arial" w:cs="Arial"/>
          <w:sz w:val="20"/>
        </w:rPr>
      </w:pPr>
    </w:p>
    <w:p w14:paraId="71E25724" w14:textId="77777777" w:rsidR="00477C0C" w:rsidRDefault="00477C0C">
      <w:pPr>
        <w:rPr>
          <w:rFonts w:ascii="Arial" w:hAnsi="Arial" w:cs="Arial"/>
          <w:sz w:val="20"/>
        </w:rPr>
      </w:pPr>
    </w:p>
    <w:sectPr w:rsidR="00477C0C" w:rsidSect="004E415D">
      <w:headerReference w:type="default" r:id="rId10"/>
      <w:footerReference w:type="default" r:id="rId11"/>
      <w:headerReference w:type="first" r:id="rId12"/>
      <w:pgSz w:w="12240" w:h="15840" w:code="1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59223" w14:textId="77777777" w:rsidR="00970101" w:rsidRDefault="00970101">
      <w:r>
        <w:separator/>
      </w:r>
    </w:p>
  </w:endnote>
  <w:endnote w:type="continuationSeparator" w:id="0">
    <w:p w14:paraId="49342272" w14:textId="77777777" w:rsidR="00970101" w:rsidRDefault="0097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6F3BC" w14:textId="77777777" w:rsidR="00C302FE" w:rsidRPr="004E415D" w:rsidRDefault="00C302FE" w:rsidP="004E415D">
    <w:pPr>
      <w:pStyle w:val="Footer"/>
      <w:tabs>
        <w:tab w:val="clear" w:pos="4320"/>
        <w:tab w:val="clear" w:pos="8640"/>
      </w:tabs>
      <w:jc w:val="center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 xml:space="preserve">Page </w:t>
    </w:r>
    <w:r w:rsidRPr="004E415D">
      <w:rPr>
        <w:rStyle w:val="PageNumber"/>
        <w:rFonts w:ascii="Arial Narrow" w:hAnsi="Arial Narrow"/>
        <w:sz w:val="20"/>
        <w:szCs w:val="20"/>
      </w:rPr>
      <w:fldChar w:fldCharType="begin"/>
    </w:r>
    <w:r w:rsidRPr="004E415D">
      <w:rPr>
        <w:rStyle w:val="PageNumber"/>
        <w:rFonts w:ascii="Arial Narrow" w:hAnsi="Arial Narrow"/>
        <w:sz w:val="20"/>
        <w:szCs w:val="20"/>
      </w:rPr>
      <w:instrText xml:space="preserve"> PAGE </w:instrText>
    </w:r>
    <w:r w:rsidRPr="004E415D">
      <w:rPr>
        <w:rStyle w:val="PageNumber"/>
        <w:rFonts w:ascii="Arial Narrow" w:hAnsi="Arial Narrow"/>
        <w:sz w:val="20"/>
        <w:szCs w:val="20"/>
      </w:rPr>
      <w:fldChar w:fldCharType="separate"/>
    </w:r>
    <w:r w:rsidR="00CE46FB">
      <w:rPr>
        <w:rStyle w:val="PageNumber"/>
        <w:rFonts w:ascii="Arial Narrow" w:hAnsi="Arial Narrow"/>
        <w:noProof/>
        <w:sz w:val="20"/>
        <w:szCs w:val="20"/>
      </w:rPr>
      <w:t>2</w:t>
    </w:r>
    <w:r w:rsidRPr="004E415D">
      <w:rPr>
        <w:rStyle w:val="PageNumber"/>
        <w:rFonts w:ascii="Arial Narrow" w:hAnsi="Arial Narrow"/>
        <w:sz w:val="20"/>
        <w:szCs w:val="20"/>
      </w:rPr>
      <w:fldChar w:fldCharType="end"/>
    </w:r>
    <w:r>
      <w:rPr>
        <w:rFonts w:ascii="Arial Narrow" w:hAnsi="Arial Narrow"/>
        <w:sz w:val="20"/>
      </w:rPr>
      <w:t xml:space="preserve"> of </w:t>
    </w:r>
    <w:r w:rsidRPr="004E415D">
      <w:rPr>
        <w:rStyle w:val="PageNumber"/>
        <w:rFonts w:ascii="Arial Narrow" w:hAnsi="Arial Narrow"/>
        <w:sz w:val="20"/>
        <w:szCs w:val="20"/>
      </w:rPr>
      <w:fldChar w:fldCharType="begin"/>
    </w:r>
    <w:r w:rsidRPr="004E415D">
      <w:rPr>
        <w:rStyle w:val="PageNumber"/>
        <w:rFonts w:ascii="Arial Narrow" w:hAnsi="Arial Narrow"/>
        <w:sz w:val="20"/>
        <w:szCs w:val="20"/>
      </w:rPr>
      <w:instrText xml:space="preserve"> NUMPAGES </w:instrText>
    </w:r>
    <w:r w:rsidRPr="004E415D">
      <w:rPr>
        <w:rStyle w:val="PageNumber"/>
        <w:rFonts w:ascii="Arial Narrow" w:hAnsi="Arial Narrow"/>
        <w:sz w:val="20"/>
        <w:szCs w:val="20"/>
      </w:rPr>
      <w:fldChar w:fldCharType="separate"/>
    </w:r>
    <w:r w:rsidR="00CE46FB">
      <w:rPr>
        <w:rStyle w:val="PageNumber"/>
        <w:rFonts w:ascii="Arial Narrow" w:hAnsi="Arial Narrow"/>
        <w:noProof/>
        <w:sz w:val="20"/>
        <w:szCs w:val="20"/>
      </w:rPr>
      <w:t>2</w:t>
    </w:r>
    <w:r w:rsidRPr="004E415D">
      <w:rPr>
        <w:rStyle w:val="PageNumber"/>
        <w:rFonts w:ascii="Arial Narrow" w:hAnsi="Arial Narro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2E410" w14:textId="77777777" w:rsidR="00970101" w:rsidRDefault="00970101">
      <w:r>
        <w:separator/>
      </w:r>
    </w:p>
  </w:footnote>
  <w:footnote w:type="continuationSeparator" w:id="0">
    <w:p w14:paraId="5DF7BD4C" w14:textId="77777777" w:rsidR="00970101" w:rsidRDefault="00970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36C9" w14:textId="77777777" w:rsidR="00C302FE" w:rsidRPr="004E415D" w:rsidRDefault="00C302FE" w:rsidP="004E415D">
    <w:pPr>
      <w:tabs>
        <w:tab w:val="right" w:pos="9720"/>
      </w:tabs>
      <w:rPr>
        <w:rFonts w:ascii="Arial Narrow" w:hAnsi="Arial Narrow" w:cs="Arial"/>
        <w:sz w:val="20"/>
      </w:rPr>
    </w:pPr>
    <w:r w:rsidRPr="004E415D">
      <w:rPr>
        <w:rFonts w:ascii="Arial Narrow" w:hAnsi="Arial Narrow" w:cs="Arial"/>
        <w:b/>
        <w:sz w:val="20"/>
      </w:rPr>
      <w:t>REQUEST FOR REACTOR OPERATION</w:t>
    </w:r>
    <w:r w:rsidR="00873AC2">
      <w:rPr>
        <w:rFonts w:ascii="Arial Narrow" w:hAnsi="Arial Narrow" w:cs="Arial"/>
        <w:sz w:val="20"/>
      </w:rPr>
      <w:tab/>
      <w:t>NRL #YY-NN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7AF34" w14:textId="77777777" w:rsidR="00C302FE" w:rsidRPr="004E415D" w:rsidRDefault="00C302FE" w:rsidP="004E415D">
    <w:pPr>
      <w:pStyle w:val="Header"/>
      <w:tabs>
        <w:tab w:val="clear" w:pos="4320"/>
        <w:tab w:val="clear" w:pos="8640"/>
      </w:tabs>
      <w:jc w:val="right"/>
      <w:rPr>
        <w:rFonts w:ascii="Arial Narrow" w:hAnsi="Arial Narro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267"/>
    <w:multiLevelType w:val="hybridMultilevel"/>
    <w:tmpl w:val="88AA867A"/>
    <w:lvl w:ilvl="0" w:tplc="02FCF272">
      <w:start w:val="2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D00AC1"/>
    <w:multiLevelType w:val="hybridMultilevel"/>
    <w:tmpl w:val="F266BC78"/>
    <w:lvl w:ilvl="0" w:tplc="4202D80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A4"/>
    <w:rsid w:val="00002D8A"/>
    <w:rsid w:val="00007974"/>
    <w:rsid w:val="00024F56"/>
    <w:rsid w:val="000372B6"/>
    <w:rsid w:val="000415B3"/>
    <w:rsid w:val="00096C80"/>
    <w:rsid w:val="000A303E"/>
    <w:rsid w:val="000A435D"/>
    <w:rsid w:val="000F6235"/>
    <w:rsid w:val="000F7BC8"/>
    <w:rsid w:val="00115C67"/>
    <w:rsid w:val="00126A9C"/>
    <w:rsid w:val="00127D81"/>
    <w:rsid w:val="00155750"/>
    <w:rsid w:val="001707D6"/>
    <w:rsid w:val="0018252B"/>
    <w:rsid w:val="00195BB6"/>
    <w:rsid w:val="001C747B"/>
    <w:rsid w:val="00203839"/>
    <w:rsid w:val="002060CB"/>
    <w:rsid w:val="00210330"/>
    <w:rsid w:val="00220804"/>
    <w:rsid w:val="002618C1"/>
    <w:rsid w:val="00271F65"/>
    <w:rsid w:val="00275A25"/>
    <w:rsid w:val="0028007C"/>
    <w:rsid w:val="002C7BD1"/>
    <w:rsid w:val="002E18CD"/>
    <w:rsid w:val="002E529B"/>
    <w:rsid w:val="00343BD7"/>
    <w:rsid w:val="00345A32"/>
    <w:rsid w:val="003462C3"/>
    <w:rsid w:val="00354CD8"/>
    <w:rsid w:val="003819C9"/>
    <w:rsid w:val="003A117E"/>
    <w:rsid w:val="003E2EEA"/>
    <w:rsid w:val="00412DAE"/>
    <w:rsid w:val="00432F50"/>
    <w:rsid w:val="00457E39"/>
    <w:rsid w:val="00473CD8"/>
    <w:rsid w:val="00477C0C"/>
    <w:rsid w:val="00496AEA"/>
    <w:rsid w:val="004E415D"/>
    <w:rsid w:val="004F3E57"/>
    <w:rsid w:val="005125FD"/>
    <w:rsid w:val="00516914"/>
    <w:rsid w:val="00542EAD"/>
    <w:rsid w:val="00543542"/>
    <w:rsid w:val="0055285B"/>
    <w:rsid w:val="005577E1"/>
    <w:rsid w:val="005876DF"/>
    <w:rsid w:val="005B5089"/>
    <w:rsid w:val="005B624C"/>
    <w:rsid w:val="00601EA3"/>
    <w:rsid w:val="00612501"/>
    <w:rsid w:val="006475F6"/>
    <w:rsid w:val="00697805"/>
    <w:rsid w:val="006B6746"/>
    <w:rsid w:val="006F2E40"/>
    <w:rsid w:val="006F5EE1"/>
    <w:rsid w:val="0070010C"/>
    <w:rsid w:val="00704F19"/>
    <w:rsid w:val="00717F01"/>
    <w:rsid w:val="00722C06"/>
    <w:rsid w:val="00726F24"/>
    <w:rsid w:val="0073436D"/>
    <w:rsid w:val="0075022B"/>
    <w:rsid w:val="00766175"/>
    <w:rsid w:val="00803A96"/>
    <w:rsid w:val="00846789"/>
    <w:rsid w:val="00873AC2"/>
    <w:rsid w:val="008838D0"/>
    <w:rsid w:val="008D4F8D"/>
    <w:rsid w:val="00927842"/>
    <w:rsid w:val="009328A5"/>
    <w:rsid w:val="00933DC6"/>
    <w:rsid w:val="00944D62"/>
    <w:rsid w:val="00945EE2"/>
    <w:rsid w:val="0096257D"/>
    <w:rsid w:val="00970101"/>
    <w:rsid w:val="009840BF"/>
    <w:rsid w:val="009B43A2"/>
    <w:rsid w:val="009E1F97"/>
    <w:rsid w:val="00A02FB6"/>
    <w:rsid w:val="00A45FC3"/>
    <w:rsid w:val="00A6609D"/>
    <w:rsid w:val="00B00521"/>
    <w:rsid w:val="00B028D4"/>
    <w:rsid w:val="00B413CA"/>
    <w:rsid w:val="00B76B58"/>
    <w:rsid w:val="00B93309"/>
    <w:rsid w:val="00B95F33"/>
    <w:rsid w:val="00BB73A5"/>
    <w:rsid w:val="00BF23BC"/>
    <w:rsid w:val="00C302FE"/>
    <w:rsid w:val="00C44FF1"/>
    <w:rsid w:val="00C62CFD"/>
    <w:rsid w:val="00C77E69"/>
    <w:rsid w:val="00C91BA8"/>
    <w:rsid w:val="00CA0976"/>
    <w:rsid w:val="00CB0266"/>
    <w:rsid w:val="00CB2062"/>
    <w:rsid w:val="00CB791A"/>
    <w:rsid w:val="00CE2F28"/>
    <w:rsid w:val="00CE46FB"/>
    <w:rsid w:val="00D039C0"/>
    <w:rsid w:val="00D062E8"/>
    <w:rsid w:val="00D07613"/>
    <w:rsid w:val="00D16F4C"/>
    <w:rsid w:val="00D2212A"/>
    <w:rsid w:val="00D33654"/>
    <w:rsid w:val="00D4460C"/>
    <w:rsid w:val="00D57AE5"/>
    <w:rsid w:val="00D72FCB"/>
    <w:rsid w:val="00D775A4"/>
    <w:rsid w:val="00DC37F3"/>
    <w:rsid w:val="00DD6ED0"/>
    <w:rsid w:val="00DE1580"/>
    <w:rsid w:val="00DF0E03"/>
    <w:rsid w:val="00E2276C"/>
    <w:rsid w:val="00E22F6C"/>
    <w:rsid w:val="00E35F46"/>
    <w:rsid w:val="00F16F97"/>
    <w:rsid w:val="00F47798"/>
    <w:rsid w:val="00F6326B"/>
    <w:rsid w:val="00F86CF8"/>
    <w:rsid w:val="00F95BFF"/>
    <w:rsid w:val="00FB6927"/>
    <w:rsid w:val="00F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2992F7C"/>
  <w15:docId w15:val="{F10CE902-D865-41B2-BE39-855242C6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076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8D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6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502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02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415D"/>
  </w:style>
  <w:style w:type="paragraph" w:styleId="Caption">
    <w:name w:val="caption"/>
    <w:basedOn w:val="Normal"/>
    <w:next w:val="Normal"/>
    <w:uiPriority w:val="35"/>
    <w:unhideWhenUsed/>
    <w:qFormat/>
    <w:rsid w:val="00C91BA8"/>
    <w:pPr>
      <w:spacing w:after="200" w:line="276" w:lineRule="auto"/>
    </w:pPr>
    <w:rPr>
      <w:rFonts w:eastAsia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1707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707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B02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8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28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028D4"/>
  </w:style>
  <w:style w:type="paragraph" w:styleId="ListParagraph">
    <w:name w:val="List Paragraph"/>
    <w:basedOn w:val="Normal"/>
    <w:uiPriority w:val="34"/>
    <w:qFormat/>
    <w:rsid w:val="00803A96"/>
    <w:pPr>
      <w:ind w:left="720"/>
      <w:contextualSpacing/>
    </w:pPr>
  </w:style>
  <w:style w:type="paragraph" w:customStyle="1" w:styleId="Default">
    <w:name w:val="Default"/>
    <w:rsid w:val="004F3E5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quartemont@afit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Wil18</b:Tag>
    <b:SourceType>Report</b:SourceType>
    <b:Guid>{CD0711CA-3039-4A1A-B913-90FD0FB57262}</b:Guid>
    <b:Author>
      <b:Author>
        <b:NameList>
          <b:Person>
            <b:Last>Johnston</b:Last>
            <b:First>Will</b:First>
          </b:Person>
        </b:NameList>
      </b:Author>
    </b:Author>
    <b:Title>Characterizing the Neutron Energy Distribution of the AFIT Building 470 Graphite Pil </b:Title>
    <b:Year>2018</b:Year>
    <b:Publisher>NENG 725</b:Publisher>
    <b:RefOrder>1</b:RefOrder>
  </b:Source>
  <b:Source>
    <b:Tag>Kev17</b:Tag>
    <b:SourceType>Report</b:SourceType>
    <b:Guid>{E05C5116-E126-408C-89B9-FB4D88B6292C}</b:Guid>
    <b:Title>High Purity Germanium Gamma-Ray Spectroscopy</b:Title>
    <b:Year>2017</b:Year>
    <b:Publisher>NENG 650</b:Publisher>
    <b:Author>
      <b:Author>
        <b:NameList>
          <b:Person>
            <b:Last>Choe</b:Last>
            <b:First>Kevin</b:First>
          </b:Person>
          <b:Person>
            <b:Last>Johnston</b:Last>
            <b:First>Will</b:First>
          </b:Person>
          <b:Person>
            <b:Last>Quartemont</b:Last>
            <b:First>Nicholas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A510E1D-924B-4291-A7C5-ED0D986B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OSURR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nicholas quartemont</cp:lastModifiedBy>
  <cp:revision>6</cp:revision>
  <cp:lastPrinted>2015-02-04T19:36:00Z</cp:lastPrinted>
  <dcterms:created xsi:type="dcterms:W3CDTF">2018-07-14T01:41:00Z</dcterms:created>
  <dcterms:modified xsi:type="dcterms:W3CDTF">2018-07-17T01:15:00Z</dcterms:modified>
</cp:coreProperties>
</file>