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16 of 35 coins closed higher. Best NEAR +11.2%, weakest ADA -4.6%.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USDCAD +0.3%,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5 of 18 markets closed higher. Best GASOLINE +2.5%, weakest WHEAT -2.7%.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(11/16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