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Levanter Signal thread · week of 31 August 2026</w:t>
      </w:r>
    </w:p>
    <w:p>
      <w:r>
        <w:t>X. 6 posts, each inside the 280-character limit as X counts it, with links charged at 23. Post in order as a thread. The separator lines are not part of any post.</w:t>
      </w:r>
    </w:p>
    <w:p>
      <w:r>
        <w:t>--- 1/6 (184 chars) ---</w:t>
      </w:r>
    </w:p>
    <w:p>
      <w:r>
        <w:t>The Levanter Signal is out, our weekly premium read on volatility, valuation and the week ahead across crypto, FX and commodities. Free while we build the list. Here it is in a thread.</w:t>
      </w:r>
    </w:p>
    <w:p>
      <w:r>
        <w:t>--- 2/6 (215 chars) ---</w:t>
      </w:r>
    </w:p>
    <w:p>
      <w:r>
        <w:t>What is knowable: volatility clusters. This week the model expects wider ranges in the metals and energy, calmer across most foreign exchange markets. That turbulent-or-calm call carries measurable backtested skill.</w:t>
      </w:r>
    </w:p>
    <w:p>
      <w:r>
        <w:t>--- 3/6 (161 chars) ---</w:t>
      </w:r>
    </w:p>
    <w:p>
      <w:r>
        <w:t>On the long view, bitcoin sits about 43% below its valuation fit, price against how long the network has existed. Valuation context, not a prediction for Friday.</w:t>
      </w:r>
    </w:p>
    <w:p>
      <w:r>
        <w:t>--- 4/6 (176 chars) ---</w:t>
      </w:r>
    </w:p>
    <w:p>
      <w:r>
        <w:t>What is not knowable: direction. Our crypto calls run about 49% over 320 backtested calls (95% CI 44-54), a coin flip, and we publish it. We forecast volatility, not direction.</w:t>
      </w:r>
    </w:p>
    <w:p>
      <w:r>
        <w:t>--- 5/6 (209 chars) ---</w:t>
      </w:r>
    </w:p>
    <w:p>
      <w:r>
        <w:t>Subscribers get the full board: 27 markets, each judged against its own median rather than one threshold for everything. Most stretched this week, palladium at 2.05x its own normal. Quietest, the yen at 0.44x.</w:t>
      </w:r>
    </w:p>
    <w:p>
      <w:r>
        <w:t>--- 6/6 (132 chars) ---</w:t>
      </w:r>
    </w:p>
    <w:p>
      <w:r>
        <w:t xml:space="preserve">The full Signal, with the levels and the week-on-week changes, is for subscribers: </w:t>
      </w:r>
      <w:hyperlink r:id="rId9">
        <w:r>
          <w:rPr>
            <w:color w:val="1155CC"/>
            <w:u w:val="single"/>
          </w:rPr>
          <w:t>read.levantermarkets.com</w:t>
        </w:r>
      </w:hyperlink>
      <w:r>
        <w:t>. Educational, not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