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258E" w14:textId="4285CD66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 xml:space="preserve">PEDA Execution </w:t>
      </w:r>
    </w:p>
    <w:p w14:paraId="6F63174A" w14:textId="77777777" w:rsidR="00CF1506" w:rsidRPr="00CF1506" w:rsidRDefault="00CF1506" w:rsidP="00CF1506">
      <w:r w:rsidRPr="00CF1506">
        <w:pict w14:anchorId="4FC4842A">
          <v:rect id="_x0000_i1073" style="width:0;height:1.5pt" o:hralign="center" o:hrstd="t" o:hr="t" fillcolor="#a0a0a0" stroked="f"/>
        </w:pict>
      </w:r>
    </w:p>
    <w:p w14:paraId="4781619A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Purpose</w:t>
      </w:r>
    </w:p>
    <w:p w14:paraId="498A2431" w14:textId="77777777" w:rsidR="00CF1506" w:rsidRPr="00CF1506" w:rsidRDefault="00CF1506" w:rsidP="00CF1506">
      <w:r w:rsidRPr="00CF1506">
        <w:t xml:space="preserve">This document defines the </w:t>
      </w:r>
      <w:r w:rsidRPr="00CF1506">
        <w:rPr>
          <w:b/>
          <w:bCs/>
        </w:rPr>
        <w:t>authoritative filesystem state and invocation method</w:t>
      </w:r>
      <w:r w:rsidRPr="00CF1506">
        <w:t xml:space="preserve"> required to run PEDA successfully.</w:t>
      </w:r>
    </w:p>
    <w:p w14:paraId="539B3E12" w14:textId="77777777" w:rsidR="00CF1506" w:rsidRPr="00CF1506" w:rsidRDefault="00CF1506" w:rsidP="00CF1506">
      <w:r w:rsidRPr="00CF1506">
        <w:t xml:space="preserve">It intentionally documents </w:t>
      </w:r>
      <w:r w:rsidRPr="00CF1506">
        <w:rPr>
          <w:b/>
          <w:bCs/>
        </w:rPr>
        <w:t>only what must be true</w:t>
      </w:r>
      <w:r w:rsidRPr="00CF1506">
        <w:t xml:space="preserve"> at execution time.</w:t>
      </w:r>
      <w:r w:rsidRPr="00CF1506">
        <w:br/>
        <w:t xml:space="preserve">It does </w:t>
      </w:r>
      <w:r w:rsidRPr="00CF1506">
        <w:rPr>
          <w:b/>
          <w:bCs/>
        </w:rPr>
        <w:t>not</w:t>
      </w:r>
      <w:r w:rsidRPr="00CF1506">
        <w:t xml:space="preserve"> describe how these states are constructed.</w:t>
      </w:r>
    </w:p>
    <w:p w14:paraId="05A92351" w14:textId="77777777" w:rsidR="00CF1506" w:rsidRPr="00CF1506" w:rsidRDefault="00CF1506" w:rsidP="00CF1506">
      <w:r w:rsidRPr="00CF1506">
        <w:pict w14:anchorId="410F1FEA">
          <v:rect id="_x0000_i1074" style="width:0;height:1.5pt" o:hralign="center" o:hrstd="t" o:hr="t" fillcolor="#a0a0a0" stroked="f"/>
        </w:pict>
      </w:r>
    </w:p>
    <w:p w14:paraId="44BC87AF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1. Authoritative Working Location</w:t>
      </w:r>
    </w:p>
    <w:p w14:paraId="0FAE1354" w14:textId="77777777" w:rsidR="00CF1506" w:rsidRPr="00CF1506" w:rsidRDefault="00CF1506" w:rsidP="00CF1506">
      <w:r w:rsidRPr="00CF1506">
        <w:t xml:space="preserve">PEDA is run </w:t>
      </w:r>
      <w:r w:rsidRPr="00CF1506">
        <w:rPr>
          <w:b/>
          <w:bCs/>
        </w:rPr>
        <w:t>locally</w:t>
      </w:r>
      <w:r w:rsidRPr="00CF1506">
        <w:t xml:space="preserve"> from a case root directory located under:</w:t>
      </w:r>
    </w:p>
    <w:p w14:paraId="24282D52" w14:textId="77777777" w:rsidR="00CF1506" w:rsidRPr="00CF1506" w:rsidRDefault="00CF1506" w:rsidP="00CF1506">
      <w:r w:rsidRPr="00CF1506">
        <w:t>C:\Data_Clean\&lt;Case_ID&gt;\</w:t>
      </w:r>
    </w:p>
    <w:p w14:paraId="345F7849" w14:textId="77777777" w:rsidR="00CF1506" w:rsidRPr="00CF1506" w:rsidRDefault="00CF1506" w:rsidP="00CF1506">
      <w:r w:rsidRPr="00CF1506">
        <w:rPr>
          <w:b/>
          <w:bCs/>
        </w:rPr>
        <w:t>Example:</w:t>
      </w:r>
    </w:p>
    <w:p w14:paraId="4D9645A9" w14:textId="77777777" w:rsidR="00CF1506" w:rsidRPr="00CF1506" w:rsidRDefault="00CF1506" w:rsidP="00CF1506">
      <w:r w:rsidRPr="00CF1506">
        <w:t>C:\Data_Clean\063_01-044\</w:t>
      </w:r>
    </w:p>
    <w:p w14:paraId="18FB46A1" w14:textId="77777777" w:rsidR="00CF1506" w:rsidRPr="00CF1506" w:rsidRDefault="00CF1506" w:rsidP="00CF1506">
      <w:r w:rsidRPr="00CF1506">
        <w:t xml:space="preserve">The </w:t>
      </w:r>
      <w:r w:rsidRPr="00CF1506">
        <w:rPr>
          <w:b/>
          <w:bCs/>
        </w:rPr>
        <w:t>case root folder itself</w:t>
      </w:r>
      <w:r w:rsidRPr="00CF1506">
        <w:t xml:space="preserve"> is the object that is </w:t>
      </w:r>
      <w:proofErr w:type="gramStart"/>
      <w:r w:rsidRPr="00CF1506">
        <w:t>right-clicked</w:t>
      </w:r>
      <w:proofErr w:type="gramEnd"/>
      <w:r w:rsidRPr="00CF1506">
        <w:t xml:space="preserve"> to invoke PEDA.</w:t>
      </w:r>
    </w:p>
    <w:p w14:paraId="7AD146FB" w14:textId="77777777" w:rsidR="00CF1506" w:rsidRPr="00CF1506" w:rsidRDefault="00CF1506" w:rsidP="00CF1506">
      <w:r w:rsidRPr="00CF1506">
        <w:pict w14:anchorId="7C4839FB">
          <v:rect id="_x0000_i1075" style="width:0;height:1.5pt" o:hralign="center" o:hrstd="t" o:hr="t" fillcolor="#a0a0a0" stroked="f"/>
        </w:pict>
      </w:r>
    </w:p>
    <w:p w14:paraId="499D09BD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2. Pre-PEDA Canonical State (Required)</w:t>
      </w:r>
    </w:p>
    <w:p w14:paraId="288B698F" w14:textId="77777777" w:rsidR="00CF1506" w:rsidRPr="00CF1506" w:rsidRDefault="00CF1506" w:rsidP="00CF1506">
      <w:r w:rsidRPr="00CF1506">
        <w:t xml:space="preserve">Immediately </w:t>
      </w:r>
      <w:r w:rsidRPr="00CF1506">
        <w:rPr>
          <w:b/>
          <w:bCs/>
        </w:rPr>
        <w:t>before</w:t>
      </w:r>
      <w:r w:rsidRPr="00CF1506">
        <w:t xml:space="preserve"> running PEDA, the case root directory must contain </w:t>
      </w:r>
      <w:r w:rsidRPr="00CF1506">
        <w:rPr>
          <w:b/>
          <w:bCs/>
        </w:rPr>
        <w:t>exactly</w:t>
      </w:r>
      <w:r w:rsidRPr="00CF1506">
        <w:t xml:space="preserve"> the following folders:</w:t>
      </w:r>
    </w:p>
    <w:p w14:paraId="075D5AE2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&gt;\</w:t>
      </w:r>
    </w:p>
    <w:p w14:paraId="237451F7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Misc</w:t>
      </w:r>
    </w:p>
    <w:p w14:paraId="40793D9B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MR DICOM</w:t>
      </w:r>
    </w:p>
    <w:p w14:paraId="063D4B17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└──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TDC Sessions</w:t>
      </w:r>
    </w:p>
    <w:p w14:paraId="7876546B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Constraints</w:t>
      </w:r>
    </w:p>
    <w:p w14:paraId="6E918D5F" w14:textId="77777777" w:rsidR="00CF1506" w:rsidRPr="00CF1506" w:rsidRDefault="00CF1506" w:rsidP="00CF1506">
      <w:pPr>
        <w:numPr>
          <w:ilvl w:val="0"/>
          <w:numId w:val="1"/>
        </w:numPr>
      </w:pPr>
      <w:r w:rsidRPr="00CF1506">
        <w:t>No additional folders may exist at the case root.</w:t>
      </w:r>
    </w:p>
    <w:p w14:paraId="60E96321" w14:textId="77777777" w:rsidR="00CF1506" w:rsidRPr="00CF1506" w:rsidRDefault="00CF1506" w:rsidP="00CF1506">
      <w:pPr>
        <w:numPr>
          <w:ilvl w:val="0"/>
          <w:numId w:val="1"/>
        </w:numPr>
      </w:pPr>
      <w:r w:rsidRPr="00CF1506">
        <w:t>No zip files may exist at the case root.</w:t>
      </w:r>
    </w:p>
    <w:p w14:paraId="748CDF4C" w14:textId="77777777" w:rsidR="00CF1506" w:rsidRPr="00CF1506" w:rsidRDefault="00CF1506" w:rsidP="00CF1506">
      <w:pPr>
        <w:numPr>
          <w:ilvl w:val="0"/>
          <w:numId w:val="1"/>
        </w:numPr>
      </w:pPr>
      <w:r w:rsidRPr="00CF1506">
        <w:t>All PHI handling is completed prior to this state.</w:t>
      </w:r>
    </w:p>
    <w:p w14:paraId="5B5F5F8B" w14:textId="77777777" w:rsidR="00CF1506" w:rsidRPr="00CF1506" w:rsidRDefault="00CF1506" w:rsidP="00CF1506">
      <w:r w:rsidRPr="00CF1506">
        <w:t xml:space="preserve">This directory layout defines the </w:t>
      </w:r>
      <w:r w:rsidRPr="00CF1506">
        <w:rPr>
          <w:b/>
          <w:bCs/>
        </w:rPr>
        <w:t>Pre-PEDA Canonical State</w:t>
      </w:r>
      <w:r w:rsidRPr="00CF1506">
        <w:t>.</w:t>
      </w:r>
    </w:p>
    <w:p w14:paraId="74E137ED" w14:textId="77777777" w:rsidR="00CF1506" w:rsidRPr="00CF1506" w:rsidRDefault="00CF1506" w:rsidP="00CF1506">
      <w:r w:rsidRPr="00CF1506">
        <w:pict w14:anchorId="79E55A8D">
          <v:rect id="_x0000_i1076" style="width:0;height:1.5pt" o:hralign="center" o:hrstd="t" o:hr="t" fillcolor="#a0a0a0" stroked="f"/>
        </w:pict>
      </w:r>
    </w:p>
    <w:p w14:paraId="7F2B7688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lastRenderedPageBreak/>
        <w:t>3. TDC Sessions Contents (Pre-PEDA)</w:t>
      </w:r>
    </w:p>
    <w:p w14:paraId="416F2DED" w14:textId="77777777" w:rsidR="00CF1506" w:rsidRPr="00CF1506" w:rsidRDefault="00CF1506" w:rsidP="00CF1506">
      <w:r w:rsidRPr="00CF1506">
        <w:t>Inside the TDC Sessions directory:</w:t>
      </w:r>
    </w:p>
    <w:p w14:paraId="6141B3F0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TDC Sessions</w:t>
      </w:r>
    </w:p>
    <w:p w14:paraId="30A0EC09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└── _&lt;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timestamped_session_id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</w:t>
      </w:r>
    </w:p>
    <w:p w14:paraId="288BD3B0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 xml:space="preserve">    </w:t>
      </w: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 xml:space="preserve">── 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local.db</w:t>
      </w:r>
      <w:proofErr w:type="spellEnd"/>
    </w:p>
    <w:p w14:paraId="1744C62E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 xml:space="preserve">    </w:t>
      </w: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Raw.zip</w:t>
      </w:r>
    </w:p>
    <w:p w14:paraId="447391E0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 xml:space="preserve">    </w:t>
      </w: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&lt;timestamp&gt;.zip</w:t>
      </w:r>
    </w:p>
    <w:p w14:paraId="20B01CF0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 xml:space="preserve">    </w:t>
      </w: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&lt;timestamp&gt;.zip</w:t>
      </w:r>
    </w:p>
    <w:p w14:paraId="1F52DF82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 xml:space="preserve">    └── &lt;timestamp&gt;.zip</w:t>
      </w:r>
    </w:p>
    <w:p w14:paraId="49553A2B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Rules</w:t>
      </w:r>
    </w:p>
    <w:p w14:paraId="65A56972" w14:textId="77777777" w:rsidR="00CF1506" w:rsidRPr="00CF1506" w:rsidRDefault="00CF1506" w:rsidP="00CF1506">
      <w:pPr>
        <w:numPr>
          <w:ilvl w:val="0"/>
          <w:numId w:val="2"/>
        </w:numPr>
      </w:pPr>
      <w:r w:rsidRPr="00CF1506">
        <w:t xml:space="preserve">Exactly </w:t>
      </w:r>
      <w:r w:rsidRPr="00CF1506">
        <w:rPr>
          <w:b/>
          <w:bCs/>
        </w:rPr>
        <w:t>one</w:t>
      </w:r>
      <w:r w:rsidRPr="00CF1506">
        <w:t xml:space="preserve"> timestamped session folder is present.</w:t>
      </w:r>
    </w:p>
    <w:p w14:paraId="15CB34DA" w14:textId="77777777" w:rsidR="00CF1506" w:rsidRPr="00CF1506" w:rsidRDefault="00CF1506" w:rsidP="00CF1506">
      <w:pPr>
        <w:numPr>
          <w:ilvl w:val="0"/>
          <w:numId w:val="2"/>
        </w:numPr>
      </w:pPr>
      <w:r w:rsidRPr="00CF1506">
        <w:t xml:space="preserve">Session data remains </w:t>
      </w:r>
      <w:r w:rsidRPr="00CF1506">
        <w:rPr>
          <w:b/>
          <w:bCs/>
        </w:rPr>
        <w:t>compressed</w:t>
      </w:r>
      <w:r w:rsidRPr="00CF1506">
        <w:t xml:space="preserve"> (zip files).</w:t>
      </w:r>
    </w:p>
    <w:p w14:paraId="2FB73B08" w14:textId="77777777" w:rsidR="00CF1506" w:rsidRPr="00CF1506" w:rsidRDefault="00CF1506" w:rsidP="00CF1506">
      <w:pPr>
        <w:numPr>
          <w:ilvl w:val="0"/>
          <w:numId w:val="2"/>
        </w:numPr>
      </w:pPr>
      <w:proofErr w:type="spellStart"/>
      <w:r w:rsidRPr="00CF1506">
        <w:t>local.db</w:t>
      </w:r>
      <w:proofErr w:type="spellEnd"/>
      <w:r w:rsidRPr="00CF1506">
        <w:t xml:space="preserve"> is present and uncompressed.</w:t>
      </w:r>
    </w:p>
    <w:p w14:paraId="23605F59" w14:textId="77777777" w:rsidR="00CF1506" w:rsidRPr="00CF1506" w:rsidRDefault="00CF1506" w:rsidP="00CF1506">
      <w:pPr>
        <w:numPr>
          <w:ilvl w:val="0"/>
          <w:numId w:val="2"/>
        </w:numPr>
      </w:pPr>
      <w:r w:rsidRPr="00CF1506">
        <w:t xml:space="preserve">No </w:t>
      </w:r>
      <w:proofErr w:type="spellStart"/>
      <w:r w:rsidRPr="00CF1506">
        <w:t>applog</w:t>
      </w:r>
      <w:proofErr w:type="spellEnd"/>
      <w:r w:rsidRPr="00CF1506">
        <w:t xml:space="preserve"> directory exists at this stage.</w:t>
      </w:r>
    </w:p>
    <w:p w14:paraId="4336B113" w14:textId="77777777" w:rsidR="00CF1506" w:rsidRPr="00CF1506" w:rsidRDefault="00CF1506" w:rsidP="00CF1506">
      <w:r w:rsidRPr="00CF1506">
        <w:pict w14:anchorId="6ECFC38A">
          <v:rect id="_x0000_i1077" style="width:0;height:1.5pt" o:hralign="center" o:hrstd="t" o:hr="t" fillcolor="#a0a0a0" stroked="f"/>
        </w:pict>
      </w:r>
    </w:p>
    <w:p w14:paraId="2433F448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4. Authoritative Invocation Method</w:t>
      </w:r>
    </w:p>
    <w:p w14:paraId="782F217B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Action</w:t>
      </w:r>
    </w:p>
    <w:p w14:paraId="432455C8" w14:textId="77777777" w:rsidR="00CF1506" w:rsidRPr="00CF1506" w:rsidRDefault="00CF1506" w:rsidP="00CF1506">
      <w:pPr>
        <w:numPr>
          <w:ilvl w:val="0"/>
          <w:numId w:val="3"/>
        </w:numPr>
      </w:pPr>
      <w:r w:rsidRPr="00CF1506">
        <w:t xml:space="preserve">Right-click the </w:t>
      </w:r>
      <w:r w:rsidRPr="00CF1506">
        <w:rPr>
          <w:b/>
          <w:bCs/>
        </w:rPr>
        <w:t>case root folder</w:t>
      </w:r>
      <w:r w:rsidRPr="00CF1506">
        <w:t>:</w:t>
      </w:r>
    </w:p>
    <w:p w14:paraId="63FBBB49" w14:textId="77777777" w:rsidR="00CF1506" w:rsidRPr="00CF1506" w:rsidRDefault="00CF1506" w:rsidP="00CF1506">
      <w:pPr>
        <w:numPr>
          <w:ilvl w:val="0"/>
          <w:numId w:val="3"/>
        </w:numPr>
      </w:pPr>
      <w:r w:rsidRPr="00CF1506">
        <w:t>C:\Data_Clean\&lt;Case_ID&gt;\</w:t>
      </w:r>
    </w:p>
    <w:p w14:paraId="4B4CD35C" w14:textId="77777777" w:rsidR="00CF1506" w:rsidRPr="00CF1506" w:rsidRDefault="00CF1506" w:rsidP="00CF1506">
      <w:pPr>
        <w:numPr>
          <w:ilvl w:val="0"/>
          <w:numId w:val="3"/>
        </w:numPr>
      </w:pPr>
      <w:r w:rsidRPr="00CF1506">
        <w:t xml:space="preserve">Select </w:t>
      </w:r>
      <w:r w:rsidRPr="00CF1506">
        <w:rPr>
          <w:b/>
          <w:bCs/>
        </w:rPr>
        <w:t>“Run PEDA”</w:t>
      </w:r>
      <w:r w:rsidRPr="00CF1506">
        <w:t xml:space="preserve"> from the Windows context menu.</w:t>
      </w:r>
    </w:p>
    <w:p w14:paraId="5D554337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Constraints</w:t>
      </w:r>
    </w:p>
    <w:p w14:paraId="2B008A2B" w14:textId="77777777" w:rsidR="00CF1506" w:rsidRPr="00CF1506" w:rsidRDefault="00CF1506" w:rsidP="00CF1506">
      <w:pPr>
        <w:numPr>
          <w:ilvl w:val="0"/>
          <w:numId w:val="4"/>
        </w:numPr>
      </w:pPr>
      <w:r w:rsidRPr="00CF1506">
        <w:t xml:space="preserve">PEDA is </w:t>
      </w:r>
      <w:r w:rsidRPr="00CF1506">
        <w:rPr>
          <w:b/>
          <w:bCs/>
        </w:rPr>
        <w:t>not</w:t>
      </w:r>
      <w:r w:rsidRPr="00CF1506">
        <w:t xml:space="preserve"> run from inside subfolders.</w:t>
      </w:r>
    </w:p>
    <w:p w14:paraId="4EC170C2" w14:textId="77777777" w:rsidR="00CF1506" w:rsidRPr="00CF1506" w:rsidRDefault="00CF1506" w:rsidP="00CF1506">
      <w:pPr>
        <w:numPr>
          <w:ilvl w:val="0"/>
          <w:numId w:val="4"/>
        </w:numPr>
      </w:pPr>
      <w:r w:rsidRPr="00CF1506">
        <w:t xml:space="preserve">PEDA is </w:t>
      </w:r>
      <w:r w:rsidRPr="00CF1506">
        <w:rPr>
          <w:b/>
          <w:bCs/>
        </w:rPr>
        <w:t>not</w:t>
      </w:r>
      <w:r w:rsidRPr="00CF1506">
        <w:t xml:space="preserve"> run on files.</w:t>
      </w:r>
    </w:p>
    <w:p w14:paraId="6E0F93D9" w14:textId="77777777" w:rsidR="00CF1506" w:rsidRPr="00CF1506" w:rsidRDefault="00CF1506" w:rsidP="00CF1506">
      <w:pPr>
        <w:numPr>
          <w:ilvl w:val="0"/>
          <w:numId w:val="4"/>
        </w:numPr>
      </w:pPr>
      <w:r w:rsidRPr="00CF1506">
        <w:t>Invocation occurs through a Windows context-menu handler (PS1 / registry binding).</w:t>
      </w:r>
    </w:p>
    <w:p w14:paraId="66A7CFB6" w14:textId="77777777" w:rsidR="00CF1506" w:rsidRPr="00CF1506" w:rsidRDefault="00CF1506" w:rsidP="00CF1506">
      <w:pPr>
        <w:numPr>
          <w:ilvl w:val="0"/>
          <w:numId w:val="4"/>
        </w:numPr>
      </w:pPr>
      <w:r w:rsidRPr="00CF1506">
        <w:t>No runtime parameters are manually supplied.</w:t>
      </w:r>
    </w:p>
    <w:p w14:paraId="4ED857E7" w14:textId="77777777" w:rsidR="00CF1506" w:rsidRPr="00CF1506" w:rsidRDefault="00CF1506" w:rsidP="00CF1506">
      <w:r w:rsidRPr="00CF1506">
        <w:pict w14:anchorId="338D69C3">
          <v:rect id="_x0000_i1078" style="width:0;height:1.5pt" o:hralign="center" o:hrstd="t" o:hr="t" fillcolor="#a0a0a0" stroked="f"/>
        </w:pict>
      </w:r>
    </w:p>
    <w:p w14:paraId="5CB10A24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5. Immediate Post-PEDA Observable State</w:t>
      </w:r>
    </w:p>
    <w:p w14:paraId="0EDEDD06" w14:textId="77777777" w:rsidR="00CF1506" w:rsidRPr="00CF1506" w:rsidRDefault="00CF1506" w:rsidP="00CF1506">
      <w:r w:rsidRPr="00CF1506">
        <w:t xml:space="preserve">PEDA </w:t>
      </w:r>
      <w:r w:rsidRPr="00CF1506">
        <w:rPr>
          <w:b/>
          <w:bCs/>
        </w:rPr>
        <w:t>adds</w:t>
      </w:r>
      <w:r w:rsidRPr="00CF1506">
        <w:t xml:space="preserve"> content to the filesystem; it does not restructure or remove pre-existing inputs.</w:t>
      </w:r>
    </w:p>
    <w:p w14:paraId="16D1EFC5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lastRenderedPageBreak/>
        <w:t>Case Root After PEDA</w:t>
      </w:r>
    </w:p>
    <w:p w14:paraId="0EE82213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&gt;\</w:t>
      </w:r>
    </w:p>
    <w:p w14:paraId="7A6FEDA5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Misc</w:t>
      </w:r>
    </w:p>
    <w:p w14:paraId="32FCBC5E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MR DICOM</w:t>
      </w:r>
    </w:p>
    <w:p w14:paraId="24D32B81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TDC Sessions</w:t>
      </w:r>
    </w:p>
    <w:p w14:paraId="5438C708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PEDA\&lt;version&gt;-Video</w:t>
      </w:r>
    </w:p>
    <w:p w14:paraId="21386F93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└── 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Case_ID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 PEDA\&lt;version&gt;-Data.zip</w:t>
      </w:r>
    </w:p>
    <w:p w14:paraId="0D1D22F0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TDC Sessions After PEDA</w:t>
      </w:r>
    </w:p>
    <w:p w14:paraId="31D1FE12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>TDC Sessions</w:t>
      </w:r>
    </w:p>
    <w:p w14:paraId="600CCACF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eastAsia="MS Gothic" w:hAnsi="Courier New" w:cs="Courier New"/>
          <w:sz w:val="16"/>
          <w:szCs w:val="16"/>
        </w:rPr>
        <w:t>├</w:t>
      </w:r>
      <w:r w:rsidRPr="00CF1506">
        <w:rPr>
          <w:rFonts w:ascii="Courier New" w:hAnsi="Courier New" w:cs="Courier New"/>
          <w:sz w:val="16"/>
          <w:szCs w:val="16"/>
        </w:rPr>
        <w:t>── _&lt;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timestamped_session_id</w:t>
      </w:r>
      <w:proofErr w:type="spellEnd"/>
      <w:r w:rsidRPr="00CF1506">
        <w:rPr>
          <w:rFonts w:ascii="Courier New" w:hAnsi="Courier New" w:cs="Courier New"/>
          <w:sz w:val="16"/>
          <w:szCs w:val="16"/>
        </w:rPr>
        <w:t>&gt;</w:t>
      </w:r>
    </w:p>
    <w:p w14:paraId="65CD51F8" w14:textId="77777777" w:rsidR="00CF1506" w:rsidRPr="00CF1506" w:rsidRDefault="00CF1506" w:rsidP="00CF1506">
      <w:pPr>
        <w:rPr>
          <w:rFonts w:ascii="Courier New" w:hAnsi="Courier New" w:cs="Courier New"/>
          <w:sz w:val="16"/>
          <w:szCs w:val="16"/>
        </w:rPr>
      </w:pPr>
      <w:r w:rsidRPr="00CF1506">
        <w:rPr>
          <w:rFonts w:ascii="Courier New" w:hAnsi="Courier New" w:cs="Courier New"/>
          <w:sz w:val="16"/>
          <w:szCs w:val="16"/>
        </w:rPr>
        <w:t xml:space="preserve">└── </w:t>
      </w:r>
      <w:proofErr w:type="spellStart"/>
      <w:r w:rsidRPr="00CF1506">
        <w:rPr>
          <w:rFonts w:ascii="Courier New" w:hAnsi="Courier New" w:cs="Courier New"/>
          <w:sz w:val="16"/>
          <w:szCs w:val="16"/>
        </w:rPr>
        <w:t>applog</w:t>
      </w:r>
      <w:proofErr w:type="spellEnd"/>
    </w:p>
    <w:p w14:paraId="10CE9115" w14:textId="77777777" w:rsidR="00CF1506" w:rsidRPr="00CF1506" w:rsidRDefault="00CF1506" w:rsidP="00CF1506">
      <w:pPr>
        <w:rPr>
          <w:b/>
          <w:bCs/>
        </w:rPr>
      </w:pPr>
      <w:r w:rsidRPr="00CF1506">
        <w:rPr>
          <w:b/>
          <w:bCs/>
        </w:rPr>
        <w:t>Successful Run Indicators</w:t>
      </w:r>
    </w:p>
    <w:p w14:paraId="5FA07B03" w14:textId="77777777" w:rsidR="00CF1506" w:rsidRPr="00CF1506" w:rsidRDefault="00CF1506" w:rsidP="00CF1506">
      <w:pPr>
        <w:numPr>
          <w:ilvl w:val="0"/>
          <w:numId w:val="5"/>
        </w:numPr>
      </w:pPr>
      <w:r w:rsidRPr="00CF1506">
        <w:t>A PEDA\&lt;version&gt;\ directory exists at the case root.</w:t>
      </w:r>
    </w:p>
    <w:p w14:paraId="2A9C1E9F" w14:textId="77777777" w:rsidR="00CF1506" w:rsidRPr="00CF1506" w:rsidRDefault="00CF1506" w:rsidP="00CF1506">
      <w:pPr>
        <w:numPr>
          <w:ilvl w:val="0"/>
          <w:numId w:val="5"/>
        </w:numPr>
      </w:pPr>
      <w:r w:rsidRPr="00CF1506">
        <w:t xml:space="preserve">An </w:t>
      </w:r>
      <w:proofErr w:type="spellStart"/>
      <w:r w:rsidRPr="00CF1506">
        <w:t>applog</w:t>
      </w:r>
      <w:proofErr w:type="spellEnd"/>
      <w:r w:rsidRPr="00CF1506">
        <w:t xml:space="preserve"> directory exists under TDC Sessions.</w:t>
      </w:r>
    </w:p>
    <w:p w14:paraId="179C3A3A" w14:textId="77777777" w:rsidR="00CF1506" w:rsidRDefault="00CF1506"/>
    <w:sectPr w:rsidR="00CF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AC5"/>
    <w:multiLevelType w:val="multilevel"/>
    <w:tmpl w:val="500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415C4"/>
    <w:multiLevelType w:val="multilevel"/>
    <w:tmpl w:val="4850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58BC"/>
    <w:multiLevelType w:val="multilevel"/>
    <w:tmpl w:val="F464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87191"/>
    <w:multiLevelType w:val="multilevel"/>
    <w:tmpl w:val="551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A538E"/>
    <w:multiLevelType w:val="multilevel"/>
    <w:tmpl w:val="728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5664B"/>
    <w:multiLevelType w:val="multilevel"/>
    <w:tmpl w:val="1C8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3773">
    <w:abstractNumId w:val="3"/>
  </w:num>
  <w:num w:numId="2" w16cid:durableId="1024137605">
    <w:abstractNumId w:val="4"/>
  </w:num>
  <w:num w:numId="3" w16cid:durableId="628587869">
    <w:abstractNumId w:val="2"/>
  </w:num>
  <w:num w:numId="4" w16cid:durableId="736129798">
    <w:abstractNumId w:val="1"/>
  </w:num>
  <w:num w:numId="5" w16cid:durableId="159274455">
    <w:abstractNumId w:val="0"/>
  </w:num>
  <w:num w:numId="6" w16cid:durableId="1091506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06"/>
    <w:rsid w:val="004E2931"/>
    <w:rsid w:val="00C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29FA"/>
  <w15:chartTrackingRefBased/>
  <w15:docId w15:val="{E9BFFCB6-9061-4D12-83BE-0E3C22A6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349</Words>
  <Characters>1863</Characters>
  <Application>Microsoft Office Word</Application>
  <DocSecurity>0</DocSecurity>
  <Lines>64</Lines>
  <Paragraphs>65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Sisco</dc:creator>
  <cp:keywords/>
  <dc:description/>
  <cp:lastModifiedBy>Nicholas Sisco</cp:lastModifiedBy>
  <cp:revision>1</cp:revision>
  <dcterms:created xsi:type="dcterms:W3CDTF">2026-01-07T22:21:00Z</dcterms:created>
  <dcterms:modified xsi:type="dcterms:W3CDTF">2026-01-07T22:36:00Z</dcterms:modified>
</cp:coreProperties>
</file>