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6 – Controlled Variables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Cassian sat alone in the observation chamber, staring at the pale surface of the table in front of him. No restraints. No visible sensors. Just a low hum from the walls and the faint scent of sterilized air.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His thoughts swirled without cohesion. He had tried—tried hard—to reconstruct the final moments before the jump collapsed. The wave. The anomaly. The AI’s voice: There is an anomaly in the destination field.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 remembered that clearly.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And then—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Nothing.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void.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His brain searched for purchase, but the fragments refused to align. There were images—impressions—pressure behind his eyes and something darker threaded through the static. Every time he reached for it, it slipped deeper out of reach.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Why had Korin asked about hallucinations?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Why the practiced charm? The evasive precision?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Cassian didn’t believe in kindness without motive.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Whatever had followed him back… Korin was probing for 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 Cassian had nothing to offer—except instinct.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door hissed open. Korin entered again, his posture as relaxed as ever. He carried nothing but a small data slate.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“Mr. Rho,” he said with a diplomatic nod. “We’re going to begin cognitive rehabilitation today. Nothing invasive. Just some preliminary tasks—reflexive pattern analysis, memory tethering, symbol reconstruction.”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Cassian raised an eyebrow. “That sounds specific.”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“It's designed to stimulate dormant neural layers affected by long-term quantum displacement. The protocols are quite old, actually—salvaged from deep-space reconditioning programs.”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Cassian didn’t argue. He needed more information. If playing along would buy him that, he’d do 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Korin placed the slate on the table. It projected a calm, almost meditative interface—geometric patterns, subtle movement, ambient light. Harmless.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“Just follow the instructions. No rush,” Korin said, turning to leave. “We’ll be observing cognitive resonance and response intervals. If anything feels… difficult, take your time.”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Cassian didn’t look up. “And if it feels easy?”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Korin paused in the doorway.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“Then we’ll calibrate something harder.”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door closed.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Cassian stared at the interface.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Tests.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Or traps.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Time passed. He wasn’t sure how much. The sequences grew more complex—symbols rotating into impossible geometries, logic sequences that doubled back on themselves, questions that weren’t really questions.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Cassian played along.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Until the door opened again.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time it wasn’t Korin.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She entered like the air shifted to accommodate her.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Tall. Efficient. Eyes sharp enough to cut alloy. Her uniform bore no insignia, but her presence screamed authority—the kind that didn’t ask questions twice.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She didn’t introduce herself.</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She didn’t have to.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“Mr. Rho,” she said, voice as cold as vacuum. “You’re not being honest with us.”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Cassian leaned back, assessing. “I didn’t know I owed you the truth.”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 owe Hive Earth everything,” she replied, stepping closer. “You’re alive because we permitted it.”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“So this is the nice part over?”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She didn’t smile. “Begin sequence 7. Override safeguards.”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Cassian’s terminal shifted. The ambient light vanished. New glyphs appeared—erratic, pulsating, too fast.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He blinked. Pain stabbed behind his eyes.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“Stop,” he said lowly.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“Continue,” she said, unmoved. “You’ll tell us what was in that vessel.”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He clenched his jaw as the symbols fractured into pulses—not visual. Neural.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His hands gripped the edge of the table.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She moved closer. “My name is Alyen Ithra. I serve Director Tal directly. I will extract what’s inside you if I have to peel your cognition apart layer by layer.”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Cassian’s vision blurred. The voice. The warning. Stop the expansion.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 don’t remember,” he ground out.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She leaned in. “Then you’ll bleed until you do.”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Let me know if you want to continue this moment—or if someone interrupts. The fire is burning.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