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0522B5" w14:textId="77777777" w:rsidR="00F56495" w:rsidRDefault="00F56495" w:rsidP="00F56495">
      <w:pPr>
        <w:spacing w:line="480" w:lineRule="auto"/>
        <w:jc w:val="center"/>
        <w:rPr>
          <w:b/>
          <w:bCs/>
          <w:sz w:val="96"/>
          <w:szCs w:val="96"/>
        </w:rPr>
      </w:pPr>
      <w:r w:rsidRPr="00B76050">
        <w:rPr>
          <w:noProof/>
        </w:rPr>
        <w:drawing>
          <wp:inline distT="0" distB="0" distL="0" distR="0" wp14:anchorId="45ABF7C7" wp14:editId="714D6841">
            <wp:extent cx="4294893" cy="17170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9153" cy="1742730"/>
                    </a:xfrm>
                    <a:prstGeom prst="rect">
                      <a:avLst/>
                    </a:prstGeom>
                  </pic:spPr>
                </pic:pic>
              </a:graphicData>
            </a:graphic>
          </wp:inline>
        </w:drawing>
      </w:r>
    </w:p>
    <w:p w14:paraId="0D112DE8" w14:textId="77777777" w:rsidR="00F56495" w:rsidRPr="002F11F8" w:rsidRDefault="00F56495" w:rsidP="00F56495">
      <w:pPr>
        <w:jc w:val="center"/>
      </w:pPr>
    </w:p>
    <w:p w14:paraId="671AE0F0" w14:textId="77777777" w:rsidR="00F56495" w:rsidRDefault="00F56495" w:rsidP="00F56495">
      <w:pPr>
        <w:jc w:val="center"/>
        <w:rPr>
          <w:rFonts w:ascii="Times New Roman" w:hAnsi="Times New Roman" w:cs="Times New Roman"/>
          <w:sz w:val="36"/>
          <w:szCs w:val="36"/>
        </w:rPr>
      </w:pPr>
    </w:p>
    <w:p w14:paraId="0D345838" w14:textId="77777777" w:rsidR="00F56495" w:rsidRPr="00B76050" w:rsidRDefault="00F56495" w:rsidP="00F56495">
      <w:pPr>
        <w:jc w:val="center"/>
        <w:rPr>
          <w:rFonts w:ascii="Times New Roman" w:hAnsi="Times New Roman" w:cs="Times New Roman"/>
          <w:sz w:val="36"/>
          <w:szCs w:val="36"/>
        </w:rPr>
      </w:pPr>
    </w:p>
    <w:p w14:paraId="2C290794" w14:textId="77777777" w:rsidR="00F56495" w:rsidRPr="00CA1FAF" w:rsidRDefault="00F56495" w:rsidP="00F56495">
      <w:pPr>
        <w:jc w:val="center"/>
        <w:rPr>
          <w:rFonts w:cs="Times New Roman"/>
          <w:sz w:val="36"/>
          <w:szCs w:val="36"/>
        </w:rPr>
      </w:pPr>
      <w:r w:rsidRPr="00CA1FAF">
        <w:rPr>
          <w:rFonts w:cs="Times New Roman"/>
          <w:sz w:val="36"/>
          <w:szCs w:val="36"/>
        </w:rPr>
        <w:t>Business Intelligence</w:t>
      </w:r>
    </w:p>
    <w:p w14:paraId="3D148B30" w14:textId="77777777" w:rsidR="00F56495" w:rsidRPr="00CA1FAF" w:rsidRDefault="00F56495" w:rsidP="00F56495">
      <w:pPr>
        <w:jc w:val="center"/>
        <w:rPr>
          <w:rFonts w:cs="Times New Roman"/>
          <w:sz w:val="36"/>
          <w:szCs w:val="36"/>
        </w:rPr>
      </w:pPr>
      <w:r w:rsidRPr="00CA1FAF">
        <w:rPr>
          <w:rFonts w:cs="Times New Roman"/>
          <w:sz w:val="36"/>
          <w:szCs w:val="36"/>
        </w:rPr>
        <w:t>ISQS 6339</w:t>
      </w:r>
    </w:p>
    <w:p w14:paraId="582C82C8" w14:textId="77777777" w:rsidR="00F56495" w:rsidRPr="00CA1FAF" w:rsidRDefault="00F56495" w:rsidP="00F56495">
      <w:pPr>
        <w:rPr>
          <w:rFonts w:cs="Times New Roman"/>
          <w:sz w:val="36"/>
          <w:szCs w:val="36"/>
        </w:rPr>
      </w:pPr>
    </w:p>
    <w:p w14:paraId="3EA22466" w14:textId="77777777" w:rsidR="00F56495" w:rsidRPr="00CA1FAF" w:rsidRDefault="00F56495" w:rsidP="00F56495">
      <w:pPr>
        <w:rPr>
          <w:rFonts w:cs="Times New Roman"/>
          <w:sz w:val="36"/>
          <w:szCs w:val="36"/>
        </w:rPr>
      </w:pPr>
    </w:p>
    <w:p w14:paraId="6D5B2C8D" w14:textId="77777777" w:rsidR="00F56495" w:rsidRPr="00CA1FAF" w:rsidRDefault="00F56495" w:rsidP="00F56495">
      <w:pPr>
        <w:rPr>
          <w:rFonts w:cs="Times New Roman"/>
          <w:sz w:val="36"/>
          <w:szCs w:val="36"/>
        </w:rPr>
      </w:pPr>
    </w:p>
    <w:p w14:paraId="5DC912B5" w14:textId="77777777" w:rsidR="00F56495" w:rsidRPr="00CA1FAF" w:rsidRDefault="00F56495" w:rsidP="00F56495">
      <w:pPr>
        <w:jc w:val="center"/>
        <w:rPr>
          <w:rFonts w:cs="Times New Roman"/>
          <w:b/>
          <w:bCs/>
          <w:sz w:val="36"/>
          <w:szCs w:val="36"/>
        </w:rPr>
      </w:pPr>
      <w:r w:rsidRPr="00CA1FAF">
        <w:rPr>
          <w:rFonts w:cs="Times New Roman"/>
          <w:b/>
          <w:bCs/>
          <w:sz w:val="36"/>
          <w:szCs w:val="36"/>
        </w:rPr>
        <w:t xml:space="preserve">Final Project </w:t>
      </w:r>
    </w:p>
    <w:p w14:paraId="05DFA2C4" w14:textId="77777777" w:rsidR="00F56495" w:rsidRPr="00CA1FAF" w:rsidRDefault="00F56495" w:rsidP="00F56495">
      <w:pPr>
        <w:rPr>
          <w:rFonts w:cs="Times New Roman"/>
          <w:sz w:val="36"/>
          <w:szCs w:val="36"/>
        </w:rPr>
      </w:pPr>
    </w:p>
    <w:p w14:paraId="6F73FA17" w14:textId="77777777" w:rsidR="00F56495" w:rsidRPr="00CA1FAF" w:rsidRDefault="00F56495" w:rsidP="00F56495">
      <w:pPr>
        <w:rPr>
          <w:rFonts w:cs="Times New Roman"/>
          <w:sz w:val="36"/>
          <w:szCs w:val="36"/>
        </w:rPr>
      </w:pPr>
    </w:p>
    <w:p w14:paraId="4F4E29BC" w14:textId="77777777" w:rsidR="00F56495" w:rsidRPr="00CA1FAF" w:rsidRDefault="00F56495" w:rsidP="00F56495">
      <w:pPr>
        <w:rPr>
          <w:rFonts w:cs="Times New Roman"/>
          <w:sz w:val="36"/>
          <w:szCs w:val="36"/>
        </w:rPr>
      </w:pPr>
    </w:p>
    <w:p w14:paraId="04A3E200" w14:textId="77777777" w:rsidR="00F56495" w:rsidRPr="00CA1FAF" w:rsidRDefault="00F56495" w:rsidP="00F56495">
      <w:pPr>
        <w:jc w:val="center"/>
        <w:rPr>
          <w:rFonts w:cs="Times New Roman"/>
          <w:sz w:val="36"/>
          <w:szCs w:val="36"/>
        </w:rPr>
      </w:pPr>
      <w:r w:rsidRPr="00CA1FAF">
        <w:rPr>
          <w:rFonts w:cs="Times New Roman"/>
          <w:sz w:val="36"/>
          <w:szCs w:val="36"/>
        </w:rPr>
        <w:t>Group members:</w:t>
      </w:r>
    </w:p>
    <w:p w14:paraId="1E21BF2B" w14:textId="77777777" w:rsidR="00F56495" w:rsidRPr="00CA1FAF" w:rsidRDefault="00F56495" w:rsidP="00F56495">
      <w:pPr>
        <w:jc w:val="center"/>
        <w:rPr>
          <w:rFonts w:cs="Times New Roman"/>
          <w:sz w:val="36"/>
          <w:szCs w:val="36"/>
        </w:rPr>
      </w:pPr>
    </w:p>
    <w:p w14:paraId="0FAF8BB2" w14:textId="77777777" w:rsidR="00F56495" w:rsidRPr="00CA1FAF" w:rsidRDefault="00F56495" w:rsidP="00F56495">
      <w:pPr>
        <w:jc w:val="center"/>
        <w:rPr>
          <w:rFonts w:cs="Times New Roman"/>
          <w:sz w:val="36"/>
          <w:szCs w:val="36"/>
        </w:rPr>
      </w:pPr>
    </w:p>
    <w:p w14:paraId="5C8EF28B" w14:textId="77777777" w:rsidR="00F56495" w:rsidRPr="006950C0" w:rsidRDefault="00F56495" w:rsidP="00F56495">
      <w:pPr>
        <w:jc w:val="center"/>
        <w:rPr>
          <w:rFonts w:cs="Times New Roman"/>
          <w:b/>
          <w:bCs/>
          <w:sz w:val="36"/>
          <w:szCs w:val="36"/>
        </w:rPr>
      </w:pPr>
      <w:r w:rsidRPr="006950C0">
        <w:rPr>
          <w:rFonts w:cs="Times New Roman"/>
          <w:b/>
          <w:bCs/>
          <w:sz w:val="36"/>
          <w:szCs w:val="36"/>
        </w:rPr>
        <w:t>Nicholas Small</w:t>
      </w:r>
    </w:p>
    <w:p w14:paraId="72FBB840" w14:textId="77777777" w:rsidR="00F56495" w:rsidRPr="006950C0" w:rsidRDefault="00F56495" w:rsidP="00F56495">
      <w:pPr>
        <w:jc w:val="center"/>
        <w:rPr>
          <w:rFonts w:cs="Times New Roman"/>
          <w:b/>
          <w:bCs/>
          <w:sz w:val="36"/>
          <w:szCs w:val="36"/>
        </w:rPr>
      </w:pPr>
      <w:r w:rsidRPr="006950C0">
        <w:rPr>
          <w:rFonts w:cs="Times New Roman"/>
          <w:b/>
          <w:bCs/>
          <w:sz w:val="36"/>
          <w:szCs w:val="36"/>
        </w:rPr>
        <w:t>Gatimbirizo Daniel Mucyo</w:t>
      </w:r>
    </w:p>
    <w:p w14:paraId="3DD875D2" w14:textId="77777777" w:rsidR="00F56495" w:rsidRPr="006950C0" w:rsidRDefault="00F56495" w:rsidP="00F56495">
      <w:pPr>
        <w:jc w:val="center"/>
        <w:rPr>
          <w:rFonts w:cs="Times New Roman"/>
          <w:b/>
          <w:bCs/>
          <w:sz w:val="36"/>
          <w:szCs w:val="36"/>
        </w:rPr>
      </w:pPr>
      <w:r w:rsidRPr="006950C0">
        <w:rPr>
          <w:rFonts w:cs="Times New Roman"/>
          <w:b/>
          <w:bCs/>
          <w:sz w:val="36"/>
          <w:szCs w:val="36"/>
        </w:rPr>
        <w:t>Olivio Ogbebor</w:t>
      </w:r>
    </w:p>
    <w:p w14:paraId="342CDBD2" w14:textId="77777777" w:rsidR="00F56495" w:rsidRPr="00CA1FAF" w:rsidRDefault="00F56495" w:rsidP="00F56495">
      <w:pPr>
        <w:rPr>
          <w:rFonts w:cs="Times New Roman"/>
          <w:sz w:val="36"/>
          <w:szCs w:val="36"/>
        </w:rPr>
      </w:pPr>
    </w:p>
    <w:p w14:paraId="6EC67AC3" w14:textId="77777777" w:rsidR="00F56495" w:rsidRPr="00CA1FAF" w:rsidRDefault="00F56495" w:rsidP="00F56495">
      <w:pPr>
        <w:rPr>
          <w:rFonts w:cs="Times New Roman"/>
          <w:sz w:val="36"/>
          <w:szCs w:val="36"/>
        </w:rPr>
      </w:pPr>
    </w:p>
    <w:p w14:paraId="3AB9A3AA" w14:textId="4F608A71" w:rsidR="00F56495" w:rsidRPr="00CA1FAF" w:rsidRDefault="00F56495" w:rsidP="00CA1FAF">
      <w:pPr>
        <w:pStyle w:val="TOCHeading"/>
        <w:jc w:val="center"/>
        <w:rPr>
          <w:rFonts w:asciiTheme="minorHAnsi" w:hAnsiTheme="minorHAnsi"/>
          <w:color w:val="auto"/>
        </w:rPr>
      </w:pPr>
      <w:r w:rsidRPr="00CA1FAF">
        <w:rPr>
          <w:rFonts w:asciiTheme="minorHAnsi" w:hAnsiTheme="minorHAnsi" w:cs="Times New Roman"/>
          <w:color w:val="auto"/>
          <w:sz w:val="36"/>
          <w:szCs w:val="36"/>
        </w:rPr>
        <w:t>October 9, 2020</w:t>
      </w:r>
    </w:p>
    <w:p w14:paraId="07D7C217" w14:textId="7B3DACDE" w:rsidR="00F56495" w:rsidRPr="00CA1FAF" w:rsidRDefault="00F56495" w:rsidP="00F56495"/>
    <w:p w14:paraId="081DA98D" w14:textId="74FE4516" w:rsidR="00F56495" w:rsidRPr="00CA1FAF" w:rsidRDefault="00F56495" w:rsidP="00F56495"/>
    <w:sdt>
      <w:sdtPr>
        <w:id w:val="-432827040"/>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3ED37E32" w14:textId="4BBED5BA" w:rsidR="00CA1FAF" w:rsidRDefault="00CA1FAF">
          <w:pPr>
            <w:pStyle w:val="TOCHeading"/>
          </w:pPr>
          <w:r>
            <w:t>Contents</w:t>
          </w:r>
        </w:p>
        <w:p w14:paraId="3125493C" w14:textId="24AD0DBC" w:rsidR="0072291E" w:rsidRDefault="00CA1FAF">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53175214" w:history="1">
            <w:r w:rsidR="0072291E" w:rsidRPr="009C0773">
              <w:rPr>
                <w:rStyle w:val="Hyperlink"/>
                <w:b/>
                <w:bCs/>
                <w:noProof/>
              </w:rPr>
              <w:t>Introduction</w:t>
            </w:r>
            <w:r w:rsidR="0072291E">
              <w:rPr>
                <w:noProof/>
                <w:webHidden/>
              </w:rPr>
              <w:tab/>
            </w:r>
            <w:r w:rsidR="0072291E">
              <w:rPr>
                <w:noProof/>
                <w:webHidden/>
              </w:rPr>
              <w:fldChar w:fldCharType="begin"/>
            </w:r>
            <w:r w:rsidR="0072291E">
              <w:rPr>
                <w:noProof/>
                <w:webHidden/>
              </w:rPr>
              <w:instrText xml:space="preserve"> PAGEREF _Toc53175214 \h </w:instrText>
            </w:r>
            <w:r w:rsidR="0072291E">
              <w:rPr>
                <w:noProof/>
                <w:webHidden/>
              </w:rPr>
            </w:r>
            <w:r w:rsidR="0072291E">
              <w:rPr>
                <w:noProof/>
                <w:webHidden/>
              </w:rPr>
              <w:fldChar w:fldCharType="separate"/>
            </w:r>
            <w:r w:rsidR="00BD3124">
              <w:rPr>
                <w:noProof/>
                <w:webHidden/>
              </w:rPr>
              <w:t>3</w:t>
            </w:r>
            <w:r w:rsidR="0072291E">
              <w:rPr>
                <w:noProof/>
                <w:webHidden/>
              </w:rPr>
              <w:fldChar w:fldCharType="end"/>
            </w:r>
          </w:hyperlink>
        </w:p>
        <w:p w14:paraId="7E774867" w14:textId="583A9454" w:rsidR="0072291E" w:rsidRDefault="0072291E">
          <w:pPr>
            <w:pStyle w:val="TOC1"/>
            <w:tabs>
              <w:tab w:val="right" w:leader="dot" w:pos="9350"/>
            </w:tabs>
            <w:rPr>
              <w:rFonts w:eastAsiaTheme="minorEastAsia"/>
              <w:noProof/>
              <w:sz w:val="22"/>
              <w:szCs w:val="22"/>
            </w:rPr>
          </w:pPr>
          <w:hyperlink w:anchor="_Toc53175215" w:history="1">
            <w:r w:rsidRPr="009C0773">
              <w:rPr>
                <w:rStyle w:val="Hyperlink"/>
                <w:b/>
                <w:bCs/>
                <w:noProof/>
              </w:rPr>
              <w:t>Time Series Datasets</w:t>
            </w:r>
            <w:r>
              <w:rPr>
                <w:noProof/>
                <w:webHidden/>
              </w:rPr>
              <w:tab/>
            </w:r>
            <w:r>
              <w:rPr>
                <w:noProof/>
                <w:webHidden/>
              </w:rPr>
              <w:fldChar w:fldCharType="begin"/>
            </w:r>
            <w:r>
              <w:rPr>
                <w:noProof/>
                <w:webHidden/>
              </w:rPr>
              <w:instrText xml:space="preserve"> PAGEREF _Toc53175215 \h </w:instrText>
            </w:r>
            <w:r>
              <w:rPr>
                <w:noProof/>
                <w:webHidden/>
              </w:rPr>
            </w:r>
            <w:r>
              <w:rPr>
                <w:noProof/>
                <w:webHidden/>
              </w:rPr>
              <w:fldChar w:fldCharType="separate"/>
            </w:r>
            <w:r w:rsidR="00BD3124">
              <w:rPr>
                <w:noProof/>
                <w:webHidden/>
              </w:rPr>
              <w:t>3</w:t>
            </w:r>
            <w:r>
              <w:rPr>
                <w:noProof/>
                <w:webHidden/>
              </w:rPr>
              <w:fldChar w:fldCharType="end"/>
            </w:r>
          </w:hyperlink>
        </w:p>
        <w:p w14:paraId="41218DCE" w14:textId="2C8209FD" w:rsidR="0072291E" w:rsidRDefault="0072291E">
          <w:pPr>
            <w:pStyle w:val="TOC1"/>
            <w:tabs>
              <w:tab w:val="right" w:leader="dot" w:pos="9350"/>
            </w:tabs>
            <w:rPr>
              <w:rFonts w:eastAsiaTheme="minorEastAsia"/>
              <w:noProof/>
              <w:sz w:val="22"/>
              <w:szCs w:val="22"/>
            </w:rPr>
          </w:pPr>
          <w:hyperlink w:anchor="_Toc53175216" w:history="1">
            <w:r w:rsidRPr="009C0773">
              <w:rPr>
                <w:rStyle w:val="Hyperlink"/>
                <w:b/>
                <w:bCs/>
                <w:noProof/>
              </w:rPr>
              <w:t>Data analysis</w:t>
            </w:r>
            <w:r>
              <w:rPr>
                <w:noProof/>
                <w:webHidden/>
              </w:rPr>
              <w:tab/>
            </w:r>
            <w:r>
              <w:rPr>
                <w:noProof/>
                <w:webHidden/>
              </w:rPr>
              <w:fldChar w:fldCharType="begin"/>
            </w:r>
            <w:r>
              <w:rPr>
                <w:noProof/>
                <w:webHidden/>
              </w:rPr>
              <w:instrText xml:space="preserve"> PAGEREF _Toc53175216 \h </w:instrText>
            </w:r>
            <w:r>
              <w:rPr>
                <w:noProof/>
                <w:webHidden/>
              </w:rPr>
            </w:r>
            <w:r>
              <w:rPr>
                <w:noProof/>
                <w:webHidden/>
              </w:rPr>
              <w:fldChar w:fldCharType="separate"/>
            </w:r>
            <w:r w:rsidR="00BD3124">
              <w:rPr>
                <w:noProof/>
                <w:webHidden/>
              </w:rPr>
              <w:t>3</w:t>
            </w:r>
            <w:r>
              <w:rPr>
                <w:noProof/>
                <w:webHidden/>
              </w:rPr>
              <w:fldChar w:fldCharType="end"/>
            </w:r>
          </w:hyperlink>
        </w:p>
        <w:p w14:paraId="12BDCC0A" w14:textId="2DCF107F" w:rsidR="0072291E" w:rsidRDefault="0072291E">
          <w:pPr>
            <w:pStyle w:val="TOC2"/>
            <w:tabs>
              <w:tab w:val="right" w:leader="dot" w:pos="9350"/>
            </w:tabs>
            <w:rPr>
              <w:rFonts w:eastAsiaTheme="minorEastAsia"/>
              <w:noProof/>
              <w:sz w:val="22"/>
              <w:szCs w:val="22"/>
            </w:rPr>
          </w:pPr>
          <w:hyperlink w:anchor="_Toc53175218" w:history="1">
            <w:r w:rsidRPr="009C0773">
              <w:rPr>
                <w:rStyle w:val="Hyperlink"/>
                <w:b/>
                <w:bCs/>
                <w:noProof/>
              </w:rPr>
              <w:t>Data Cleaning</w:t>
            </w:r>
            <w:r>
              <w:rPr>
                <w:noProof/>
                <w:webHidden/>
              </w:rPr>
              <w:tab/>
            </w:r>
            <w:r>
              <w:rPr>
                <w:noProof/>
                <w:webHidden/>
              </w:rPr>
              <w:fldChar w:fldCharType="begin"/>
            </w:r>
            <w:r>
              <w:rPr>
                <w:noProof/>
                <w:webHidden/>
              </w:rPr>
              <w:instrText xml:space="preserve"> PAGEREF _Toc53175218 \h </w:instrText>
            </w:r>
            <w:r>
              <w:rPr>
                <w:noProof/>
                <w:webHidden/>
              </w:rPr>
            </w:r>
            <w:r>
              <w:rPr>
                <w:noProof/>
                <w:webHidden/>
              </w:rPr>
              <w:fldChar w:fldCharType="separate"/>
            </w:r>
            <w:r w:rsidR="00BD3124">
              <w:rPr>
                <w:noProof/>
                <w:webHidden/>
              </w:rPr>
              <w:t>4</w:t>
            </w:r>
            <w:r>
              <w:rPr>
                <w:noProof/>
                <w:webHidden/>
              </w:rPr>
              <w:fldChar w:fldCharType="end"/>
            </w:r>
          </w:hyperlink>
        </w:p>
        <w:p w14:paraId="16495F25" w14:textId="72C80C95" w:rsidR="0072291E" w:rsidRDefault="0072291E">
          <w:pPr>
            <w:pStyle w:val="TOC2"/>
            <w:tabs>
              <w:tab w:val="right" w:leader="dot" w:pos="9350"/>
            </w:tabs>
            <w:rPr>
              <w:rFonts w:eastAsiaTheme="minorEastAsia"/>
              <w:noProof/>
              <w:sz w:val="22"/>
              <w:szCs w:val="22"/>
            </w:rPr>
          </w:pPr>
          <w:hyperlink w:anchor="_Toc53175219" w:history="1">
            <w:r w:rsidRPr="009C0773">
              <w:rPr>
                <w:rStyle w:val="Hyperlink"/>
                <w:b/>
                <w:bCs/>
                <w:noProof/>
              </w:rPr>
              <w:t>Data Merging</w:t>
            </w:r>
            <w:r>
              <w:rPr>
                <w:noProof/>
                <w:webHidden/>
              </w:rPr>
              <w:tab/>
            </w:r>
            <w:r>
              <w:rPr>
                <w:noProof/>
                <w:webHidden/>
              </w:rPr>
              <w:fldChar w:fldCharType="begin"/>
            </w:r>
            <w:r>
              <w:rPr>
                <w:noProof/>
                <w:webHidden/>
              </w:rPr>
              <w:instrText xml:space="preserve"> PAGEREF _Toc53175219 \h </w:instrText>
            </w:r>
            <w:r>
              <w:rPr>
                <w:noProof/>
                <w:webHidden/>
              </w:rPr>
            </w:r>
            <w:r>
              <w:rPr>
                <w:noProof/>
                <w:webHidden/>
              </w:rPr>
              <w:fldChar w:fldCharType="separate"/>
            </w:r>
            <w:r w:rsidR="00BD3124">
              <w:rPr>
                <w:noProof/>
                <w:webHidden/>
              </w:rPr>
              <w:t>5</w:t>
            </w:r>
            <w:r>
              <w:rPr>
                <w:noProof/>
                <w:webHidden/>
              </w:rPr>
              <w:fldChar w:fldCharType="end"/>
            </w:r>
          </w:hyperlink>
        </w:p>
        <w:p w14:paraId="17D3DB2C" w14:textId="77E48F2D" w:rsidR="0072291E" w:rsidRDefault="0072291E">
          <w:pPr>
            <w:pStyle w:val="TOC1"/>
            <w:tabs>
              <w:tab w:val="right" w:leader="dot" w:pos="9350"/>
            </w:tabs>
            <w:rPr>
              <w:rFonts w:eastAsiaTheme="minorEastAsia"/>
              <w:noProof/>
              <w:sz w:val="22"/>
              <w:szCs w:val="22"/>
            </w:rPr>
          </w:pPr>
          <w:hyperlink w:anchor="_Toc53175220" w:history="1">
            <w:r w:rsidRPr="009C0773">
              <w:rPr>
                <w:rStyle w:val="Hyperlink"/>
                <w:b/>
                <w:bCs/>
                <w:noProof/>
              </w:rPr>
              <w:t>Demographic Datasets</w:t>
            </w:r>
            <w:r>
              <w:rPr>
                <w:noProof/>
                <w:webHidden/>
              </w:rPr>
              <w:tab/>
            </w:r>
            <w:r>
              <w:rPr>
                <w:noProof/>
                <w:webHidden/>
              </w:rPr>
              <w:fldChar w:fldCharType="begin"/>
            </w:r>
            <w:r>
              <w:rPr>
                <w:noProof/>
                <w:webHidden/>
              </w:rPr>
              <w:instrText xml:space="preserve"> PAGEREF _Toc53175220 \h </w:instrText>
            </w:r>
            <w:r>
              <w:rPr>
                <w:noProof/>
                <w:webHidden/>
              </w:rPr>
            </w:r>
            <w:r>
              <w:rPr>
                <w:noProof/>
                <w:webHidden/>
              </w:rPr>
              <w:fldChar w:fldCharType="separate"/>
            </w:r>
            <w:r w:rsidR="00BD3124">
              <w:rPr>
                <w:noProof/>
                <w:webHidden/>
              </w:rPr>
              <w:t>5</w:t>
            </w:r>
            <w:r>
              <w:rPr>
                <w:noProof/>
                <w:webHidden/>
              </w:rPr>
              <w:fldChar w:fldCharType="end"/>
            </w:r>
          </w:hyperlink>
        </w:p>
        <w:p w14:paraId="358BDA76" w14:textId="70164524" w:rsidR="0072291E" w:rsidRDefault="0072291E">
          <w:pPr>
            <w:pStyle w:val="TOC1"/>
            <w:tabs>
              <w:tab w:val="right" w:leader="dot" w:pos="9350"/>
            </w:tabs>
            <w:rPr>
              <w:rFonts w:eastAsiaTheme="minorEastAsia"/>
              <w:noProof/>
              <w:sz w:val="22"/>
              <w:szCs w:val="22"/>
            </w:rPr>
          </w:pPr>
          <w:hyperlink w:anchor="_Toc53175221" w:history="1">
            <w:r w:rsidRPr="009C0773">
              <w:rPr>
                <w:rStyle w:val="Hyperlink"/>
                <w:b/>
                <w:bCs/>
                <w:noProof/>
              </w:rPr>
              <w:t>Data analysis</w:t>
            </w:r>
            <w:r>
              <w:rPr>
                <w:noProof/>
                <w:webHidden/>
              </w:rPr>
              <w:tab/>
            </w:r>
            <w:r>
              <w:rPr>
                <w:noProof/>
                <w:webHidden/>
              </w:rPr>
              <w:fldChar w:fldCharType="begin"/>
            </w:r>
            <w:r>
              <w:rPr>
                <w:noProof/>
                <w:webHidden/>
              </w:rPr>
              <w:instrText xml:space="preserve"> PAGEREF _Toc53175221 \h </w:instrText>
            </w:r>
            <w:r>
              <w:rPr>
                <w:noProof/>
                <w:webHidden/>
              </w:rPr>
            </w:r>
            <w:r>
              <w:rPr>
                <w:noProof/>
                <w:webHidden/>
              </w:rPr>
              <w:fldChar w:fldCharType="separate"/>
            </w:r>
            <w:r w:rsidR="00BD3124">
              <w:rPr>
                <w:noProof/>
                <w:webHidden/>
              </w:rPr>
              <w:t>5</w:t>
            </w:r>
            <w:r>
              <w:rPr>
                <w:noProof/>
                <w:webHidden/>
              </w:rPr>
              <w:fldChar w:fldCharType="end"/>
            </w:r>
          </w:hyperlink>
        </w:p>
        <w:p w14:paraId="6CF63185" w14:textId="1620BD49" w:rsidR="0072291E" w:rsidRDefault="0072291E">
          <w:pPr>
            <w:pStyle w:val="TOC2"/>
            <w:tabs>
              <w:tab w:val="right" w:leader="dot" w:pos="9350"/>
            </w:tabs>
            <w:rPr>
              <w:rFonts w:eastAsiaTheme="minorEastAsia"/>
              <w:noProof/>
              <w:sz w:val="22"/>
              <w:szCs w:val="22"/>
            </w:rPr>
          </w:pPr>
          <w:hyperlink w:anchor="_Toc53175223" w:history="1">
            <w:r w:rsidRPr="009C0773">
              <w:rPr>
                <w:rStyle w:val="Hyperlink"/>
                <w:b/>
                <w:bCs/>
                <w:noProof/>
              </w:rPr>
              <w:t>Data Cleaning</w:t>
            </w:r>
            <w:r>
              <w:rPr>
                <w:noProof/>
                <w:webHidden/>
              </w:rPr>
              <w:tab/>
            </w:r>
            <w:r>
              <w:rPr>
                <w:noProof/>
                <w:webHidden/>
              </w:rPr>
              <w:fldChar w:fldCharType="begin"/>
            </w:r>
            <w:r>
              <w:rPr>
                <w:noProof/>
                <w:webHidden/>
              </w:rPr>
              <w:instrText xml:space="preserve"> PAGEREF _Toc53175223 \h </w:instrText>
            </w:r>
            <w:r>
              <w:rPr>
                <w:noProof/>
                <w:webHidden/>
              </w:rPr>
            </w:r>
            <w:r>
              <w:rPr>
                <w:noProof/>
                <w:webHidden/>
              </w:rPr>
              <w:fldChar w:fldCharType="separate"/>
            </w:r>
            <w:r w:rsidR="00BD3124">
              <w:rPr>
                <w:noProof/>
                <w:webHidden/>
              </w:rPr>
              <w:t>6</w:t>
            </w:r>
            <w:r>
              <w:rPr>
                <w:noProof/>
                <w:webHidden/>
              </w:rPr>
              <w:fldChar w:fldCharType="end"/>
            </w:r>
          </w:hyperlink>
        </w:p>
        <w:p w14:paraId="36272309" w14:textId="071E1770" w:rsidR="0072291E" w:rsidRDefault="0072291E">
          <w:pPr>
            <w:pStyle w:val="TOC2"/>
            <w:tabs>
              <w:tab w:val="right" w:leader="dot" w:pos="9350"/>
            </w:tabs>
            <w:rPr>
              <w:rFonts w:eastAsiaTheme="minorEastAsia"/>
              <w:noProof/>
              <w:sz w:val="22"/>
              <w:szCs w:val="22"/>
            </w:rPr>
          </w:pPr>
          <w:hyperlink w:anchor="_Toc53175225" w:history="1">
            <w:r w:rsidRPr="009C0773">
              <w:rPr>
                <w:rStyle w:val="Hyperlink"/>
                <w:b/>
                <w:bCs/>
                <w:noProof/>
              </w:rPr>
              <w:t>Data Merging</w:t>
            </w:r>
            <w:r>
              <w:rPr>
                <w:noProof/>
                <w:webHidden/>
              </w:rPr>
              <w:tab/>
            </w:r>
            <w:r>
              <w:rPr>
                <w:noProof/>
                <w:webHidden/>
              </w:rPr>
              <w:fldChar w:fldCharType="begin"/>
            </w:r>
            <w:r>
              <w:rPr>
                <w:noProof/>
                <w:webHidden/>
              </w:rPr>
              <w:instrText xml:space="preserve"> PAGEREF _Toc53175225 \h </w:instrText>
            </w:r>
            <w:r>
              <w:rPr>
                <w:noProof/>
                <w:webHidden/>
              </w:rPr>
            </w:r>
            <w:r>
              <w:rPr>
                <w:noProof/>
                <w:webHidden/>
              </w:rPr>
              <w:fldChar w:fldCharType="separate"/>
            </w:r>
            <w:r w:rsidR="00BD3124">
              <w:rPr>
                <w:noProof/>
                <w:webHidden/>
              </w:rPr>
              <w:t>6</w:t>
            </w:r>
            <w:r>
              <w:rPr>
                <w:noProof/>
                <w:webHidden/>
              </w:rPr>
              <w:fldChar w:fldCharType="end"/>
            </w:r>
          </w:hyperlink>
        </w:p>
        <w:p w14:paraId="0F493DC6" w14:textId="4A25B671" w:rsidR="0072291E" w:rsidRDefault="0072291E">
          <w:pPr>
            <w:pStyle w:val="TOC1"/>
            <w:tabs>
              <w:tab w:val="right" w:leader="dot" w:pos="9350"/>
            </w:tabs>
            <w:rPr>
              <w:rFonts w:eastAsiaTheme="minorEastAsia"/>
              <w:noProof/>
              <w:sz w:val="22"/>
              <w:szCs w:val="22"/>
            </w:rPr>
          </w:pPr>
          <w:hyperlink w:anchor="_Toc53175227" w:history="1">
            <w:r w:rsidRPr="009C0773">
              <w:rPr>
                <w:rStyle w:val="Hyperlink"/>
                <w:b/>
                <w:bCs/>
                <w:noProof/>
              </w:rPr>
              <w:t>Visualizations analysis</w:t>
            </w:r>
            <w:r>
              <w:rPr>
                <w:noProof/>
                <w:webHidden/>
              </w:rPr>
              <w:tab/>
            </w:r>
            <w:r>
              <w:rPr>
                <w:noProof/>
                <w:webHidden/>
              </w:rPr>
              <w:fldChar w:fldCharType="begin"/>
            </w:r>
            <w:r>
              <w:rPr>
                <w:noProof/>
                <w:webHidden/>
              </w:rPr>
              <w:instrText xml:space="preserve"> PAGEREF _Toc53175227 \h </w:instrText>
            </w:r>
            <w:r>
              <w:rPr>
                <w:noProof/>
                <w:webHidden/>
              </w:rPr>
            </w:r>
            <w:r>
              <w:rPr>
                <w:noProof/>
                <w:webHidden/>
              </w:rPr>
              <w:fldChar w:fldCharType="separate"/>
            </w:r>
            <w:r w:rsidR="00BD3124">
              <w:rPr>
                <w:noProof/>
                <w:webHidden/>
              </w:rPr>
              <w:t>6</w:t>
            </w:r>
            <w:r>
              <w:rPr>
                <w:noProof/>
                <w:webHidden/>
              </w:rPr>
              <w:fldChar w:fldCharType="end"/>
            </w:r>
          </w:hyperlink>
        </w:p>
        <w:p w14:paraId="07D38317" w14:textId="3A97AFCB" w:rsidR="0072291E" w:rsidRDefault="0072291E">
          <w:pPr>
            <w:pStyle w:val="TOC3"/>
            <w:tabs>
              <w:tab w:val="right" w:leader="dot" w:pos="9350"/>
            </w:tabs>
            <w:rPr>
              <w:rFonts w:eastAsiaTheme="minorEastAsia"/>
              <w:noProof/>
              <w:sz w:val="22"/>
              <w:szCs w:val="22"/>
            </w:rPr>
          </w:pPr>
          <w:hyperlink w:anchor="_Toc53175228" w:history="1">
            <w:r w:rsidRPr="009C0773">
              <w:rPr>
                <w:rStyle w:val="Hyperlink"/>
                <w:b/>
                <w:bCs/>
                <w:noProof/>
              </w:rPr>
              <w:t>Fig 2: Covid-19 deaths by race in U.S</w:t>
            </w:r>
            <w:r>
              <w:rPr>
                <w:noProof/>
                <w:webHidden/>
              </w:rPr>
              <w:tab/>
            </w:r>
            <w:r>
              <w:rPr>
                <w:noProof/>
                <w:webHidden/>
              </w:rPr>
              <w:fldChar w:fldCharType="begin"/>
            </w:r>
            <w:r>
              <w:rPr>
                <w:noProof/>
                <w:webHidden/>
              </w:rPr>
              <w:instrText xml:space="preserve"> PAGEREF _Toc53175228 \h </w:instrText>
            </w:r>
            <w:r>
              <w:rPr>
                <w:noProof/>
                <w:webHidden/>
              </w:rPr>
            </w:r>
            <w:r>
              <w:rPr>
                <w:noProof/>
                <w:webHidden/>
              </w:rPr>
              <w:fldChar w:fldCharType="separate"/>
            </w:r>
            <w:r w:rsidR="00BD3124">
              <w:rPr>
                <w:noProof/>
                <w:webHidden/>
              </w:rPr>
              <w:t>9</w:t>
            </w:r>
            <w:r>
              <w:rPr>
                <w:noProof/>
                <w:webHidden/>
              </w:rPr>
              <w:fldChar w:fldCharType="end"/>
            </w:r>
          </w:hyperlink>
        </w:p>
        <w:p w14:paraId="5858B8A2" w14:textId="749881D5" w:rsidR="0072291E" w:rsidRDefault="0072291E">
          <w:pPr>
            <w:pStyle w:val="TOC3"/>
            <w:tabs>
              <w:tab w:val="right" w:leader="dot" w:pos="9350"/>
            </w:tabs>
            <w:rPr>
              <w:rFonts w:eastAsiaTheme="minorEastAsia"/>
              <w:noProof/>
              <w:sz w:val="22"/>
              <w:szCs w:val="22"/>
            </w:rPr>
          </w:pPr>
          <w:hyperlink w:anchor="_Toc53175229" w:history="1">
            <w:r w:rsidRPr="009C0773">
              <w:rPr>
                <w:rStyle w:val="Hyperlink"/>
                <w:b/>
                <w:bCs/>
                <w:noProof/>
              </w:rPr>
              <w:t>Fig 3: Active case by states in U.S</w:t>
            </w:r>
            <w:r>
              <w:rPr>
                <w:noProof/>
                <w:webHidden/>
              </w:rPr>
              <w:tab/>
            </w:r>
            <w:r>
              <w:rPr>
                <w:noProof/>
                <w:webHidden/>
              </w:rPr>
              <w:fldChar w:fldCharType="begin"/>
            </w:r>
            <w:r>
              <w:rPr>
                <w:noProof/>
                <w:webHidden/>
              </w:rPr>
              <w:instrText xml:space="preserve"> PAGEREF _Toc53175229 \h </w:instrText>
            </w:r>
            <w:r>
              <w:rPr>
                <w:noProof/>
                <w:webHidden/>
              </w:rPr>
            </w:r>
            <w:r>
              <w:rPr>
                <w:noProof/>
                <w:webHidden/>
              </w:rPr>
              <w:fldChar w:fldCharType="separate"/>
            </w:r>
            <w:r w:rsidR="00BD3124">
              <w:rPr>
                <w:noProof/>
                <w:webHidden/>
              </w:rPr>
              <w:t>10</w:t>
            </w:r>
            <w:r>
              <w:rPr>
                <w:noProof/>
                <w:webHidden/>
              </w:rPr>
              <w:fldChar w:fldCharType="end"/>
            </w:r>
          </w:hyperlink>
        </w:p>
        <w:p w14:paraId="5EB0104B" w14:textId="07A14A42" w:rsidR="0072291E" w:rsidRDefault="0072291E">
          <w:pPr>
            <w:pStyle w:val="TOC3"/>
            <w:tabs>
              <w:tab w:val="right" w:leader="dot" w:pos="9350"/>
            </w:tabs>
            <w:rPr>
              <w:rFonts w:eastAsiaTheme="minorEastAsia"/>
              <w:noProof/>
              <w:sz w:val="22"/>
              <w:szCs w:val="22"/>
            </w:rPr>
          </w:pPr>
          <w:hyperlink w:anchor="_Toc53175230" w:history="1">
            <w:r w:rsidRPr="009C0773">
              <w:rPr>
                <w:rStyle w:val="Hyperlink"/>
                <w:b/>
                <w:bCs/>
                <w:noProof/>
              </w:rPr>
              <w:t>Table 1: Matrix Table for Covid-19</w:t>
            </w:r>
            <w:r>
              <w:rPr>
                <w:noProof/>
                <w:webHidden/>
              </w:rPr>
              <w:tab/>
            </w:r>
            <w:r>
              <w:rPr>
                <w:noProof/>
                <w:webHidden/>
              </w:rPr>
              <w:fldChar w:fldCharType="begin"/>
            </w:r>
            <w:r>
              <w:rPr>
                <w:noProof/>
                <w:webHidden/>
              </w:rPr>
              <w:instrText xml:space="preserve"> PAGEREF _Toc53175230 \h </w:instrText>
            </w:r>
            <w:r>
              <w:rPr>
                <w:noProof/>
                <w:webHidden/>
              </w:rPr>
            </w:r>
            <w:r>
              <w:rPr>
                <w:noProof/>
                <w:webHidden/>
              </w:rPr>
              <w:fldChar w:fldCharType="separate"/>
            </w:r>
            <w:r w:rsidR="00BD3124">
              <w:rPr>
                <w:noProof/>
                <w:webHidden/>
              </w:rPr>
              <w:t>11</w:t>
            </w:r>
            <w:r>
              <w:rPr>
                <w:noProof/>
                <w:webHidden/>
              </w:rPr>
              <w:fldChar w:fldCharType="end"/>
            </w:r>
          </w:hyperlink>
        </w:p>
        <w:p w14:paraId="236DE73D" w14:textId="14F0BE15" w:rsidR="0072291E" w:rsidRDefault="0072291E">
          <w:pPr>
            <w:pStyle w:val="TOC3"/>
            <w:tabs>
              <w:tab w:val="right" w:leader="dot" w:pos="9350"/>
            </w:tabs>
            <w:rPr>
              <w:rFonts w:eastAsiaTheme="minorEastAsia"/>
              <w:noProof/>
              <w:sz w:val="22"/>
              <w:szCs w:val="22"/>
            </w:rPr>
          </w:pPr>
          <w:hyperlink w:anchor="_Toc53175231" w:history="1">
            <w:r w:rsidRPr="009C0773">
              <w:rPr>
                <w:rStyle w:val="Hyperlink"/>
                <w:b/>
                <w:bCs/>
                <w:noProof/>
              </w:rPr>
              <w:t>Table 2: Matrix Table for Covid-19</w:t>
            </w:r>
            <w:r>
              <w:rPr>
                <w:noProof/>
                <w:webHidden/>
              </w:rPr>
              <w:tab/>
            </w:r>
            <w:r>
              <w:rPr>
                <w:noProof/>
                <w:webHidden/>
              </w:rPr>
              <w:fldChar w:fldCharType="begin"/>
            </w:r>
            <w:r>
              <w:rPr>
                <w:noProof/>
                <w:webHidden/>
              </w:rPr>
              <w:instrText xml:space="preserve"> PAGEREF _Toc53175231 \h </w:instrText>
            </w:r>
            <w:r>
              <w:rPr>
                <w:noProof/>
                <w:webHidden/>
              </w:rPr>
            </w:r>
            <w:r>
              <w:rPr>
                <w:noProof/>
                <w:webHidden/>
              </w:rPr>
              <w:fldChar w:fldCharType="separate"/>
            </w:r>
            <w:r w:rsidR="00BD3124">
              <w:rPr>
                <w:noProof/>
                <w:webHidden/>
              </w:rPr>
              <w:t>11</w:t>
            </w:r>
            <w:r>
              <w:rPr>
                <w:noProof/>
                <w:webHidden/>
              </w:rPr>
              <w:fldChar w:fldCharType="end"/>
            </w:r>
          </w:hyperlink>
        </w:p>
        <w:p w14:paraId="4A4CC868" w14:textId="39BE3BB2" w:rsidR="0072291E" w:rsidRDefault="0072291E">
          <w:pPr>
            <w:pStyle w:val="TOC1"/>
            <w:tabs>
              <w:tab w:val="right" w:leader="dot" w:pos="9350"/>
            </w:tabs>
            <w:rPr>
              <w:rFonts w:eastAsiaTheme="minorEastAsia"/>
              <w:noProof/>
              <w:sz w:val="22"/>
              <w:szCs w:val="22"/>
            </w:rPr>
          </w:pPr>
          <w:hyperlink w:anchor="_Toc53175232" w:history="1">
            <w:r w:rsidRPr="009C0773">
              <w:rPr>
                <w:rStyle w:val="Hyperlink"/>
                <w:b/>
                <w:bCs/>
                <w:noProof/>
              </w:rPr>
              <w:t>Flow diagram</w:t>
            </w:r>
            <w:r>
              <w:rPr>
                <w:noProof/>
                <w:webHidden/>
              </w:rPr>
              <w:tab/>
            </w:r>
            <w:r>
              <w:rPr>
                <w:noProof/>
                <w:webHidden/>
              </w:rPr>
              <w:fldChar w:fldCharType="begin"/>
            </w:r>
            <w:r>
              <w:rPr>
                <w:noProof/>
                <w:webHidden/>
              </w:rPr>
              <w:instrText xml:space="preserve"> PAGEREF _Toc53175232 \h </w:instrText>
            </w:r>
            <w:r>
              <w:rPr>
                <w:noProof/>
                <w:webHidden/>
              </w:rPr>
            </w:r>
            <w:r>
              <w:rPr>
                <w:noProof/>
                <w:webHidden/>
              </w:rPr>
              <w:fldChar w:fldCharType="separate"/>
            </w:r>
            <w:r w:rsidR="00BD3124">
              <w:rPr>
                <w:noProof/>
                <w:webHidden/>
              </w:rPr>
              <w:t>12</w:t>
            </w:r>
            <w:r>
              <w:rPr>
                <w:noProof/>
                <w:webHidden/>
              </w:rPr>
              <w:fldChar w:fldCharType="end"/>
            </w:r>
          </w:hyperlink>
        </w:p>
        <w:p w14:paraId="7EB10EED" w14:textId="23622681" w:rsidR="0072291E" w:rsidRDefault="0072291E">
          <w:pPr>
            <w:pStyle w:val="TOC1"/>
            <w:tabs>
              <w:tab w:val="right" w:leader="dot" w:pos="9350"/>
            </w:tabs>
            <w:rPr>
              <w:rFonts w:eastAsiaTheme="minorEastAsia"/>
              <w:noProof/>
              <w:sz w:val="22"/>
              <w:szCs w:val="22"/>
            </w:rPr>
          </w:pPr>
          <w:hyperlink w:anchor="_Toc53175233" w:history="1">
            <w:r w:rsidRPr="009C0773">
              <w:rPr>
                <w:rStyle w:val="Hyperlink"/>
                <w:b/>
                <w:bCs/>
                <w:noProof/>
              </w:rPr>
              <w:t>Code instruction</w:t>
            </w:r>
            <w:r>
              <w:rPr>
                <w:noProof/>
                <w:webHidden/>
              </w:rPr>
              <w:tab/>
            </w:r>
            <w:r>
              <w:rPr>
                <w:noProof/>
                <w:webHidden/>
              </w:rPr>
              <w:fldChar w:fldCharType="begin"/>
            </w:r>
            <w:r>
              <w:rPr>
                <w:noProof/>
                <w:webHidden/>
              </w:rPr>
              <w:instrText xml:space="preserve"> PAGEREF _Toc53175233 \h </w:instrText>
            </w:r>
            <w:r>
              <w:rPr>
                <w:noProof/>
                <w:webHidden/>
              </w:rPr>
            </w:r>
            <w:r>
              <w:rPr>
                <w:noProof/>
                <w:webHidden/>
              </w:rPr>
              <w:fldChar w:fldCharType="separate"/>
            </w:r>
            <w:r w:rsidR="00BD3124">
              <w:rPr>
                <w:noProof/>
                <w:webHidden/>
              </w:rPr>
              <w:t>12</w:t>
            </w:r>
            <w:r>
              <w:rPr>
                <w:noProof/>
                <w:webHidden/>
              </w:rPr>
              <w:fldChar w:fldCharType="end"/>
            </w:r>
          </w:hyperlink>
        </w:p>
        <w:p w14:paraId="529D262B" w14:textId="69968F6F" w:rsidR="00CA1FAF" w:rsidRDefault="00CA1FAF">
          <w:r>
            <w:rPr>
              <w:b/>
              <w:bCs/>
              <w:noProof/>
            </w:rPr>
            <w:fldChar w:fldCharType="end"/>
          </w:r>
        </w:p>
      </w:sdtContent>
    </w:sdt>
    <w:p w14:paraId="59AD460A" w14:textId="6764E0F2" w:rsidR="00F56495" w:rsidRDefault="00F56495" w:rsidP="00F56495"/>
    <w:p w14:paraId="241692A9" w14:textId="77777777" w:rsidR="00F56495" w:rsidRPr="00F56495" w:rsidRDefault="00F56495" w:rsidP="00F56495"/>
    <w:p w14:paraId="3178B344" w14:textId="5FF14343" w:rsidR="00EF50A3" w:rsidRDefault="00EF50A3" w:rsidP="00EF50A3">
      <w:pPr>
        <w:jc w:val="center"/>
        <w:rPr>
          <w:rFonts w:ascii="Times New Roman" w:hAnsi="Times New Roman" w:cs="Times New Roman"/>
          <w:sz w:val="36"/>
          <w:szCs w:val="36"/>
        </w:rPr>
      </w:pPr>
    </w:p>
    <w:p w14:paraId="45B75408" w14:textId="0B6A4F81" w:rsidR="003C1EE7" w:rsidRDefault="003C1EE7" w:rsidP="00EF50A3">
      <w:pPr>
        <w:spacing w:line="360" w:lineRule="auto"/>
        <w:rPr>
          <w:b/>
          <w:bCs/>
        </w:rPr>
      </w:pPr>
    </w:p>
    <w:p w14:paraId="0878B054" w14:textId="19113D4A" w:rsidR="00F56495" w:rsidRDefault="00F56495" w:rsidP="00EF50A3">
      <w:pPr>
        <w:spacing w:line="360" w:lineRule="auto"/>
        <w:rPr>
          <w:b/>
          <w:bCs/>
        </w:rPr>
      </w:pPr>
    </w:p>
    <w:p w14:paraId="45691141" w14:textId="381EDD4D" w:rsidR="00F56495" w:rsidRDefault="00F56495" w:rsidP="00EF50A3">
      <w:pPr>
        <w:spacing w:line="360" w:lineRule="auto"/>
        <w:rPr>
          <w:b/>
          <w:bCs/>
        </w:rPr>
      </w:pPr>
    </w:p>
    <w:p w14:paraId="131CAD0A" w14:textId="56140C45" w:rsidR="00F56495" w:rsidRDefault="00F56495" w:rsidP="00EF50A3">
      <w:pPr>
        <w:spacing w:line="360" w:lineRule="auto"/>
        <w:rPr>
          <w:b/>
          <w:bCs/>
        </w:rPr>
      </w:pPr>
    </w:p>
    <w:p w14:paraId="5A279A9E" w14:textId="5DCD913C" w:rsidR="00F56495" w:rsidRDefault="00F56495" w:rsidP="00EF50A3">
      <w:pPr>
        <w:spacing w:line="360" w:lineRule="auto"/>
        <w:rPr>
          <w:b/>
          <w:bCs/>
        </w:rPr>
      </w:pPr>
    </w:p>
    <w:p w14:paraId="3249A4A2" w14:textId="37DEF15E" w:rsidR="00F56495" w:rsidRDefault="00F56495" w:rsidP="00EF50A3">
      <w:pPr>
        <w:spacing w:line="360" w:lineRule="auto"/>
        <w:rPr>
          <w:b/>
          <w:bCs/>
        </w:rPr>
      </w:pPr>
    </w:p>
    <w:p w14:paraId="7EDE6754" w14:textId="498EA9D0" w:rsidR="00F56495" w:rsidRDefault="00F56495" w:rsidP="00EF50A3">
      <w:pPr>
        <w:spacing w:line="360" w:lineRule="auto"/>
        <w:rPr>
          <w:b/>
          <w:bCs/>
        </w:rPr>
      </w:pPr>
    </w:p>
    <w:p w14:paraId="01156C81" w14:textId="79F698CA" w:rsidR="00F56495" w:rsidRDefault="00F56495" w:rsidP="00EF50A3">
      <w:pPr>
        <w:spacing w:line="360" w:lineRule="auto"/>
        <w:rPr>
          <w:b/>
          <w:bCs/>
        </w:rPr>
      </w:pPr>
    </w:p>
    <w:p w14:paraId="0450684F" w14:textId="511BC3B0" w:rsidR="00F56495" w:rsidRDefault="00F56495" w:rsidP="00EF50A3">
      <w:pPr>
        <w:spacing w:line="360" w:lineRule="auto"/>
        <w:rPr>
          <w:b/>
          <w:bCs/>
        </w:rPr>
      </w:pPr>
    </w:p>
    <w:p w14:paraId="312F2010" w14:textId="77777777" w:rsidR="00CA1FAF" w:rsidRDefault="00CA1FAF" w:rsidP="00EF50A3">
      <w:pPr>
        <w:spacing w:line="360" w:lineRule="auto"/>
        <w:rPr>
          <w:b/>
          <w:bCs/>
        </w:rPr>
      </w:pPr>
    </w:p>
    <w:p w14:paraId="7D26B5DC" w14:textId="76F8A026" w:rsidR="00CA1FAF" w:rsidRPr="00244E85" w:rsidRDefault="00AA43A4" w:rsidP="00244E85">
      <w:pPr>
        <w:pStyle w:val="Heading1"/>
        <w:spacing w:line="360" w:lineRule="auto"/>
        <w:rPr>
          <w:rFonts w:asciiTheme="minorHAnsi" w:hAnsiTheme="minorHAnsi"/>
          <w:b/>
          <w:bCs/>
          <w:color w:val="auto"/>
          <w:sz w:val="24"/>
          <w:szCs w:val="24"/>
        </w:rPr>
      </w:pPr>
      <w:bookmarkStart w:id="0" w:name="_Hlk53160571"/>
      <w:bookmarkStart w:id="1" w:name="_Toc53174114"/>
      <w:bookmarkStart w:id="2" w:name="_Toc53175214"/>
      <w:r w:rsidRPr="00C23569">
        <w:rPr>
          <w:rFonts w:asciiTheme="minorHAnsi" w:hAnsiTheme="minorHAnsi"/>
          <w:b/>
          <w:bCs/>
          <w:color w:val="auto"/>
          <w:sz w:val="24"/>
          <w:szCs w:val="24"/>
        </w:rPr>
        <w:lastRenderedPageBreak/>
        <w:t>Introduction</w:t>
      </w:r>
      <w:bookmarkEnd w:id="1"/>
      <w:bookmarkEnd w:id="2"/>
    </w:p>
    <w:p w14:paraId="7FAC7018" w14:textId="77777777" w:rsidR="00AA43A4" w:rsidRPr="00C23569" w:rsidRDefault="00AA43A4" w:rsidP="00244E85">
      <w:pPr>
        <w:spacing w:line="360" w:lineRule="auto"/>
        <w:ind w:firstLine="720"/>
      </w:pPr>
      <w:r w:rsidRPr="00C23569">
        <w:t xml:space="preserve">The infamous COVID-19 pandemic has been of great disrupt to various economies worldwide, especially the US economy. Essential businesses that helped enrich the US economy were shut down for weeks at a time which played a major role in the degradation of the US economy and other economies worldwide. Because of this predicament, millions of jobs have been lost and most unfortunately millions have died worldwide since the inception of this pandemic. </w:t>
      </w:r>
    </w:p>
    <w:p w14:paraId="025EC1FA" w14:textId="79EA5C9D" w:rsidR="00AA43A4" w:rsidRPr="00C23569" w:rsidRDefault="00AA43A4" w:rsidP="00C23569">
      <w:pPr>
        <w:spacing w:line="360" w:lineRule="auto"/>
      </w:pPr>
      <w:r w:rsidRPr="00C23569">
        <w:t xml:space="preserve">This project covers the various elements surrounding the COVID-19 pandemic in our world today. The project </w:t>
      </w:r>
      <w:r w:rsidR="00461239" w:rsidRPr="00C23569">
        <w:t xml:space="preserve">entails </w:t>
      </w:r>
      <w:r w:rsidR="00461239">
        <w:t xml:space="preserve">two </w:t>
      </w:r>
      <w:r w:rsidRPr="00C23569">
        <w:t>datasets related to COVID-19 cases</w:t>
      </w:r>
      <w:r w:rsidR="00461239">
        <w:t xml:space="preserve"> worldwide and COVID-19 in the </w:t>
      </w:r>
      <w:proofErr w:type="gramStart"/>
      <w:r w:rsidR="00461239">
        <w:t>U.S</w:t>
      </w:r>
      <w:r w:rsidRPr="00C23569">
        <w:t xml:space="preserve"> .</w:t>
      </w:r>
      <w:proofErr w:type="gramEnd"/>
      <w:r w:rsidRPr="00C23569">
        <w:t xml:space="preserve"> In this report, effective data analysis will be performed on these datasets in order to generate more insights on the COVID-19 pandemic</w:t>
      </w:r>
      <w:r w:rsidR="00461239">
        <w:t xml:space="preserve"> cases in various countries worldwide as well as a close look to the COVID-19 pandemic cases in the U.S. </w:t>
      </w:r>
    </w:p>
    <w:p w14:paraId="73FB4D95" w14:textId="77777777" w:rsidR="00CA1FAF" w:rsidRPr="00C23569" w:rsidRDefault="00A96207" w:rsidP="00C23569">
      <w:pPr>
        <w:pStyle w:val="Heading1"/>
        <w:spacing w:line="360" w:lineRule="auto"/>
        <w:rPr>
          <w:rFonts w:asciiTheme="minorHAnsi" w:hAnsiTheme="minorHAnsi"/>
          <w:b/>
          <w:bCs/>
          <w:color w:val="auto"/>
          <w:sz w:val="24"/>
          <w:szCs w:val="24"/>
        </w:rPr>
      </w:pPr>
      <w:bookmarkStart w:id="3" w:name="_Toc53174115"/>
      <w:bookmarkStart w:id="4" w:name="_Toc53175215"/>
      <w:r w:rsidRPr="00C23569">
        <w:rPr>
          <w:rFonts w:asciiTheme="minorHAnsi" w:hAnsiTheme="minorHAnsi"/>
          <w:b/>
          <w:bCs/>
          <w:color w:val="auto"/>
          <w:sz w:val="24"/>
          <w:szCs w:val="24"/>
        </w:rPr>
        <w:t>Time Series Datasets</w:t>
      </w:r>
      <w:bookmarkStart w:id="5" w:name="_Toc53174116"/>
      <w:bookmarkEnd w:id="3"/>
      <w:bookmarkEnd w:id="4"/>
    </w:p>
    <w:p w14:paraId="3E8A2D03" w14:textId="77777777" w:rsidR="00CA1FAF" w:rsidRPr="00C23569" w:rsidRDefault="00AD0661" w:rsidP="00C23569">
      <w:pPr>
        <w:pStyle w:val="Heading1"/>
        <w:spacing w:line="360" w:lineRule="auto"/>
        <w:rPr>
          <w:rFonts w:asciiTheme="minorHAnsi" w:hAnsiTheme="minorHAnsi"/>
          <w:b/>
          <w:bCs/>
          <w:color w:val="auto"/>
          <w:sz w:val="24"/>
          <w:szCs w:val="24"/>
        </w:rPr>
      </w:pPr>
      <w:bookmarkStart w:id="6" w:name="_Toc53175216"/>
      <w:r w:rsidRPr="00C23569">
        <w:rPr>
          <w:rFonts w:asciiTheme="minorHAnsi" w:hAnsiTheme="minorHAnsi"/>
          <w:b/>
          <w:bCs/>
          <w:color w:val="auto"/>
          <w:sz w:val="24"/>
          <w:szCs w:val="24"/>
        </w:rPr>
        <w:t>Data</w:t>
      </w:r>
      <w:bookmarkEnd w:id="0"/>
      <w:bookmarkEnd w:id="5"/>
      <w:r w:rsidR="00CA1FAF" w:rsidRPr="00C23569">
        <w:rPr>
          <w:rFonts w:asciiTheme="minorHAnsi" w:hAnsiTheme="minorHAnsi"/>
          <w:b/>
          <w:bCs/>
          <w:color w:val="auto"/>
          <w:sz w:val="24"/>
          <w:szCs w:val="24"/>
        </w:rPr>
        <w:t xml:space="preserve"> analysis</w:t>
      </w:r>
      <w:bookmarkEnd w:id="6"/>
    </w:p>
    <w:p w14:paraId="44E9CC91" w14:textId="3C4858F9" w:rsidR="00425E16" w:rsidRPr="00C23569" w:rsidRDefault="00425E16" w:rsidP="00244E85">
      <w:pPr>
        <w:pStyle w:val="Heading1"/>
        <w:spacing w:line="360" w:lineRule="auto"/>
        <w:ind w:firstLine="720"/>
        <w:rPr>
          <w:rFonts w:asciiTheme="minorHAnsi" w:hAnsiTheme="minorHAnsi"/>
          <w:b/>
          <w:bCs/>
          <w:color w:val="auto"/>
          <w:sz w:val="24"/>
          <w:szCs w:val="24"/>
        </w:rPr>
      </w:pPr>
      <w:bookmarkStart w:id="7" w:name="_Toc53174680"/>
      <w:bookmarkStart w:id="8" w:name="_Toc53175217"/>
      <w:r w:rsidRPr="00C23569">
        <w:rPr>
          <w:rFonts w:asciiTheme="minorHAnsi" w:hAnsiTheme="minorHAnsi"/>
          <w:color w:val="auto"/>
          <w:sz w:val="24"/>
          <w:szCs w:val="24"/>
        </w:rPr>
        <w:t>Three datasets relating to the COVID-19 pandemic globally were collected. The first datasets(df1) answer the question of how many confirmed COVID-19 cases are there in each country in the world. The second dataset (df2) answers the question of how many lives have been lost as a result of the COVID-19 pandemic and the third dataset (df3) answers the question how many people have recovered from the COVID 19 pandemic in each country in the world.</w:t>
      </w:r>
      <w:bookmarkEnd w:id="7"/>
      <w:bookmarkEnd w:id="8"/>
      <w:r w:rsidRPr="00C23569">
        <w:rPr>
          <w:rFonts w:asciiTheme="minorHAnsi" w:hAnsiTheme="minorHAnsi"/>
          <w:color w:val="auto"/>
          <w:sz w:val="24"/>
          <w:szCs w:val="24"/>
        </w:rPr>
        <w:t xml:space="preserve"> </w:t>
      </w:r>
    </w:p>
    <w:p w14:paraId="58599E28" w14:textId="77777777" w:rsidR="00425E16" w:rsidRPr="00C23569" w:rsidRDefault="00425E16" w:rsidP="00C23569">
      <w:pPr>
        <w:spacing w:line="360" w:lineRule="auto"/>
      </w:pPr>
      <w:r w:rsidRPr="00C23569">
        <w:t xml:space="preserve">The valuable data items that are present in these respective datasets are items pertaining to Province/State, Country/Region, date, number of cases confirmed, number of deaths and number of recovered patients depending on what dataset is in question. The Latitude and Longitude of the countries will not be useful in our analysis; therefore, we have dropped those columns.  </w:t>
      </w:r>
    </w:p>
    <w:p w14:paraId="01154950" w14:textId="411B07CC" w:rsidR="00425E16" w:rsidRPr="00C23569" w:rsidRDefault="00425E16" w:rsidP="00C23569">
      <w:pPr>
        <w:spacing w:line="360" w:lineRule="auto"/>
      </w:pPr>
      <w:r w:rsidRPr="00C23569">
        <w:t xml:space="preserve">The remaining data sets can now be effectively merged and manipulated to directly give us more insight on how many cases are currently active, new cases that are arising, new deaths5 and newly recovered patients.  We can also then utilize the data to make inference on the </w:t>
      </w:r>
      <w:r w:rsidRPr="00C23569">
        <w:lastRenderedPageBreak/>
        <w:t xml:space="preserve">direction the COVID 19 pandemic is </w:t>
      </w:r>
      <w:proofErr w:type="gramStart"/>
      <w:r w:rsidRPr="00C23569">
        <w:t>moving;</w:t>
      </w:r>
      <w:proofErr w:type="gramEnd"/>
      <w:r w:rsidRPr="00C23569">
        <w:t xml:space="preserve"> if things are looking to get better or worse in the near future. The </w:t>
      </w:r>
      <w:proofErr w:type="gramStart"/>
      <w:r w:rsidRPr="00C23569">
        <w:t>variables;</w:t>
      </w:r>
      <w:proofErr w:type="gramEnd"/>
      <w:r w:rsidRPr="00C23569">
        <w:t xml:space="preserve"> “confirmed”, “recovered” and “deaths” in the merged dataset can be used to determine the number of active cases and can also be useful in determining the number of new cases, new deaths and newly recovered patients. </w:t>
      </w:r>
    </w:p>
    <w:p w14:paraId="35BE751D" w14:textId="77777777" w:rsidR="00AC2934" w:rsidRPr="00C23569" w:rsidRDefault="00AC2934" w:rsidP="00C23569">
      <w:pPr>
        <w:spacing w:line="360" w:lineRule="auto"/>
        <w:rPr>
          <w:b/>
          <w:bCs/>
        </w:rPr>
      </w:pPr>
    </w:p>
    <w:p w14:paraId="2B1C2283" w14:textId="4134E4FC" w:rsidR="002F5955" w:rsidRPr="00C23569" w:rsidRDefault="006C0187" w:rsidP="00C23569">
      <w:pPr>
        <w:pStyle w:val="Heading2"/>
        <w:spacing w:line="360" w:lineRule="auto"/>
        <w:rPr>
          <w:rFonts w:asciiTheme="minorHAnsi" w:hAnsiTheme="minorHAnsi"/>
          <w:b/>
          <w:bCs/>
          <w:sz w:val="24"/>
          <w:szCs w:val="24"/>
        </w:rPr>
      </w:pPr>
      <w:bookmarkStart w:id="9" w:name="_Toc53174117"/>
      <w:bookmarkStart w:id="10" w:name="_Toc53175218"/>
      <w:r w:rsidRPr="00C23569">
        <w:rPr>
          <w:rFonts w:asciiTheme="minorHAnsi" w:hAnsiTheme="minorHAnsi"/>
          <w:b/>
          <w:bCs/>
          <w:color w:val="auto"/>
          <w:sz w:val="24"/>
          <w:szCs w:val="24"/>
        </w:rPr>
        <w:t>Data Cleaning</w:t>
      </w:r>
      <w:bookmarkEnd w:id="9"/>
      <w:bookmarkEnd w:id="10"/>
    </w:p>
    <w:p w14:paraId="254177C2" w14:textId="77777777" w:rsidR="00CA1FAF" w:rsidRPr="00C23569" w:rsidRDefault="00CA1FAF" w:rsidP="00C23569">
      <w:pPr>
        <w:spacing w:line="360" w:lineRule="auto"/>
      </w:pPr>
    </w:p>
    <w:p w14:paraId="361831C9" w14:textId="4C317289" w:rsidR="00425E16" w:rsidRPr="00C23569" w:rsidRDefault="00425E16" w:rsidP="00244E85">
      <w:pPr>
        <w:spacing w:line="360" w:lineRule="auto"/>
        <w:ind w:firstLine="720"/>
      </w:pPr>
      <w:r w:rsidRPr="00C23569">
        <w:t xml:space="preserve">After pulling the data from the web using the io library, the next step was to clean out the data. </w:t>
      </w:r>
    </w:p>
    <w:p w14:paraId="593AB0A7" w14:textId="6D2BBAC9" w:rsidR="00425E16" w:rsidRPr="00C23569" w:rsidRDefault="00425E16" w:rsidP="00C23569">
      <w:pPr>
        <w:spacing w:line="360" w:lineRule="auto"/>
      </w:pPr>
      <w:r w:rsidRPr="00C23569">
        <w:t xml:space="preserve">Initially, the quality of the data was quite mediocre because there were some missing data and some useless columns. </w:t>
      </w:r>
    </w:p>
    <w:p w14:paraId="3B97DF32" w14:textId="7B60274B" w:rsidR="00425E16" w:rsidRPr="00C23569" w:rsidRDefault="00425E16" w:rsidP="00C23569">
      <w:pPr>
        <w:spacing w:line="360" w:lineRule="auto"/>
      </w:pPr>
      <w:r w:rsidRPr="00C23569">
        <w:t>The first task performed in cleaning the data was to pivot the table by changing the rows into columns and columns into rows using the “melt” function. This allow</w:t>
      </w:r>
      <w:r w:rsidR="005C391F" w:rsidRPr="00C23569">
        <w:t>ed</w:t>
      </w:r>
      <w:r w:rsidRPr="00C23569">
        <w:t xml:space="preserve"> pass</w:t>
      </w:r>
      <w:r w:rsidR="005C391F" w:rsidRPr="00C23569">
        <w:t>ing</w:t>
      </w:r>
      <w:r w:rsidRPr="00C23569">
        <w:t xml:space="preserve"> values for confirmed cases, death and recovered cases </w:t>
      </w:r>
      <w:r w:rsidR="005C391F" w:rsidRPr="00C23569">
        <w:t>as</w:t>
      </w:r>
      <w:r w:rsidRPr="00C23569">
        <w:t xml:space="preserve"> attributes and dates </w:t>
      </w:r>
      <w:r w:rsidR="005C391F" w:rsidRPr="00C23569">
        <w:t>as</w:t>
      </w:r>
      <w:r w:rsidRPr="00C23569">
        <w:t xml:space="preserve"> entities. </w:t>
      </w:r>
      <w:r w:rsidR="00AA43A4" w:rsidRPr="00C23569">
        <w:t xml:space="preserve">It also helped in restructuring the data for better analysis and visualization. </w:t>
      </w:r>
    </w:p>
    <w:p w14:paraId="4C5A438D" w14:textId="767F4589" w:rsidR="00425E16" w:rsidRPr="00C23569" w:rsidRDefault="00425E16" w:rsidP="00C23569">
      <w:pPr>
        <w:spacing w:line="360" w:lineRule="auto"/>
      </w:pPr>
      <w:r w:rsidRPr="00C23569">
        <w:t xml:space="preserve">In all datasets, Province/State contained missing data probably because only few countries in the world have provinces or states. Province/State variables are data keys that can be used </w:t>
      </w:r>
      <w:r w:rsidR="005C391F" w:rsidRPr="00C23569">
        <w:t>in</w:t>
      </w:r>
      <w:r w:rsidRPr="00C23569">
        <w:t xml:space="preserve"> join</w:t>
      </w:r>
      <w:r w:rsidR="005C391F" w:rsidRPr="00C23569">
        <w:t>ing</w:t>
      </w:r>
      <w:r w:rsidRPr="00C23569">
        <w:t xml:space="preserve"> </w:t>
      </w:r>
      <w:r w:rsidR="005C391F" w:rsidRPr="00C23569">
        <w:t>the</w:t>
      </w:r>
      <w:r w:rsidRPr="00C23569">
        <w:t xml:space="preserve"> datasets. For that reason, the missing data</w:t>
      </w:r>
      <w:r w:rsidR="005C391F" w:rsidRPr="00C23569">
        <w:t xml:space="preserve"> will be left as is as the</w:t>
      </w:r>
      <w:r w:rsidRPr="00C23569">
        <w:t xml:space="preserve"> Province/State</w:t>
      </w:r>
      <w:r w:rsidR="005C391F" w:rsidRPr="00C23569">
        <w:t xml:space="preserve"> column was used</w:t>
      </w:r>
      <w:r w:rsidRPr="00C23569">
        <w:t xml:space="preserve"> in merging </w:t>
      </w:r>
      <w:r w:rsidR="005C391F" w:rsidRPr="00C23569">
        <w:t>the</w:t>
      </w:r>
      <w:r w:rsidRPr="00C23569">
        <w:t xml:space="preserve"> data. After merging </w:t>
      </w:r>
      <w:r w:rsidR="005C391F" w:rsidRPr="00C23569">
        <w:t>the</w:t>
      </w:r>
      <w:r w:rsidRPr="00C23569">
        <w:t xml:space="preserve"> datasets, </w:t>
      </w:r>
      <w:r w:rsidR="005C391F" w:rsidRPr="00C23569">
        <w:t>the “</w:t>
      </w:r>
      <w:r w:rsidRPr="00C23569">
        <w:t>recovered</w:t>
      </w:r>
      <w:r w:rsidR="005C391F" w:rsidRPr="00C23569">
        <w:t>” column</w:t>
      </w:r>
      <w:r w:rsidRPr="00C23569">
        <w:t xml:space="preserve"> had 3640 values missing. </w:t>
      </w:r>
      <w:r w:rsidR="005C391F" w:rsidRPr="00C23569">
        <w:t>The missing values were filled</w:t>
      </w:r>
      <w:r w:rsidRPr="00C23569">
        <w:t xml:space="preserve"> </w:t>
      </w:r>
      <w:r w:rsidR="005C391F" w:rsidRPr="00C23569">
        <w:t>with</w:t>
      </w:r>
      <w:r w:rsidRPr="00C23569">
        <w:t xml:space="preserve"> 0 using</w:t>
      </w:r>
      <w:r w:rsidR="005C391F" w:rsidRPr="00C23569">
        <w:t xml:space="preserve"> the</w:t>
      </w:r>
      <w:r w:rsidRPr="00C23569">
        <w:t xml:space="preserve"> “fillna” function because the missing value</w:t>
      </w:r>
      <w:r w:rsidR="005C391F" w:rsidRPr="00C23569">
        <w:t>s</w:t>
      </w:r>
      <w:r w:rsidRPr="00C23569">
        <w:t xml:space="preserve"> were from different countries, so using the average would add bias to </w:t>
      </w:r>
      <w:r w:rsidR="005C391F" w:rsidRPr="00C23569">
        <w:t>the data</w:t>
      </w:r>
      <w:r w:rsidRPr="00C23569">
        <w:t xml:space="preserve"> analysis. </w:t>
      </w:r>
    </w:p>
    <w:p w14:paraId="3DDE4F84" w14:textId="3C6D8AC0" w:rsidR="00425E16" w:rsidRPr="00C23569" w:rsidRDefault="005C391F" w:rsidP="00C23569">
      <w:pPr>
        <w:spacing w:line="360" w:lineRule="auto"/>
      </w:pPr>
      <w:r w:rsidRPr="00C23569">
        <w:t>The columns that were not useful in the data analysis were also dropped</w:t>
      </w:r>
      <w:r w:rsidR="00425E16" w:rsidRPr="00C23569">
        <w:t xml:space="preserve">.  </w:t>
      </w:r>
      <w:r w:rsidRPr="00C23569">
        <w:t>The</w:t>
      </w:r>
      <w:r w:rsidR="00425E16" w:rsidRPr="00C23569">
        <w:t xml:space="preserve"> “Lat” and ‘Long” columns</w:t>
      </w:r>
      <w:r w:rsidRPr="00C23569">
        <w:t xml:space="preserve"> were dropped</w:t>
      </w:r>
      <w:r w:rsidR="00425E16" w:rsidRPr="00C23569">
        <w:t xml:space="preserve"> using</w:t>
      </w:r>
      <w:r w:rsidRPr="00C23569">
        <w:t xml:space="preserve"> the “</w:t>
      </w:r>
      <w:r w:rsidR="00425E16" w:rsidRPr="00C23569">
        <w:t>drop</w:t>
      </w:r>
      <w:r w:rsidRPr="00C23569">
        <w:t xml:space="preserve"> </w:t>
      </w:r>
      <w:r w:rsidR="00425E16" w:rsidRPr="00C23569">
        <w:t xml:space="preserve">function” </w:t>
      </w:r>
      <w:r w:rsidRPr="00C23569">
        <w:t xml:space="preserve">as they had no role in the data analysis </w:t>
      </w:r>
      <w:r w:rsidR="00425E16" w:rsidRPr="00C23569">
        <w:t xml:space="preserve"> </w:t>
      </w:r>
    </w:p>
    <w:p w14:paraId="031626AA" w14:textId="1BEA2D15" w:rsidR="00CB7BE8" w:rsidRDefault="00CB7BE8" w:rsidP="00C23569">
      <w:pPr>
        <w:spacing w:line="360" w:lineRule="auto"/>
      </w:pPr>
    </w:p>
    <w:p w14:paraId="01D04B5C" w14:textId="6E19F976" w:rsidR="00BD3124" w:rsidRDefault="00BD3124" w:rsidP="00C23569">
      <w:pPr>
        <w:spacing w:line="360" w:lineRule="auto"/>
      </w:pPr>
    </w:p>
    <w:p w14:paraId="75840F63" w14:textId="50C8D1C0" w:rsidR="00BD3124" w:rsidRDefault="00BD3124" w:rsidP="00C23569">
      <w:pPr>
        <w:spacing w:line="360" w:lineRule="auto"/>
      </w:pPr>
    </w:p>
    <w:p w14:paraId="432387A5" w14:textId="067D452C" w:rsidR="00BD3124" w:rsidRDefault="00BD3124" w:rsidP="00C23569">
      <w:pPr>
        <w:spacing w:line="360" w:lineRule="auto"/>
      </w:pPr>
    </w:p>
    <w:p w14:paraId="0ED350A0" w14:textId="77777777" w:rsidR="00BD3124" w:rsidRPr="00C23569" w:rsidRDefault="00BD3124" w:rsidP="00C23569">
      <w:pPr>
        <w:spacing w:line="360" w:lineRule="auto"/>
      </w:pPr>
    </w:p>
    <w:p w14:paraId="7F8F360B" w14:textId="061DFFF3" w:rsidR="000D55B5" w:rsidRPr="003F4651" w:rsidRDefault="000D55B5" w:rsidP="003F4651">
      <w:pPr>
        <w:pStyle w:val="Heading2"/>
        <w:spacing w:line="360" w:lineRule="auto"/>
        <w:rPr>
          <w:rFonts w:asciiTheme="minorHAnsi" w:hAnsiTheme="minorHAnsi"/>
          <w:b/>
          <w:bCs/>
          <w:color w:val="auto"/>
          <w:sz w:val="24"/>
          <w:szCs w:val="24"/>
        </w:rPr>
      </w:pPr>
      <w:bookmarkStart w:id="11" w:name="_Hlk53160616"/>
      <w:bookmarkStart w:id="12" w:name="_Toc53174118"/>
      <w:bookmarkStart w:id="13" w:name="_Toc53175219"/>
      <w:r w:rsidRPr="00C23569">
        <w:rPr>
          <w:rFonts w:asciiTheme="minorHAnsi" w:hAnsiTheme="minorHAnsi"/>
          <w:b/>
          <w:bCs/>
          <w:color w:val="auto"/>
          <w:sz w:val="24"/>
          <w:szCs w:val="24"/>
        </w:rPr>
        <w:lastRenderedPageBreak/>
        <w:t>Data Merging</w:t>
      </w:r>
      <w:bookmarkEnd w:id="12"/>
      <w:bookmarkEnd w:id="13"/>
    </w:p>
    <w:p w14:paraId="7419373C" w14:textId="3D6A3BE0" w:rsidR="00BD3124" w:rsidRDefault="000D55B5" w:rsidP="00BD3124">
      <w:pPr>
        <w:spacing w:line="360" w:lineRule="auto"/>
        <w:ind w:firstLine="720"/>
      </w:pPr>
      <w:r w:rsidRPr="00C23569">
        <w:t>The common elements between the three datasets were Province/State, Country/Region and Date, so</w:t>
      </w:r>
      <w:r w:rsidR="005C391F" w:rsidRPr="00C23569">
        <w:t xml:space="preserve"> </w:t>
      </w:r>
      <w:r w:rsidR="00625807" w:rsidRPr="00C23569">
        <w:t>all three datasets</w:t>
      </w:r>
      <w:r w:rsidR="005C391F" w:rsidRPr="00C23569">
        <w:t xml:space="preserve"> were merged</w:t>
      </w:r>
      <w:r w:rsidR="00625807" w:rsidRPr="00C23569">
        <w:t xml:space="preserve"> using a left join based on the</w:t>
      </w:r>
      <w:r w:rsidR="005C391F" w:rsidRPr="00C23569">
        <w:t>se</w:t>
      </w:r>
      <w:r w:rsidR="00625807" w:rsidRPr="00C23569">
        <w:t xml:space="preserve"> attributes.</w:t>
      </w:r>
      <w:r w:rsidR="00606BC0" w:rsidRPr="00C23569">
        <w:t xml:space="preserve"> T</w:t>
      </w:r>
      <w:r w:rsidR="00625807" w:rsidRPr="00C23569">
        <w:t>he merged dataset</w:t>
      </w:r>
      <w:r w:rsidR="005C391F" w:rsidRPr="00C23569">
        <w:t xml:space="preserve"> is now</w:t>
      </w:r>
      <w:r w:rsidR="00625807" w:rsidRPr="00C23569">
        <w:t xml:space="preserve"> compris</w:t>
      </w:r>
      <w:r w:rsidR="005C391F" w:rsidRPr="00C23569">
        <w:t>ed</w:t>
      </w:r>
      <w:r w:rsidR="00625807" w:rsidRPr="00C23569">
        <w:t xml:space="preserve"> of confirmed </w:t>
      </w:r>
      <w:r w:rsidR="00606BC0" w:rsidRPr="00C23569">
        <w:t>cases</w:t>
      </w:r>
      <w:r w:rsidR="00625807" w:rsidRPr="00C23569">
        <w:t xml:space="preserve">, deaths and recovered </w:t>
      </w:r>
      <w:r w:rsidR="00606BC0" w:rsidRPr="00C23569">
        <w:t xml:space="preserve">cases. </w:t>
      </w:r>
      <w:r w:rsidR="00725494" w:rsidRPr="00C23569">
        <w:t xml:space="preserve">Merging </w:t>
      </w:r>
      <w:r w:rsidR="005C391F" w:rsidRPr="00C23569">
        <w:t>the</w:t>
      </w:r>
      <w:r w:rsidR="00725494" w:rsidRPr="00C23569">
        <w:t xml:space="preserve"> datasets made the data more valuable because new insights about the COVID-19 such as</w:t>
      </w:r>
      <w:r w:rsidR="00625807" w:rsidRPr="00C23569">
        <w:t xml:space="preserve"> active cases i.e. (confirmed – recovered – deaths)</w:t>
      </w:r>
      <w:r w:rsidR="002E0006" w:rsidRPr="00C23569">
        <w:t xml:space="preserve"> </w:t>
      </w:r>
      <w:r w:rsidR="00725494" w:rsidRPr="00C23569">
        <w:t>could be generated due to the combined dat</w:t>
      </w:r>
      <w:r w:rsidR="00532E2C" w:rsidRPr="00C23569">
        <w:t>a</w:t>
      </w:r>
      <w:r w:rsidR="00725494" w:rsidRPr="00C23569">
        <w:t>sets</w:t>
      </w:r>
      <w:r w:rsidR="002E0006" w:rsidRPr="00C23569">
        <w:t xml:space="preserve">. </w:t>
      </w:r>
      <w:r w:rsidR="0045524B" w:rsidRPr="00C23569">
        <w:t>W</w:t>
      </w:r>
      <w:r w:rsidR="00625807" w:rsidRPr="00C23569">
        <w:t>ith further data manipulation</w:t>
      </w:r>
      <w:r w:rsidR="002E0006" w:rsidRPr="00C23569">
        <w:t>,</w:t>
      </w:r>
      <w:r w:rsidR="00625807" w:rsidRPr="00C23569">
        <w:t xml:space="preserve"> these variables</w:t>
      </w:r>
      <w:r w:rsidR="002E0006" w:rsidRPr="00C23569">
        <w:t xml:space="preserve"> can be utilized</w:t>
      </w:r>
      <w:r w:rsidR="00625807" w:rsidRPr="00C23569">
        <w:t xml:space="preserve"> in determining the number of new cases, new </w:t>
      </w:r>
      <w:r w:rsidR="00B90CDD" w:rsidRPr="00C23569">
        <w:t>deaths,</w:t>
      </w:r>
      <w:r w:rsidR="00625807" w:rsidRPr="00C23569">
        <w:t xml:space="preserve"> and newly recovered patients.</w:t>
      </w:r>
      <w:bookmarkStart w:id="14" w:name="_Toc53174119"/>
      <w:bookmarkStart w:id="15" w:name="_Toc53175220"/>
    </w:p>
    <w:p w14:paraId="2F87CAEE" w14:textId="77777777" w:rsidR="00BD3124" w:rsidRDefault="00BD3124" w:rsidP="00BD3124">
      <w:pPr>
        <w:spacing w:line="360" w:lineRule="auto"/>
        <w:ind w:firstLine="720"/>
      </w:pPr>
    </w:p>
    <w:p w14:paraId="66C60E6A" w14:textId="593DF753" w:rsidR="00BD3124" w:rsidRDefault="00A96207" w:rsidP="00BD3124">
      <w:pPr>
        <w:spacing w:line="360" w:lineRule="auto"/>
        <w:rPr>
          <w:b/>
          <w:bCs/>
        </w:rPr>
      </w:pPr>
      <w:r w:rsidRPr="00C23569">
        <w:rPr>
          <w:b/>
          <w:bCs/>
        </w:rPr>
        <w:t>Demographic Datasets</w:t>
      </w:r>
      <w:bookmarkStart w:id="16" w:name="_Toc53174120"/>
      <w:bookmarkEnd w:id="14"/>
      <w:bookmarkEnd w:id="15"/>
    </w:p>
    <w:p w14:paraId="39460D02" w14:textId="77777777" w:rsidR="00BD3124" w:rsidRDefault="00BD3124" w:rsidP="00BD3124">
      <w:pPr>
        <w:spacing w:line="360" w:lineRule="auto"/>
        <w:rPr>
          <w:b/>
          <w:bCs/>
        </w:rPr>
      </w:pPr>
    </w:p>
    <w:p w14:paraId="09592EEF" w14:textId="77777777" w:rsidR="00BD3124" w:rsidRDefault="002E0006" w:rsidP="00BD3124">
      <w:pPr>
        <w:spacing w:line="360" w:lineRule="auto"/>
        <w:rPr>
          <w:b/>
          <w:bCs/>
        </w:rPr>
      </w:pPr>
      <w:r w:rsidRPr="00C23569">
        <w:rPr>
          <w:b/>
          <w:bCs/>
        </w:rPr>
        <w:t xml:space="preserve"> </w:t>
      </w:r>
      <w:bookmarkStart w:id="17" w:name="_Toc53175221"/>
      <w:r w:rsidRPr="00C23569">
        <w:rPr>
          <w:b/>
          <w:bCs/>
        </w:rPr>
        <w:t>Data</w:t>
      </w:r>
      <w:bookmarkEnd w:id="16"/>
      <w:r w:rsidR="00CA1FAF" w:rsidRPr="00C23569">
        <w:rPr>
          <w:b/>
          <w:bCs/>
        </w:rPr>
        <w:t xml:space="preserve"> analysis</w:t>
      </w:r>
      <w:bookmarkStart w:id="18" w:name="_Toc53174685"/>
      <w:bookmarkStart w:id="19" w:name="_Toc53175222"/>
      <w:bookmarkEnd w:id="17"/>
    </w:p>
    <w:p w14:paraId="54A87D5D" w14:textId="0E05A35F" w:rsidR="00BD3124" w:rsidRPr="00BD3124" w:rsidRDefault="002E0006" w:rsidP="00BD3124">
      <w:pPr>
        <w:spacing w:line="360" w:lineRule="auto"/>
      </w:pPr>
      <w:r w:rsidRPr="00C23569">
        <w:t>The second three datasets provide a better feel of the location (state and county) in the U.S that are affected by COVID 19. It also gives us a broader perspective of the total deaths in each county, how many of those deaths were as a result of COVID 19, and those that were as a result of other causes. This dataset also provides more insight on how different races have been affected by the COVID 19 pandemic. The potential valuable data in all three datasets are those pertaining to location (FIPS Code, FIPS County Code) which answers the question of where the COVID 19 patients are located. Also, the “Non-Hispanic White”, “Non-Hispanic Black” and “Hispanic” data in the second data frame provides information about the number of affected patients in each race. Then the “total deaths”, “Deaths involving COVID-19” and “Deaths from All Causes” can help determine how many deaths are actually caused by COVID-19 as opposed to other death causes.</w:t>
      </w:r>
      <w:bookmarkEnd w:id="18"/>
      <w:bookmarkEnd w:id="19"/>
      <w:r w:rsidRPr="00C23569">
        <w:t xml:space="preserve"> </w:t>
      </w:r>
    </w:p>
    <w:p w14:paraId="1090DD6B" w14:textId="77777777" w:rsidR="00BD3124" w:rsidRDefault="002E0006" w:rsidP="00BD3124">
      <w:pPr>
        <w:pStyle w:val="Heading2"/>
        <w:spacing w:line="360" w:lineRule="auto"/>
        <w:rPr>
          <w:rFonts w:asciiTheme="minorHAnsi" w:hAnsiTheme="minorHAnsi"/>
          <w:b/>
          <w:bCs/>
          <w:color w:val="auto"/>
          <w:sz w:val="24"/>
          <w:szCs w:val="24"/>
        </w:rPr>
      </w:pPr>
      <w:bookmarkStart w:id="20" w:name="_Toc53174121"/>
      <w:bookmarkStart w:id="21" w:name="_Toc53175223"/>
      <w:r w:rsidRPr="00C23569">
        <w:rPr>
          <w:rFonts w:asciiTheme="minorHAnsi" w:hAnsiTheme="minorHAnsi"/>
          <w:b/>
          <w:bCs/>
          <w:color w:val="auto"/>
          <w:sz w:val="24"/>
          <w:szCs w:val="24"/>
        </w:rPr>
        <w:lastRenderedPageBreak/>
        <w:t>Data Cleaning</w:t>
      </w:r>
      <w:bookmarkStart w:id="22" w:name="_Toc53174687"/>
      <w:bookmarkStart w:id="23" w:name="_Toc53175224"/>
      <w:bookmarkEnd w:id="20"/>
      <w:bookmarkEnd w:id="21"/>
    </w:p>
    <w:p w14:paraId="2B0661E3" w14:textId="5565509E" w:rsidR="002E0006" w:rsidRPr="00BD3124" w:rsidRDefault="002E0006" w:rsidP="00BD3124">
      <w:pPr>
        <w:pStyle w:val="Heading2"/>
        <w:spacing w:line="360" w:lineRule="auto"/>
        <w:rPr>
          <w:rFonts w:asciiTheme="minorHAnsi" w:hAnsiTheme="minorHAnsi"/>
          <w:b/>
          <w:bCs/>
          <w:color w:val="auto"/>
          <w:sz w:val="24"/>
          <w:szCs w:val="24"/>
        </w:rPr>
      </w:pPr>
      <w:r w:rsidRPr="00C23569">
        <w:rPr>
          <w:rFonts w:asciiTheme="minorHAnsi" w:hAnsiTheme="minorHAnsi"/>
          <w:color w:val="auto"/>
          <w:sz w:val="24"/>
          <w:szCs w:val="24"/>
        </w:rPr>
        <w:t xml:space="preserve">The overall quality of the second datasets was quite low. Nevertheless, adequate data munging, mining and cleaning were utilized to produce a data frame of very good quality and that became eminent in the data analysis of the project. Again, the necessary columns that would not aid our cause in the data analysis were dropped. Columns such as “incident rate”, “Combined Key”, “Admin2”, “UID”, “People_Tested”, “People_Hospital”, “Date as of”, “start week”, “first week” and more were dropped from all three datasets depending on what dataset they were present in. Missing race values for blacks and Hispanics were also infilled with the mean of the respective columns. Some columns such as ‘Total deaths’ and ‘COVID-19 Deaths’ had to be converted to numeric data types using the “to_numeric” function. To foster data analysis, a column showing the death per race was created by multiplying the number of COVID-19 deaths by each race value. </w:t>
      </w:r>
      <w:r w:rsidR="00AA43A4" w:rsidRPr="00C23569">
        <w:rPr>
          <w:rFonts w:asciiTheme="minorHAnsi" w:hAnsiTheme="minorHAnsi"/>
          <w:color w:val="auto"/>
          <w:sz w:val="24"/>
          <w:szCs w:val="24"/>
        </w:rPr>
        <w:t xml:space="preserve">A left join was then utilized to merge the datasets together based on FIPS which was present in all three data sets. </w:t>
      </w:r>
      <w:r w:rsidRPr="00C23569">
        <w:rPr>
          <w:rFonts w:asciiTheme="minorHAnsi" w:hAnsiTheme="minorHAnsi"/>
          <w:color w:val="auto"/>
          <w:sz w:val="24"/>
          <w:szCs w:val="24"/>
        </w:rPr>
        <w:t xml:space="preserve">Now the combined dataset is more valuable together </w:t>
      </w:r>
      <w:r w:rsidR="00F3594B" w:rsidRPr="00C23569">
        <w:rPr>
          <w:rFonts w:asciiTheme="minorHAnsi" w:hAnsiTheme="minorHAnsi"/>
          <w:color w:val="auto"/>
          <w:sz w:val="24"/>
          <w:szCs w:val="24"/>
        </w:rPr>
        <w:t>and can help determine</w:t>
      </w:r>
      <w:r w:rsidRPr="00C23569">
        <w:rPr>
          <w:rFonts w:asciiTheme="minorHAnsi" w:hAnsiTheme="minorHAnsi"/>
          <w:color w:val="auto"/>
          <w:sz w:val="24"/>
          <w:szCs w:val="24"/>
        </w:rPr>
        <w:t xml:space="preserve"> how different races are impacted by COVID-19, where these cases are present and what areas are experiencing more cases. </w:t>
      </w:r>
      <w:r w:rsidR="00F3594B" w:rsidRPr="00C23569">
        <w:rPr>
          <w:rFonts w:asciiTheme="minorHAnsi" w:hAnsiTheme="minorHAnsi"/>
          <w:color w:val="auto"/>
          <w:sz w:val="24"/>
          <w:szCs w:val="24"/>
        </w:rPr>
        <w:t>B</w:t>
      </w:r>
      <w:r w:rsidRPr="00C23569">
        <w:rPr>
          <w:rFonts w:asciiTheme="minorHAnsi" w:hAnsiTheme="minorHAnsi"/>
          <w:color w:val="auto"/>
          <w:sz w:val="24"/>
          <w:szCs w:val="24"/>
        </w:rPr>
        <w:t>etter insight</w:t>
      </w:r>
      <w:r w:rsidR="00F3594B" w:rsidRPr="00C23569">
        <w:rPr>
          <w:rFonts w:asciiTheme="minorHAnsi" w:hAnsiTheme="minorHAnsi"/>
          <w:color w:val="auto"/>
          <w:sz w:val="24"/>
          <w:szCs w:val="24"/>
        </w:rPr>
        <w:t>s can now be generated</w:t>
      </w:r>
      <w:r w:rsidRPr="00C23569">
        <w:rPr>
          <w:rFonts w:asciiTheme="minorHAnsi" w:hAnsiTheme="minorHAnsi"/>
          <w:color w:val="auto"/>
          <w:sz w:val="24"/>
          <w:szCs w:val="24"/>
        </w:rPr>
        <w:t xml:space="preserve"> on the active COVID cases and a clearer picture of how many death cases are </w:t>
      </w:r>
      <w:proofErr w:type="gramStart"/>
      <w:r w:rsidRPr="00C23569">
        <w:rPr>
          <w:rFonts w:asciiTheme="minorHAnsi" w:hAnsiTheme="minorHAnsi"/>
          <w:color w:val="auto"/>
          <w:sz w:val="24"/>
          <w:szCs w:val="24"/>
        </w:rPr>
        <w:t>actually caused</w:t>
      </w:r>
      <w:proofErr w:type="gramEnd"/>
      <w:r w:rsidRPr="00C23569">
        <w:rPr>
          <w:rFonts w:asciiTheme="minorHAnsi" w:hAnsiTheme="minorHAnsi"/>
          <w:color w:val="auto"/>
          <w:sz w:val="24"/>
          <w:szCs w:val="24"/>
        </w:rPr>
        <w:t xml:space="preserve"> by COVID-19 </w:t>
      </w:r>
      <w:r w:rsidR="00F3594B" w:rsidRPr="00C23569">
        <w:rPr>
          <w:rFonts w:asciiTheme="minorHAnsi" w:hAnsiTheme="minorHAnsi"/>
          <w:color w:val="auto"/>
          <w:sz w:val="24"/>
          <w:szCs w:val="24"/>
        </w:rPr>
        <w:t>can be derived</w:t>
      </w:r>
      <w:r w:rsidRPr="00C23569">
        <w:rPr>
          <w:rFonts w:asciiTheme="minorHAnsi" w:hAnsiTheme="minorHAnsi"/>
          <w:color w:val="auto"/>
          <w:sz w:val="24"/>
          <w:szCs w:val="24"/>
        </w:rPr>
        <w:t>.</w:t>
      </w:r>
      <w:bookmarkEnd w:id="22"/>
      <w:bookmarkEnd w:id="23"/>
      <w:r w:rsidRPr="00C23569">
        <w:rPr>
          <w:rFonts w:asciiTheme="minorHAnsi" w:hAnsiTheme="minorHAnsi"/>
          <w:color w:val="auto"/>
          <w:sz w:val="24"/>
          <w:szCs w:val="24"/>
        </w:rPr>
        <w:t xml:space="preserve"> </w:t>
      </w:r>
    </w:p>
    <w:p w14:paraId="30BE033F" w14:textId="77777777" w:rsidR="00C23569" w:rsidRPr="00C23569" w:rsidRDefault="00C23569" w:rsidP="00C23569"/>
    <w:p w14:paraId="3FF38BD8" w14:textId="77777777" w:rsidR="00C23569" w:rsidRDefault="002E0006" w:rsidP="00C23569">
      <w:pPr>
        <w:pStyle w:val="Heading2"/>
        <w:spacing w:line="360" w:lineRule="auto"/>
        <w:rPr>
          <w:rFonts w:asciiTheme="minorHAnsi" w:hAnsiTheme="minorHAnsi"/>
          <w:b/>
          <w:bCs/>
          <w:color w:val="auto"/>
          <w:sz w:val="24"/>
          <w:szCs w:val="24"/>
        </w:rPr>
      </w:pPr>
      <w:bookmarkStart w:id="24" w:name="_Toc53174122"/>
      <w:bookmarkStart w:id="25" w:name="_Toc53175225"/>
      <w:r w:rsidRPr="00C23569">
        <w:rPr>
          <w:rFonts w:asciiTheme="minorHAnsi" w:hAnsiTheme="minorHAnsi"/>
          <w:b/>
          <w:bCs/>
          <w:color w:val="auto"/>
          <w:sz w:val="24"/>
          <w:szCs w:val="24"/>
        </w:rPr>
        <w:t>Data Merging</w:t>
      </w:r>
      <w:bookmarkEnd w:id="24"/>
      <w:bookmarkEnd w:id="25"/>
    </w:p>
    <w:p w14:paraId="1FB90352" w14:textId="7D48C10C" w:rsidR="002E0006" w:rsidRPr="00C23569" w:rsidRDefault="002E0006" w:rsidP="00244E85">
      <w:pPr>
        <w:pStyle w:val="Heading2"/>
        <w:spacing w:line="360" w:lineRule="auto"/>
        <w:ind w:firstLine="720"/>
        <w:rPr>
          <w:rFonts w:asciiTheme="minorHAnsi" w:hAnsiTheme="minorHAnsi"/>
          <w:b/>
          <w:bCs/>
          <w:color w:val="auto"/>
          <w:sz w:val="24"/>
          <w:szCs w:val="24"/>
        </w:rPr>
      </w:pPr>
      <w:bookmarkStart w:id="26" w:name="_Toc53175226"/>
      <w:r w:rsidRPr="00C23569">
        <w:rPr>
          <w:rFonts w:asciiTheme="minorHAnsi" w:hAnsiTheme="minorHAnsi"/>
          <w:color w:val="auto"/>
          <w:sz w:val="24"/>
          <w:szCs w:val="24"/>
        </w:rPr>
        <w:t xml:space="preserve">The common element between the three datasets was the FIPS county code which is the Federal Information Processing Standard.  </w:t>
      </w:r>
      <w:r w:rsidR="00F3594B" w:rsidRPr="00C23569">
        <w:rPr>
          <w:rFonts w:asciiTheme="minorHAnsi" w:hAnsiTheme="minorHAnsi"/>
          <w:color w:val="auto"/>
          <w:sz w:val="24"/>
          <w:szCs w:val="24"/>
        </w:rPr>
        <w:t>All</w:t>
      </w:r>
      <w:r w:rsidRPr="00C23569">
        <w:rPr>
          <w:rFonts w:asciiTheme="minorHAnsi" w:hAnsiTheme="minorHAnsi"/>
          <w:color w:val="auto"/>
          <w:sz w:val="24"/>
          <w:szCs w:val="24"/>
        </w:rPr>
        <w:t xml:space="preserve"> three datasets</w:t>
      </w:r>
      <w:r w:rsidR="00F3594B" w:rsidRPr="00C23569">
        <w:rPr>
          <w:rFonts w:asciiTheme="minorHAnsi" w:hAnsiTheme="minorHAnsi"/>
          <w:color w:val="auto"/>
          <w:sz w:val="24"/>
          <w:szCs w:val="24"/>
        </w:rPr>
        <w:t xml:space="preserve"> were merged</w:t>
      </w:r>
      <w:r w:rsidRPr="00C23569">
        <w:rPr>
          <w:rFonts w:asciiTheme="minorHAnsi" w:hAnsiTheme="minorHAnsi"/>
          <w:color w:val="auto"/>
          <w:sz w:val="24"/>
          <w:szCs w:val="24"/>
        </w:rPr>
        <w:t xml:space="preserve"> using a left join based on the FIPS attribute. Merging </w:t>
      </w:r>
      <w:r w:rsidR="00F3594B" w:rsidRPr="00C23569">
        <w:rPr>
          <w:rFonts w:asciiTheme="minorHAnsi" w:hAnsiTheme="minorHAnsi"/>
          <w:color w:val="auto"/>
          <w:sz w:val="24"/>
          <w:szCs w:val="24"/>
        </w:rPr>
        <w:t>the</w:t>
      </w:r>
      <w:r w:rsidRPr="00C23569">
        <w:rPr>
          <w:rFonts w:asciiTheme="minorHAnsi" w:hAnsiTheme="minorHAnsi"/>
          <w:color w:val="auto"/>
          <w:sz w:val="24"/>
          <w:szCs w:val="24"/>
        </w:rPr>
        <w:t xml:space="preserve"> datasets made the data more valuable because new insights about COVID-19 in the U.S </w:t>
      </w:r>
      <w:r w:rsidR="00F3594B" w:rsidRPr="00C23569">
        <w:rPr>
          <w:rFonts w:asciiTheme="minorHAnsi" w:hAnsiTheme="minorHAnsi"/>
          <w:color w:val="auto"/>
          <w:sz w:val="24"/>
          <w:szCs w:val="24"/>
        </w:rPr>
        <w:t>was generated,</w:t>
      </w:r>
      <w:r w:rsidRPr="00C23569">
        <w:rPr>
          <w:rFonts w:asciiTheme="minorHAnsi" w:hAnsiTheme="minorHAnsi"/>
          <w:color w:val="auto"/>
          <w:sz w:val="24"/>
          <w:szCs w:val="24"/>
        </w:rPr>
        <w:t xml:space="preserve"> such as confirmed</w:t>
      </w:r>
      <w:r w:rsidR="00F3594B" w:rsidRPr="00C23569">
        <w:rPr>
          <w:rFonts w:asciiTheme="minorHAnsi" w:hAnsiTheme="minorHAnsi"/>
          <w:color w:val="auto"/>
          <w:sz w:val="24"/>
          <w:szCs w:val="24"/>
        </w:rPr>
        <w:t xml:space="preserve"> cases</w:t>
      </w:r>
      <w:r w:rsidRPr="00C23569">
        <w:rPr>
          <w:rFonts w:asciiTheme="minorHAnsi" w:hAnsiTheme="minorHAnsi"/>
          <w:color w:val="auto"/>
          <w:sz w:val="24"/>
          <w:szCs w:val="24"/>
        </w:rPr>
        <w:t>, deaths and active case</w:t>
      </w:r>
      <w:r w:rsidR="00F3594B" w:rsidRPr="00C23569">
        <w:rPr>
          <w:rFonts w:asciiTheme="minorHAnsi" w:hAnsiTheme="minorHAnsi"/>
          <w:color w:val="auto"/>
          <w:sz w:val="24"/>
          <w:szCs w:val="24"/>
        </w:rPr>
        <w:t>s</w:t>
      </w:r>
      <w:r w:rsidRPr="00C23569">
        <w:rPr>
          <w:rFonts w:asciiTheme="minorHAnsi" w:hAnsiTheme="minorHAnsi"/>
          <w:color w:val="auto"/>
          <w:sz w:val="24"/>
          <w:szCs w:val="24"/>
        </w:rPr>
        <w:t xml:space="preserve"> by race in each state</w:t>
      </w:r>
      <w:r w:rsidR="00F3594B" w:rsidRPr="00C23569">
        <w:rPr>
          <w:rFonts w:asciiTheme="minorHAnsi" w:hAnsiTheme="minorHAnsi"/>
          <w:color w:val="auto"/>
          <w:sz w:val="24"/>
          <w:szCs w:val="24"/>
        </w:rPr>
        <w:t>/county</w:t>
      </w:r>
      <w:r w:rsidRPr="00C23569">
        <w:rPr>
          <w:rFonts w:asciiTheme="minorHAnsi" w:hAnsiTheme="minorHAnsi"/>
          <w:color w:val="auto"/>
          <w:sz w:val="24"/>
          <w:szCs w:val="24"/>
        </w:rPr>
        <w:t>.</w:t>
      </w:r>
      <w:bookmarkEnd w:id="26"/>
    </w:p>
    <w:p w14:paraId="16401270" w14:textId="26660F97" w:rsidR="009A4355" w:rsidRPr="00C23569" w:rsidRDefault="00864B85" w:rsidP="00C23569">
      <w:pPr>
        <w:pStyle w:val="Heading1"/>
        <w:spacing w:line="360" w:lineRule="auto"/>
        <w:rPr>
          <w:rFonts w:asciiTheme="minorHAnsi" w:hAnsiTheme="minorHAnsi"/>
          <w:b/>
          <w:bCs/>
          <w:color w:val="auto"/>
          <w:sz w:val="24"/>
          <w:szCs w:val="24"/>
        </w:rPr>
      </w:pPr>
      <w:bookmarkStart w:id="27" w:name="_Toc53174123"/>
      <w:bookmarkStart w:id="28" w:name="_Toc53175227"/>
      <w:bookmarkEnd w:id="11"/>
      <w:r w:rsidRPr="00C23569">
        <w:rPr>
          <w:rFonts w:asciiTheme="minorHAnsi" w:hAnsiTheme="minorHAnsi"/>
          <w:b/>
          <w:bCs/>
          <w:color w:val="auto"/>
          <w:sz w:val="24"/>
          <w:szCs w:val="24"/>
        </w:rPr>
        <w:t>Visualizations</w:t>
      </w:r>
      <w:bookmarkEnd w:id="27"/>
      <w:r w:rsidR="00CA1FAF" w:rsidRPr="00C23569">
        <w:rPr>
          <w:rFonts w:asciiTheme="minorHAnsi" w:hAnsiTheme="minorHAnsi"/>
          <w:b/>
          <w:bCs/>
          <w:color w:val="auto"/>
          <w:sz w:val="24"/>
          <w:szCs w:val="24"/>
        </w:rPr>
        <w:t xml:space="preserve"> analysis</w:t>
      </w:r>
      <w:bookmarkEnd w:id="28"/>
    </w:p>
    <w:p w14:paraId="3075D4F6" w14:textId="77777777" w:rsidR="002D0D60" w:rsidRPr="00C23569" w:rsidRDefault="002D0D60" w:rsidP="00C23569">
      <w:pPr>
        <w:spacing w:line="360" w:lineRule="auto"/>
      </w:pPr>
    </w:p>
    <w:p w14:paraId="7CCD8734" w14:textId="05AD6116" w:rsidR="00864B85" w:rsidRPr="00C23569" w:rsidRDefault="002D0D60" w:rsidP="00244E85">
      <w:pPr>
        <w:spacing w:line="360" w:lineRule="auto"/>
        <w:ind w:firstLine="720"/>
      </w:pPr>
      <w:r w:rsidRPr="00C23569">
        <w:t xml:space="preserve">The </w:t>
      </w:r>
      <w:r w:rsidR="00E97475" w:rsidRPr="00C23569">
        <w:t xml:space="preserve">main goal for </w:t>
      </w:r>
      <w:r w:rsidRPr="00C23569">
        <w:t xml:space="preserve">the </w:t>
      </w:r>
      <w:r w:rsidR="00E97475" w:rsidRPr="00C23569">
        <w:t xml:space="preserve">visualization of </w:t>
      </w:r>
      <w:r w:rsidR="00D9555D" w:rsidRPr="00C23569">
        <w:t>the</w:t>
      </w:r>
      <w:r w:rsidR="00E97475" w:rsidRPr="00C23569">
        <w:t xml:space="preserve"> dataset</w:t>
      </w:r>
      <w:r w:rsidR="00D9555D" w:rsidRPr="00C23569">
        <w:t>s</w:t>
      </w:r>
      <w:r w:rsidR="00E97475" w:rsidRPr="00C23569">
        <w:t xml:space="preserve"> was </w:t>
      </w:r>
      <w:r w:rsidRPr="00C23569">
        <w:t xml:space="preserve">to adhere as much as possible to good visualization </w:t>
      </w:r>
      <w:r w:rsidR="004B57E4" w:rsidRPr="00C23569">
        <w:t>characteristics</w:t>
      </w:r>
      <w:r w:rsidRPr="00C23569">
        <w:t xml:space="preserve">.  </w:t>
      </w:r>
      <w:r w:rsidR="004B57E4" w:rsidRPr="00C23569">
        <w:t xml:space="preserve">Visual </w:t>
      </w:r>
      <w:r w:rsidR="00D9555D" w:rsidRPr="00C23569">
        <w:t>P</w:t>
      </w:r>
      <w:r w:rsidR="004B57E4" w:rsidRPr="00C23569">
        <w:t xml:space="preserve">erception approach and analogical reasoning are visualization characteristics that dominates the most in our analysis through association, </w:t>
      </w:r>
      <w:r w:rsidR="004B57E4" w:rsidRPr="00C23569">
        <w:lastRenderedPageBreak/>
        <w:t xml:space="preserve">differentiation, </w:t>
      </w:r>
      <w:r w:rsidR="00E97475" w:rsidRPr="00C23569">
        <w:t>comparison, exploration</w:t>
      </w:r>
      <w:r w:rsidR="0091536F" w:rsidRPr="00C23569">
        <w:t xml:space="preserve"> and </w:t>
      </w:r>
      <w:r w:rsidR="00E97475" w:rsidRPr="00C23569">
        <w:t>validation.</w:t>
      </w:r>
      <w:r w:rsidR="004B57E4" w:rsidRPr="00C23569">
        <w:t xml:space="preserve"> To achieve our </w:t>
      </w:r>
      <w:r w:rsidR="00D9555D" w:rsidRPr="00C23569">
        <w:t xml:space="preserve">visualization, </w:t>
      </w:r>
      <w:r w:rsidR="004B57E4" w:rsidRPr="00C23569">
        <w:t>Tableau</w:t>
      </w:r>
      <w:r w:rsidR="00D9555D" w:rsidRPr="00C23569">
        <w:t xml:space="preserve"> was utilized</w:t>
      </w:r>
      <w:r w:rsidR="004B57E4" w:rsidRPr="00C23569">
        <w:t xml:space="preserve">, </w:t>
      </w:r>
      <w:r w:rsidR="00D9555D" w:rsidRPr="00C23569">
        <w:t>which</w:t>
      </w:r>
      <w:r w:rsidR="0070635A" w:rsidRPr="00C23569">
        <w:t xml:space="preserve"> enable</w:t>
      </w:r>
      <w:r w:rsidR="00D9555D" w:rsidRPr="00C23569">
        <w:t>d</w:t>
      </w:r>
      <w:r w:rsidR="0070635A" w:rsidRPr="00C23569">
        <w:t xml:space="preserve"> </w:t>
      </w:r>
      <w:r w:rsidR="00D9555D" w:rsidRPr="00C23569">
        <w:t>the</w:t>
      </w:r>
      <w:r w:rsidR="0070635A" w:rsidRPr="00C23569">
        <w:t xml:space="preserve"> creat</w:t>
      </w:r>
      <w:r w:rsidR="00D9555D" w:rsidRPr="00C23569">
        <w:t>ion of</w:t>
      </w:r>
      <w:r w:rsidR="0070635A" w:rsidRPr="00C23569">
        <w:t xml:space="preserve"> s</w:t>
      </w:r>
      <w:r w:rsidR="0010527A" w:rsidRPr="00C23569">
        <w:t xml:space="preserve">everal graphs and an interactive dashboard that followed </w:t>
      </w:r>
      <w:r w:rsidR="007528B8" w:rsidRPr="00C23569">
        <w:t xml:space="preserve">good visualization </w:t>
      </w:r>
      <w:r w:rsidR="0010527A" w:rsidRPr="00C23569">
        <w:t>principles.</w:t>
      </w:r>
    </w:p>
    <w:p w14:paraId="79485160" w14:textId="4943F5B7" w:rsidR="00A43156" w:rsidRPr="00C23569" w:rsidRDefault="007528B8" w:rsidP="00C23569">
      <w:pPr>
        <w:spacing w:line="360" w:lineRule="auto"/>
      </w:pPr>
      <w:r w:rsidRPr="00C23569">
        <w:t>Nevertheless,</w:t>
      </w:r>
      <w:r w:rsidR="00A43156" w:rsidRPr="00C23569">
        <w:t xml:space="preserve"> not all our visualization graphs adhere</w:t>
      </w:r>
      <w:r w:rsidRPr="00C23569">
        <w:t>d</w:t>
      </w:r>
      <w:r w:rsidR="00A43156" w:rsidRPr="00C23569">
        <w:t xml:space="preserve"> to the concept of natural processing. </w:t>
      </w:r>
      <w:r w:rsidR="00543C31" w:rsidRPr="00C23569">
        <w:t xml:space="preserve">Plots in Fig 1 adhere to the natural processing concept because the graph and charts can be understood easily. Fig 2 does not adhere to this concept because the user will spend </w:t>
      </w:r>
      <w:r w:rsidRPr="00C23569">
        <w:t>more</w:t>
      </w:r>
      <w:r w:rsidR="00543C31" w:rsidRPr="00C23569">
        <w:t xml:space="preserve"> time trying to understand that each race </w:t>
      </w:r>
      <w:r w:rsidRPr="00C23569">
        <w:t>h</w:t>
      </w:r>
      <w:r w:rsidR="00543C31" w:rsidRPr="00C23569">
        <w:t xml:space="preserve">as its own row. </w:t>
      </w:r>
      <w:r w:rsidRPr="00C23569">
        <w:t>This blur can be</w:t>
      </w:r>
      <w:r w:rsidR="00543C31" w:rsidRPr="00C23569">
        <w:t xml:space="preserve"> </w:t>
      </w:r>
      <w:r w:rsidRPr="00C23569">
        <w:t>optimized by</w:t>
      </w:r>
      <w:r w:rsidR="00543C31" w:rsidRPr="00C23569">
        <w:t xml:space="preserve"> comparing race side by side.  Fig 3</w:t>
      </w:r>
      <w:r w:rsidRPr="00C23569">
        <w:t xml:space="preserve"> and Table 1 also</w:t>
      </w:r>
      <w:r w:rsidR="00543C31" w:rsidRPr="00C23569">
        <w:t xml:space="preserve"> adhere to the natural processing concept</w:t>
      </w:r>
      <w:r w:rsidRPr="00C23569">
        <w:t xml:space="preserve"> and some knowledge w</w:t>
      </w:r>
      <w:r w:rsidR="00543C31" w:rsidRPr="00C23569">
        <w:t xml:space="preserve">ill </w:t>
      </w:r>
      <w:r w:rsidRPr="00C23569">
        <w:t xml:space="preserve">be </w:t>
      </w:r>
      <w:r w:rsidR="00543C31" w:rsidRPr="00C23569">
        <w:t>require</w:t>
      </w:r>
      <w:r w:rsidRPr="00C23569">
        <w:t>d</w:t>
      </w:r>
      <w:r w:rsidR="00543C31" w:rsidRPr="00C23569">
        <w:t xml:space="preserve"> to understand the matrix. </w:t>
      </w:r>
    </w:p>
    <w:p w14:paraId="65FCB7C0" w14:textId="2B22271B" w:rsidR="0010527A" w:rsidRPr="00C23569" w:rsidRDefault="0010527A" w:rsidP="00C23569">
      <w:pPr>
        <w:spacing w:line="360" w:lineRule="auto"/>
      </w:pPr>
    </w:p>
    <w:p w14:paraId="5842EEEE" w14:textId="38630B44" w:rsidR="0010527A" w:rsidRPr="00C23569" w:rsidRDefault="0010527A" w:rsidP="00C23569">
      <w:pPr>
        <w:spacing w:line="360" w:lineRule="auto"/>
      </w:pPr>
      <w:r w:rsidRPr="00C23569">
        <w:rPr>
          <w:noProof/>
        </w:rPr>
        <w:drawing>
          <wp:inline distT="0" distB="0" distL="0" distR="0" wp14:anchorId="292B4399" wp14:editId="5169BE03">
            <wp:extent cx="5943600" cy="4754880"/>
            <wp:effectExtent l="0" t="0" r="0" b="762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AB40486" w14:textId="4F3651CF" w:rsidR="00A43156" w:rsidRPr="00C23569" w:rsidRDefault="00A43156" w:rsidP="00C23569">
      <w:pPr>
        <w:spacing w:line="360" w:lineRule="auto"/>
        <w:rPr>
          <w:b/>
          <w:bCs/>
        </w:rPr>
      </w:pPr>
      <w:r w:rsidRPr="00C23569">
        <w:rPr>
          <w:b/>
          <w:bCs/>
        </w:rPr>
        <w:t>Fig 1: Dashboard of Covid-19 worldwide comparison</w:t>
      </w:r>
    </w:p>
    <w:p w14:paraId="71ED545A" w14:textId="77777777" w:rsidR="007528B8" w:rsidRPr="00C23569" w:rsidRDefault="007528B8" w:rsidP="00C23569">
      <w:pPr>
        <w:spacing w:line="360" w:lineRule="auto"/>
        <w:rPr>
          <w:b/>
          <w:bCs/>
        </w:rPr>
      </w:pPr>
    </w:p>
    <w:p w14:paraId="00335592" w14:textId="7A33A803" w:rsidR="00066B32" w:rsidRPr="00C23569" w:rsidRDefault="0070635A" w:rsidP="00244E85">
      <w:pPr>
        <w:spacing w:line="360" w:lineRule="auto"/>
        <w:ind w:firstLine="720"/>
      </w:pPr>
      <w:r w:rsidRPr="00C23569">
        <w:lastRenderedPageBreak/>
        <w:t xml:space="preserve">From </w:t>
      </w:r>
      <w:r w:rsidR="007528B8" w:rsidRPr="00C23569">
        <w:t>the</w:t>
      </w:r>
      <w:r w:rsidRPr="00C23569">
        <w:t xml:space="preserve"> first </w:t>
      </w:r>
      <w:r w:rsidR="007528B8" w:rsidRPr="00C23569">
        <w:t>datasets, the</w:t>
      </w:r>
      <w:r w:rsidR="0010527A" w:rsidRPr="00C23569">
        <w:t xml:space="preserve"> above </w:t>
      </w:r>
      <w:r w:rsidRPr="00C23569">
        <w:t>i</w:t>
      </w:r>
      <w:r w:rsidR="0010527A" w:rsidRPr="00C23569">
        <w:t>nteractive dashboard</w:t>
      </w:r>
      <w:r w:rsidR="007528B8" w:rsidRPr="00C23569">
        <w:t xml:space="preserve"> was created and</w:t>
      </w:r>
      <w:r w:rsidR="0010527A" w:rsidRPr="00C23569">
        <w:t xml:space="preserve"> includes a pie chart which shows the top 5 new</w:t>
      </w:r>
      <w:r w:rsidR="007528B8" w:rsidRPr="00C23569">
        <w:t>est</w:t>
      </w:r>
      <w:r w:rsidR="0010527A" w:rsidRPr="00C23569">
        <w:t xml:space="preserve"> cases per </w:t>
      </w:r>
      <w:r w:rsidR="007528B8" w:rsidRPr="00C23569">
        <w:t>c</w:t>
      </w:r>
      <w:r w:rsidR="0010527A" w:rsidRPr="00C23569">
        <w:t>ountry</w:t>
      </w:r>
      <w:r w:rsidR="00066B32" w:rsidRPr="00C23569">
        <w:t xml:space="preserve"> worldwide.</w:t>
      </w:r>
    </w:p>
    <w:p w14:paraId="121BB61A" w14:textId="46E8BB92" w:rsidR="00066B32" w:rsidRPr="00C23569" w:rsidRDefault="0010527A" w:rsidP="00C23569">
      <w:pPr>
        <w:spacing w:line="360" w:lineRule="auto"/>
      </w:pPr>
      <w:r w:rsidRPr="00C23569">
        <w:t xml:space="preserve">The </w:t>
      </w:r>
      <w:r w:rsidR="00066B32" w:rsidRPr="00C23569">
        <w:t xml:space="preserve">scatter </w:t>
      </w:r>
      <w:r w:rsidRPr="00C23569">
        <w:t>chart shows the new deaths vs confirmed cases by the top 10 countries</w:t>
      </w:r>
      <w:r w:rsidR="00066B32" w:rsidRPr="00C23569">
        <w:t xml:space="preserve"> worldwide.</w:t>
      </w:r>
    </w:p>
    <w:p w14:paraId="21F2B142" w14:textId="2664771C" w:rsidR="00066B32" w:rsidRPr="00C23569" w:rsidRDefault="0010527A" w:rsidP="00C23569">
      <w:pPr>
        <w:spacing w:line="360" w:lineRule="auto"/>
      </w:pPr>
      <w:r w:rsidRPr="00C23569">
        <w:t>The</w:t>
      </w:r>
      <w:r w:rsidR="00066B32" w:rsidRPr="00C23569">
        <w:t xml:space="preserve"> plot on the left compare</w:t>
      </w:r>
      <w:r w:rsidR="007528B8" w:rsidRPr="00C23569">
        <w:t>s</w:t>
      </w:r>
      <w:r w:rsidRPr="00C23569">
        <w:t xml:space="preserve"> active cases, new deaths, new cases, deaths and confirmed</w:t>
      </w:r>
      <w:r w:rsidR="007528B8" w:rsidRPr="00C23569">
        <w:t xml:space="preserve"> cases</w:t>
      </w:r>
      <w:r w:rsidRPr="00C23569">
        <w:t xml:space="preserve"> by the top three countries</w:t>
      </w:r>
      <w:r w:rsidR="00066B32" w:rsidRPr="00C23569">
        <w:t xml:space="preserve"> worldwide</w:t>
      </w:r>
      <w:r w:rsidRPr="00C23569">
        <w:t xml:space="preserve"> over</w:t>
      </w:r>
      <w:r w:rsidR="00066B32" w:rsidRPr="00C23569">
        <w:t xml:space="preserve"> time</w:t>
      </w:r>
      <w:r w:rsidRPr="00C23569">
        <w:t xml:space="preserve">. </w:t>
      </w:r>
      <w:r w:rsidR="007528B8" w:rsidRPr="00C23569">
        <w:t xml:space="preserve">It can be observed that in </w:t>
      </w:r>
      <w:r w:rsidRPr="00C23569">
        <w:t xml:space="preserve">all three </w:t>
      </w:r>
      <w:r w:rsidR="007528B8" w:rsidRPr="00C23569">
        <w:t>visualizations</w:t>
      </w:r>
      <w:r w:rsidRPr="00C23569">
        <w:t xml:space="preserve"> the US </w:t>
      </w:r>
      <w:r w:rsidR="007528B8" w:rsidRPr="00C23569">
        <w:t xml:space="preserve">has </w:t>
      </w:r>
      <w:r w:rsidRPr="00C23569">
        <w:t>the highest</w:t>
      </w:r>
      <w:r w:rsidR="007528B8" w:rsidRPr="00C23569">
        <w:t xml:space="preserve"> number of cases</w:t>
      </w:r>
      <w:r w:rsidRPr="00C23569">
        <w:t>.</w:t>
      </w:r>
    </w:p>
    <w:p w14:paraId="3A74CDC4" w14:textId="2ADED0F9" w:rsidR="0010527A" w:rsidRPr="00C23569" w:rsidRDefault="0010527A" w:rsidP="00C23569">
      <w:pPr>
        <w:spacing w:line="360" w:lineRule="auto"/>
      </w:pPr>
      <w:r w:rsidRPr="00C23569">
        <w:t xml:space="preserve"> </w:t>
      </w:r>
      <w:r w:rsidR="00066B32" w:rsidRPr="00C23569">
        <w:t>The bar</w:t>
      </w:r>
      <w:r w:rsidRPr="00C23569">
        <w:t xml:space="preserve"> chart</w:t>
      </w:r>
      <w:r w:rsidR="00066B32" w:rsidRPr="00C23569">
        <w:t xml:space="preserve"> on the right compare</w:t>
      </w:r>
      <w:r w:rsidR="007528B8" w:rsidRPr="00C23569">
        <w:t>s</w:t>
      </w:r>
      <w:r w:rsidR="00066B32" w:rsidRPr="00C23569">
        <w:t xml:space="preserve"> new</w:t>
      </w:r>
      <w:r w:rsidR="007528B8" w:rsidRPr="00C23569">
        <w:t>ly</w:t>
      </w:r>
      <w:r w:rsidR="00066B32" w:rsidRPr="00C23569">
        <w:t xml:space="preserve"> recovered and new cases</w:t>
      </w:r>
      <w:r w:rsidRPr="00C23569">
        <w:t xml:space="preserve"> </w:t>
      </w:r>
      <w:r w:rsidR="00066B32" w:rsidRPr="00C23569">
        <w:t xml:space="preserve">in </w:t>
      </w:r>
      <w:r w:rsidRPr="00C23569">
        <w:t xml:space="preserve">US vs India. </w:t>
      </w:r>
    </w:p>
    <w:p w14:paraId="79ACB2E5" w14:textId="6AA64637" w:rsidR="00066B32" w:rsidRPr="00C23569" w:rsidRDefault="00E81893" w:rsidP="0072291E">
      <w:pPr>
        <w:spacing w:line="360" w:lineRule="auto"/>
      </w:pPr>
      <w:r w:rsidRPr="00C23569">
        <w:t xml:space="preserve">With </w:t>
      </w:r>
      <w:r w:rsidR="007528B8" w:rsidRPr="00C23569">
        <w:t>the</w:t>
      </w:r>
      <w:r w:rsidRPr="00C23569">
        <w:t xml:space="preserve"> second dataset, which </w:t>
      </w:r>
      <w:r w:rsidR="007528B8" w:rsidRPr="00C23569">
        <w:t xml:space="preserve">comprises of </w:t>
      </w:r>
      <w:r w:rsidRPr="00C23569">
        <w:t xml:space="preserve">data about COVID-19 in the U.S, </w:t>
      </w:r>
      <w:r w:rsidR="00A96207" w:rsidRPr="00C23569">
        <w:t>visualizations were</w:t>
      </w:r>
      <w:r w:rsidRPr="00C23569">
        <w:t xml:space="preserve"> </w:t>
      </w:r>
      <w:r w:rsidR="007528B8" w:rsidRPr="00C23569">
        <w:t>created in Tableau using</w:t>
      </w:r>
      <w:r w:rsidRPr="00C23569">
        <w:t xml:space="preserve"> bar charts</w:t>
      </w:r>
      <w:r w:rsidR="007528B8" w:rsidRPr="00C23569">
        <w:t xml:space="preserve"> as shown</w:t>
      </w:r>
      <w:r w:rsidRPr="00C23569">
        <w:t xml:space="preserve"> below</w:t>
      </w:r>
      <w:r w:rsidR="00A96207" w:rsidRPr="00C23569">
        <w:t>, comprising of data</w:t>
      </w:r>
      <w:r w:rsidRPr="00C23569">
        <w:t xml:space="preserve"> on COVID-19 deaths in each state by race. </w:t>
      </w:r>
      <w:r w:rsidR="00A96207" w:rsidRPr="00C23569">
        <w:t>It can be</w:t>
      </w:r>
      <w:r w:rsidRPr="00C23569">
        <w:t xml:space="preserve"> easily</w:t>
      </w:r>
      <w:r w:rsidR="00A96207" w:rsidRPr="00C23569">
        <w:t xml:space="preserve"> observed</w:t>
      </w:r>
      <w:r w:rsidRPr="00C23569">
        <w:t xml:space="preserve"> that black and white people died the most in almost all states.</w:t>
      </w:r>
    </w:p>
    <w:p w14:paraId="5B8D0471" w14:textId="2EBFCE59" w:rsidR="008111FF" w:rsidRPr="00C23569" w:rsidRDefault="008111FF" w:rsidP="00C23569">
      <w:pPr>
        <w:spacing w:line="360" w:lineRule="auto"/>
        <w:ind w:firstLine="720"/>
      </w:pPr>
      <w:r w:rsidRPr="00C23569">
        <w:rPr>
          <w:noProof/>
        </w:rPr>
        <w:lastRenderedPageBreak/>
        <w:drawing>
          <wp:inline distT="0" distB="0" distL="0" distR="0" wp14:anchorId="2A85C725" wp14:editId="671C9A31">
            <wp:extent cx="4926983" cy="7486650"/>
            <wp:effectExtent l="0" t="0" r="6985"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97641" cy="7594017"/>
                    </a:xfrm>
                    <a:prstGeom prst="rect">
                      <a:avLst/>
                    </a:prstGeom>
                  </pic:spPr>
                </pic:pic>
              </a:graphicData>
            </a:graphic>
          </wp:inline>
        </w:drawing>
      </w:r>
    </w:p>
    <w:p w14:paraId="4C99758D" w14:textId="004ED0A0" w:rsidR="00A96207" w:rsidRPr="0072291E" w:rsidRDefault="00A43156" w:rsidP="0072291E">
      <w:pPr>
        <w:pStyle w:val="Heading3"/>
        <w:spacing w:line="360" w:lineRule="auto"/>
        <w:rPr>
          <w:rFonts w:asciiTheme="minorHAnsi" w:hAnsiTheme="minorHAnsi"/>
          <w:b/>
          <w:bCs/>
          <w:color w:val="auto"/>
        </w:rPr>
      </w:pPr>
      <w:bookmarkStart w:id="29" w:name="_Toc53174124"/>
      <w:bookmarkStart w:id="30" w:name="_Toc53175228"/>
      <w:r w:rsidRPr="00C23569">
        <w:rPr>
          <w:rFonts w:asciiTheme="minorHAnsi" w:hAnsiTheme="minorHAnsi"/>
          <w:b/>
          <w:bCs/>
          <w:color w:val="auto"/>
        </w:rPr>
        <w:t>Fig 2: Covid-19 deaths by race in U.S</w:t>
      </w:r>
      <w:bookmarkEnd w:id="29"/>
      <w:bookmarkEnd w:id="30"/>
    </w:p>
    <w:p w14:paraId="3490B680" w14:textId="77777777" w:rsidR="00C23569" w:rsidRPr="00C23569" w:rsidRDefault="00C23569" w:rsidP="00C23569">
      <w:pPr>
        <w:spacing w:line="360" w:lineRule="auto"/>
      </w:pPr>
    </w:p>
    <w:p w14:paraId="45F6955F" w14:textId="6C073B85" w:rsidR="00E61AB6" w:rsidRPr="00C23569" w:rsidRDefault="00A96207" w:rsidP="00244E85">
      <w:pPr>
        <w:spacing w:line="360" w:lineRule="auto"/>
        <w:ind w:firstLine="720"/>
      </w:pPr>
      <w:r w:rsidRPr="00C23569">
        <w:lastRenderedPageBreak/>
        <w:t>A</w:t>
      </w:r>
      <w:r w:rsidR="007A2B40" w:rsidRPr="00C23569">
        <w:t xml:space="preserve"> </w:t>
      </w:r>
      <w:r w:rsidR="00A43156" w:rsidRPr="00C23569">
        <w:t>bubble</w:t>
      </w:r>
      <w:r w:rsidR="007A2B40" w:rsidRPr="00C23569">
        <w:t xml:space="preserve"> plot for the top 10 active cases by state</w:t>
      </w:r>
      <w:r w:rsidRPr="00C23569">
        <w:t xml:space="preserve"> was also created as shown below</w:t>
      </w:r>
      <w:r w:rsidR="007A2B40" w:rsidRPr="00C23569">
        <w:t xml:space="preserve">. </w:t>
      </w:r>
      <w:r w:rsidRPr="00C23569">
        <w:t>From the bubble plot, it</w:t>
      </w:r>
      <w:r w:rsidR="007A2B40" w:rsidRPr="00C23569">
        <w:t xml:space="preserve"> can</w:t>
      </w:r>
      <w:r w:rsidRPr="00C23569">
        <w:t xml:space="preserve"> be</w:t>
      </w:r>
      <w:r w:rsidR="007A2B40" w:rsidRPr="00C23569">
        <w:t xml:space="preserve"> </w:t>
      </w:r>
      <w:r w:rsidRPr="00C23569">
        <w:t>observed</w:t>
      </w:r>
      <w:r w:rsidR="007A2B40" w:rsidRPr="00C23569">
        <w:t xml:space="preserve"> that California and Texas ha</w:t>
      </w:r>
      <w:r w:rsidRPr="00C23569">
        <w:t>ve the</w:t>
      </w:r>
      <w:r w:rsidR="007A2B40" w:rsidRPr="00C23569">
        <w:t xml:space="preserve"> mo</w:t>
      </w:r>
      <w:r w:rsidRPr="00C23569">
        <w:t>st</w:t>
      </w:r>
      <w:r w:rsidR="007A2B40" w:rsidRPr="00C23569">
        <w:t xml:space="preserve"> active cases. </w:t>
      </w:r>
    </w:p>
    <w:p w14:paraId="1EC2EA04" w14:textId="1D70068C" w:rsidR="00E61AB6" w:rsidRPr="00C23569" w:rsidRDefault="00E61AB6" w:rsidP="00C23569">
      <w:pPr>
        <w:spacing w:line="360" w:lineRule="auto"/>
        <w:ind w:firstLine="720"/>
      </w:pPr>
      <w:r w:rsidRPr="00C23569">
        <w:rPr>
          <w:noProof/>
        </w:rPr>
        <w:drawing>
          <wp:inline distT="0" distB="0" distL="0" distR="0" wp14:anchorId="1630CF44" wp14:editId="2D9C5A88">
            <wp:extent cx="3779520" cy="5757237"/>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91298" cy="5775178"/>
                    </a:xfrm>
                    <a:prstGeom prst="rect">
                      <a:avLst/>
                    </a:prstGeom>
                  </pic:spPr>
                </pic:pic>
              </a:graphicData>
            </a:graphic>
          </wp:inline>
        </w:drawing>
      </w:r>
    </w:p>
    <w:p w14:paraId="6DB7E5B3" w14:textId="3146E77F" w:rsidR="00A43156" w:rsidRPr="00C23569" w:rsidRDefault="00A43156" w:rsidP="00C23569">
      <w:pPr>
        <w:pStyle w:val="Heading3"/>
        <w:spacing w:line="360" w:lineRule="auto"/>
        <w:rPr>
          <w:rFonts w:asciiTheme="minorHAnsi" w:hAnsiTheme="minorHAnsi"/>
          <w:b/>
          <w:bCs/>
          <w:color w:val="auto"/>
        </w:rPr>
      </w:pPr>
      <w:bookmarkStart w:id="31" w:name="_Toc53174125"/>
      <w:bookmarkStart w:id="32" w:name="_Toc53175229"/>
      <w:r w:rsidRPr="00C23569">
        <w:rPr>
          <w:rFonts w:asciiTheme="minorHAnsi" w:hAnsiTheme="minorHAnsi"/>
          <w:b/>
          <w:bCs/>
          <w:color w:val="auto"/>
        </w:rPr>
        <w:t>Fig 3: Active case by states in U.S</w:t>
      </w:r>
      <w:bookmarkEnd w:id="31"/>
      <w:bookmarkEnd w:id="32"/>
    </w:p>
    <w:p w14:paraId="0F1E0F59" w14:textId="77777777" w:rsidR="00E61AB6" w:rsidRPr="00C23569" w:rsidRDefault="00E61AB6" w:rsidP="00C23569">
      <w:pPr>
        <w:spacing w:line="360" w:lineRule="auto"/>
        <w:ind w:firstLine="720"/>
      </w:pPr>
    </w:p>
    <w:p w14:paraId="660218E3" w14:textId="74EEBB43" w:rsidR="00E61AB6" w:rsidRPr="00C23569" w:rsidRDefault="00E61AB6" w:rsidP="00C23569">
      <w:pPr>
        <w:spacing w:line="360" w:lineRule="auto"/>
        <w:ind w:firstLine="720"/>
      </w:pPr>
      <w:r w:rsidRPr="00C23569">
        <w:rPr>
          <w:noProof/>
        </w:rPr>
        <w:lastRenderedPageBreak/>
        <w:drawing>
          <wp:inline distT="0" distB="0" distL="0" distR="0" wp14:anchorId="7E9953C9" wp14:editId="76C633BE">
            <wp:extent cx="5943600" cy="1357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57630"/>
                    </a:xfrm>
                    <a:prstGeom prst="rect">
                      <a:avLst/>
                    </a:prstGeom>
                  </pic:spPr>
                </pic:pic>
              </a:graphicData>
            </a:graphic>
          </wp:inline>
        </w:drawing>
      </w:r>
    </w:p>
    <w:p w14:paraId="0592E910" w14:textId="09BBBF26" w:rsidR="00A43156" w:rsidRPr="00C23569" w:rsidRDefault="00A43156" w:rsidP="00C23569">
      <w:pPr>
        <w:pStyle w:val="Heading3"/>
        <w:spacing w:line="360" w:lineRule="auto"/>
        <w:rPr>
          <w:rFonts w:asciiTheme="minorHAnsi" w:hAnsiTheme="minorHAnsi"/>
          <w:b/>
          <w:bCs/>
          <w:color w:val="auto"/>
        </w:rPr>
      </w:pPr>
      <w:bookmarkStart w:id="33" w:name="_Toc53174126"/>
      <w:bookmarkStart w:id="34" w:name="_Toc53175230"/>
      <w:r w:rsidRPr="00C23569">
        <w:rPr>
          <w:rFonts w:asciiTheme="minorHAnsi" w:hAnsiTheme="minorHAnsi"/>
          <w:b/>
          <w:bCs/>
          <w:color w:val="auto"/>
        </w:rPr>
        <w:t>Table 1: Matrix Table for Covid-19</w:t>
      </w:r>
      <w:bookmarkEnd w:id="33"/>
      <w:bookmarkEnd w:id="34"/>
      <w:r w:rsidRPr="00C23569">
        <w:rPr>
          <w:rFonts w:asciiTheme="minorHAnsi" w:hAnsiTheme="minorHAnsi"/>
          <w:b/>
          <w:bCs/>
          <w:color w:val="auto"/>
        </w:rPr>
        <w:t xml:space="preserve"> </w:t>
      </w:r>
    </w:p>
    <w:p w14:paraId="02A0C31D" w14:textId="6C69ECC0" w:rsidR="00A96207" w:rsidRPr="00C23569" w:rsidRDefault="00A96207" w:rsidP="00C23569">
      <w:pPr>
        <w:spacing w:line="360" w:lineRule="auto"/>
        <w:ind w:firstLine="720"/>
        <w:rPr>
          <w:b/>
          <w:bCs/>
        </w:rPr>
      </w:pPr>
      <w:r w:rsidRPr="00C23569">
        <w:rPr>
          <w:noProof/>
        </w:rPr>
        <w:drawing>
          <wp:inline distT="0" distB="0" distL="0" distR="0" wp14:anchorId="36AC6AF4" wp14:editId="212C08D7">
            <wp:extent cx="5943600" cy="124587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45870"/>
                    </a:xfrm>
                    <a:prstGeom prst="rect">
                      <a:avLst/>
                    </a:prstGeom>
                  </pic:spPr>
                </pic:pic>
              </a:graphicData>
            </a:graphic>
          </wp:inline>
        </w:drawing>
      </w:r>
    </w:p>
    <w:p w14:paraId="4FFD4F10" w14:textId="77777777" w:rsidR="00A96207" w:rsidRPr="00C23569" w:rsidRDefault="00A96207" w:rsidP="00C23569">
      <w:pPr>
        <w:pStyle w:val="Heading3"/>
        <w:spacing w:line="360" w:lineRule="auto"/>
        <w:rPr>
          <w:rFonts w:asciiTheme="minorHAnsi" w:hAnsiTheme="minorHAnsi"/>
          <w:b/>
          <w:bCs/>
          <w:color w:val="auto"/>
        </w:rPr>
      </w:pPr>
      <w:bookmarkStart w:id="35" w:name="_Toc53174127"/>
      <w:bookmarkStart w:id="36" w:name="_Toc53175231"/>
      <w:r w:rsidRPr="00C23569">
        <w:rPr>
          <w:rFonts w:asciiTheme="minorHAnsi" w:hAnsiTheme="minorHAnsi"/>
          <w:b/>
          <w:bCs/>
          <w:color w:val="auto"/>
        </w:rPr>
        <w:t>Table 2: Matrix Table for Covid-19</w:t>
      </w:r>
      <w:bookmarkEnd w:id="35"/>
      <w:bookmarkEnd w:id="36"/>
      <w:r w:rsidRPr="00C23569">
        <w:rPr>
          <w:rFonts w:asciiTheme="minorHAnsi" w:hAnsiTheme="minorHAnsi"/>
          <w:b/>
          <w:bCs/>
          <w:color w:val="auto"/>
        </w:rPr>
        <w:t xml:space="preserve"> </w:t>
      </w:r>
    </w:p>
    <w:p w14:paraId="3B716EFD" w14:textId="77777777" w:rsidR="00A96207" w:rsidRPr="00C23569" w:rsidRDefault="00A96207" w:rsidP="00C23569">
      <w:pPr>
        <w:spacing w:line="360" w:lineRule="auto"/>
      </w:pPr>
    </w:p>
    <w:p w14:paraId="693ACD1A" w14:textId="211B9647" w:rsidR="00A96207" w:rsidRPr="00C23569" w:rsidRDefault="00A96207" w:rsidP="00C23569">
      <w:pPr>
        <w:spacing w:line="360" w:lineRule="auto"/>
        <w:ind w:firstLine="720"/>
      </w:pPr>
      <w:r w:rsidRPr="00C23569">
        <w:t xml:space="preserve">Displayed above </w:t>
      </w:r>
      <w:r w:rsidR="0072291E">
        <w:t>are</w:t>
      </w:r>
      <w:r w:rsidRPr="00C23569">
        <w:t xml:space="preserve"> the correlation matrix of the time series and the demographic datasets. The analysis of the correlation matrix for the time series dataset shows all positive correlation. Confirmed cases and Deaths, Recovered and Deaths, and Recovered and Confirmed all have a high positive correlation while newly recovered and active cases are shown to have a low correlation. </w:t>
      </w:r>
    </w:p>
    <w:p w14:paraId="52156C48" w14:textId="1BB743BB" w:rsidR="00A96207" w:rsidRPr="00C23569" w:rsidRDefault="00A96207" w:rsidP="00C23569">
      <w:pPr>
        <w:spacing w:line="360" w:lineRule="auto"/>
        <w:ind w:firstLine="720"/>
      </w:pPr>
      <w:r w:rsidRPr="00C23569">
        <w:t xml:space="preserve">In the demographic dataset, there is a negative correlation between FIPS and all other variables, while active and confirmed cases have the highest correlation. Using these correlations, </w:t>
      </w:r>
      <w:r w:rsidR="00E239B7" w:rsidRPr="00C23569">
        <w:t>it can be</w:t>
      </w:r>
      <w:r w:rsidRPr="00C23569">
        <w:t xml:space="preserve"> determined that the dataset</w:t>
      </w:r>
      <w:r w:rsidR="00E239B7" w:rsidRPr="00C23569">
        <w:t xml:space="preserve">s </w:t>
      </w:r>
      <w:r w:rsidRPr="00C23569">
        <w:t>demonstrate</w:t>
      </w:r>
      <w:r w:rsidR="00E239B7" w:rsidRPr="00C23569">
        <w:t xml:space="preserve"> both</w:t>
      </w:r>
      <w:r w:rsidRPr="00C23569">
        <w:t xml:space="preserve"> positive and negative relationships for </w:t>
      </w:r>
      <w:r w:rsidR="00E239B7" w:rsidRPr="00C23569">
        <w:t>COVID, that</w:t>
      </w:r>
      <w:r w:rsidRPr="00C23569">
        <w:t xml:space="preserve"> can provide </w:t>
      </w:r>
      <w:r w:rsidR="00E239B7" w:rsidRPr="00C23569">
        <w:t xml:space="preserve">useful </w:t>
      </w:r>
      <w:r w:rsidRPr="00C23569">
        <w:t>information to healthcare professional</w:t>
      </w:r>
      <w:r w:rsidR="00E239B7" w:rsidRPr="00C23569">
        <w:t xml:space="preserve">s </w:t>
      </w:r>
      <w:r w:rsidRPr="00C23569">
        <w:t xml:space="preserve">and the </w:t>
      </w:r>
      <w:r w:rsidR="00E239B7" w:rsidRPr="00C23569">
        <w:t>g</w:t>
      </w:r>
      <w:r w:rsidRPr="00C23569">
        <w:t xml:space="preserve">overnment of </w:t>
      </w:r>
      <w:r w:rsidR="00E239B7" w:rsidRPr="00C23569">
        <w:t xml:space="preserve">various </w:t>
      </w:r>
      <w:r w:rsidRPr="00C23569">
        <w:t>countries.</w:t>
      </w:r>
    </w:p>
    <w:p w14:paraId="1907008C" w14:textId="033D3528" w:rsidR="00E61AB6" w:rsidRPr="00C23569" w:rsidRDefault="00E61AB6" w:rsidP="00C23569">
      <w:pPr>
        <w:spacing w:line="360" w:lineRule="auto"/>
        <w:ind w:firstLine="720"/>
      </w:pPr>
    </w:p>
    <w:p w14:paraId="5E2CE358" w14:textId="77E6D069" w:rsidR="00191B78" w:rsidRPr="00C23569" w:rsidRDefault="00191B78" w:rsidP="00C23569">
      <w:pPr>
        <w:spacing w:line="360" w:lineRule="auto"/>
        <w:ind w:firstLine="720"/>
      </w:pPr>
    </w:p>
    <w:p w14:paraId="6CD6344B" w14:textId="70A10DAA" w:rsidR="00191B78" w:rsidRPr="00C23569" w:rsidRDefault="00191B78" w:rsidP="00C23569">
      <w:pPr>
        <w:spacing w:line="360" w:lineRule="auto"/>
        <w:ind w:firstLine="720"/>
      </w:pPr>
    </w:p>
    <w:p w14:paraId="6D962CAA" w14:textId="353C63FA" w:rsidR="00191B78" w:rsidRPr="00C23569" w:rsidRDefault="00191B78" w:rsidP="00C23569">
      <w:pPr>
        <w:spacing w:line="360" w:lineRule="auto"/>
        <w:ind w:firstLine="720"/>
      </w:pPr>
    </w:p>
    <w:p w14:paraId="68D44F26" w14:textId="33ED6323" w:rsidR="00191B78" w:rsidRPr="00C23569" w:rsidRDefault="00191B78" w:rsidP="00C23569">
      <w:pPr>
        <w:spacing w:line="360" w:lineRule="auto"/>
        <w:ind w:firstLine="720"/>
      </w:pPr>
    </w:p>
    <w:p w14:paraId="4E01B84F" w14:textId="33089B1F" w:rsidR="00191B78" w:rsidRPr="00C23569" w:rsidRDefault="00191B78" w:rsidP="00C23569">
      <w:pPr>
        <w:spacing w:line="360" w:lineRule="auto"/>
        <w:ind w:firstLine="720"/>
        <w:rPr>
          <w:b/>
          <w:bCs/>
        </w:rPr>
      </w:pPr>
    </w:p>
    <w:p w14:paraId="6B4ED0BE" w14:textId="77777777" w:rsidR="00191B78" w:rsidRPr="00C23569" w:rsidRDefault="00191B78" w:rsidP="00C23569">
      <w:pPr>
        <w:pStyle w:val="Heading1"/>
        <w:spacing w:line="360" w:lineRule="auto"/>
        <w:rPr>
          <w:rFonts w:asciiTheme="minorHAnsi" w:hAnsiTheme="minorHAnsi"/>
          <w:b/>
          <w:bCs/>
          <w:color w:val="auto"/>
          <w:sz w:val="24"/>
          <w:szCs w:val="24"/>
        </w:rPr>
      </w:pPr>
      <w:bookmarkStart w:id="37" w:name="_Toc53174128"/>
      <w:bookmarkStart w:id="38" w:name="_Toc53175232"/>
      <w:r w:rsidRPr="00C23569">
        <w:rPr>
          <w:rFonts w:asciiTheme="minorHAnsi" w:hAnsiTheme="minorHAnsi"/>
          <w:b/>
          <w:bCs/>
          <w:color w:val="auto"/>
          <w:sz w:val="24"/>
          <w:szCs w:val="24"/>
        </w:rPr>
        <w:lastRenderedPageBreak/>
        <w:t>Flow diagram</w:t>
      </w:r>
      <w:bookmarkEnd w:id="37"/>
      <w:bookmarkEnd w:id="38"/>
    </w:p>
    <w:p w14:paraId="33AF68A8" w14:textId="77777777" w:rsidR="00191B78" w:rsidRPr="00C23569" w:rsidRDefault="00191B78" w:rsidP="00C23569">
      <w:pPr>
        <w:pStyle w:val="Heading1"/>
        <w:spacing w:line="360" w:lineRule="auto"/>
        <w:rPr>
          <w:rFonts w:asciiTheme="minorHAnsi" w:hAnsiTheme="minorHAnsi"/>
          <w:sz w:val="24"/>
          <w:szCs w:val="24"/>
        </w:rPr>
      </w:pPr>
    </w:p>
    <w:p w14:paraId="4789774C" w14:textId="65181651" w:rsidR="00191B78" w:rsidRPr="00C23569" w:rsidRDefault="00191B78" w:rsidP="00C23569">
      <w:pPr>
        <w:spacing w:line="360" w:lineRule="auto"/>
        <w:ind w:firstLine="720"/>
      </w:pPr>
      <w:r w:rsidRPr="00C23569">
        <w:rPr>
          <w:noProof/>
        </w:rPr>
        <w:drawing>
          <wp:inline distT="0" distB="0" distL="0" distR="0" wp14:anchorId="7F308983" wp14:editId="04185EB4">
            <wp:extent cx="5707380" cy="459517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8449" cy="4620186"/>
                    </a:xfrm>
                    <a:prstGeom prst="rect">
                      <a:avLst/>
                    </a:prstGeom>
                  </pic:spPr>
                </pic:pic>
              </a:graphicData>
            </a:graphic>
          </wp:inline>
        </w:drawing>
      </w:r>
    </w:p>
    <w:p w14:paraId="681D0740" w14:textId="0DDD0520" w:rsidR="00191B78" w:rsidRPr="00C23569" w:rsidRDefault="00191B78" w:rsidP="00C23569">
      <w:pPr>
        <w:pStyle w:val="Heading1"/>
        <w:spacing w:line="360" w:lineRule="auto"/>
        <w:rPr>
          <w:rFonts w:asciiTheme="minorHAnsi" w:hAnsiTheme="minorHAnsi"/>
          <w:b/>
          <w:bCs/>
          <w:color w:val="auto"/>
          <w:sz w:val="24"/>
          <w:szCs w:val="24"/>
        </w:rPr>
      </w:pPr>
      <w:bookmarkStart w:id="39" w:name="_Toc53174129"/>
      <w:bookmarkStart w:id="40" w:name="_Toc53175233"/>
      <w:r w:rsidRPr="00C23569">
        <w:rPr>
          <w:rFonts w:asciiTheme="minorHAnsi" w:hAnsiTheme="minorHAnsi"/>
          <w:b/>
          <w:bCs/>
          <w:color w:val="auto"/>
          <w:sz w:val="24"/>
          <w:szCs w:val="24"/>
        </w:rPr>
        <w:t>Code instruction</w:t>
      </w:r>
      <w:bookmarkEnd w:id="39"/>
      <w:bookmarkEnd w:id="40"/>
    </w:p>
    <w:p w14:paraId="4918E9E7" w14:textId="582CDA21" w:rsidR="00191B78" w:rsidRPr="00C23569" w:rsidRDefault="00AA43A4" w:rsidP="00C23569">
      <w:pPr>
        <w:spacing w:line="360" w:lineRule="auto"/>
        <w:ind w:firstLine="720"/>
      </w:pPr>
      <w:r w:rsidRPr="00C23569">
        <w:t>A zip</w:t>
      </w:r>
      <w:r w:rsidR="00191B78" w:rsidRPr="00C23569">
        <w:t xml:space="preserve"> file containing two </w:t>
      </w:r>
      <w:r w:rsidRPr="00C23569">
        <w:t>.py</w:t>
      </w:r>
      <w:r w:rsidR="00191B78" w:rsidRPr="00C23569">
        <w:t xml:space="preserve"> files for </w:t>
      </w:r>
      <w:r w:rsidRPr="00C23569">
        <w:t>the codes utilized in data munging, cleaning and analysis has been submitted</w:t>
      </w:r>
      <w:r w:rsidR="00191B78" w:rsidRPr="00C23569">
        <w:t xml:space="preserve">. Both codes are very well commented step by </w:t>
      </w:r>
      <w:r w:rsidRPr="00C23569">
        <w:t>step and should be easy to understand</w:t>
      </w:r>
      <w:r w:rsidR="00191B78" w:rsidRPr="00C23569">
        <w:t>. All datasets are read directly from the web. T</w:t>
      </w:r>
      <w:r w:rsidR="006440C5" w:rsidRPr="00C23569">
        <w:t>he only manipulation</w:t>
      </w:r>
      <w:r w:rsidR="00191B78" w:rsidRPr="00C23569">
        <w:t xml:space="preserve"> </w:t>
      </w:r>
      <w:r w:rsidRPr="00C23569">
        <w:t>needed will be to access the csv files, which can be easily done by renaming the file path to match the operating system used to access the files.</w:t>
      </w:r>
    </w:p>
    <w:sectPr w:rsidR="00191B78" w:rsidRPr="00C23569" w:rsidSect="00896120">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4F6C06" w14:textId="77777777" w:rsidR="00046870" w:rsidRDefault="00046870" w:rsidP="00AD0272">
      <w:r>
        <w:separator/>
      </w:r>
    </w:p>
  </w:endnote>
  <w:endnote w:type="continuationSeparator" w:id="0">
    <w:p w14:paraId="2F156904" w14:textId="77777777" w:rsidR="00046870" w:rsidRDefault="00046870" w:rsidP="00AD0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591829"/>
      <w:docPartObj>
        <w:docPartGallery w:val="Page Numbers (Bottom of Page)"/>
        <w:docPartUnique/>
      </w:docPartObj>
    </w:sdtPr>
    <w:sdtEndPr>
      <w:rPr>
        <w:noProof/>
      </w:rPr>
    </w:sdtEndPr>
    <w:sdtContent>
      <w:p w14:paraId="4908EBD5" w14:textId="652426D6" w:rsidR="00AD0272" w:rsidRDefault="00AD0272">
        <w:pPr>
          <w:pStyle w:val="Footer"/>
        </w:pPr>
        <w:r>
          <w:fldChar w:fldCharType="begin"/>
        </w:r>
        <w:r>
          <w:instrText xml:space="preserve"> PAGE   \* MERGEFORMAT </w:instrText>
        </w:r>
        <w:r>
          <w:fldChar w:fldCharType="separate"/>
        </w:r>
        <w:r>
          <w:rPr>
            <w:noProof/>
          </w:rPr>
          <w:t>2</w:t>
        </w:r>
        <w:r>
          <w:rPr>
            <w:noProof/>
          </w:rPr>
          <w:fldChar w:fldCharType="end"/>
        </w:r>
      </w:p>
    </w:sdtContent>
  </w:sdt>
  <w:p w14:paraId="4DA42E73" w14:textId="77777777" w:rsidR="00AD0272" w:rsidRDefault="00AD0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05C6CB" w14:textId="77777777" w:rsidR="00046870" w:rsidRDefault="00046870" w:rsidP="00AD0272">
      <w:r>
        <w:separator/>
      </w:r>
    </w:p>
  </w:footnote>
  <w:footnote w:type="continuationSeparator" w:id="0">
    <w:p w14:paraId="150B56E7" w14:textId="77777777" w:rsidR="00046870" w:rsidRDefault="00046870" w:rsidP="00AD027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661"/>
    <w:rsid w:val="00046870"/>
    <w:rsid w:val="000514BC"/>
    <w:rsid w:val="00066B32"/>
    <w:rsid w:val="000D55B5"/>
    <w:rsid w:val="0010527A"/>
    <w:rsid w:val="001131D9"/>
    <w:rsid w:val="00191B78"/>
    <w:rsid w:val="001A5DD8"/>
    <w:rsid w:val="001D0918"/>
    <w:rsid w:val="001F2BCB"/>
    <w:rsid w:val="00244E85"/>
    <w:rsid w:val="002D0D60"/>
    <w:rsid w:val="002E0006"/>
    <w:rsid w:val="002F5955"/>
    <w:rsid w:val="003C1EE7"/>
    <w:rsid w:val="003F4651"/>
    <w:rsid w:val="00425E16"/>
    <w:rsid w:val="0045524B"/>
    <w:rsid w:val="00461239"/>
    <w:rsid w:val="004B57E4"/>
    <w:rsid w:val="004F0CCF"/>
    <w:rsid w:val="00532E2C"/>
    <w:rsid w:val="00543C31"/>
    <w:rsid w:val="00543EE6"/>
    <w:rsid w:val="005A3D7D"/>
    <w:rsid w:val="005C391F"/>
    <w:rsid w:val="005E0B12"/>
    <w:rsid w:val="00606BC0"/>
    <w:rsid w:val="00625807"/>
    <w:rsid w:val="006440C5"/>
    <w:rsid w:val="006950C0"/>
    <w:rsid w:val="006C0187"/>
    <w:rsid w:val="0070635A"/>
    <w:rsid w:val="0072291E"/>
    <w:rsid w:val="00725494"/>
    <w:rsid w:val="007528B8"/>
    <w:rsid w:val="007A2B40"/>
    <w:rsid w:val="007B2693"/>
    <w:rsid w:val="008111FF"/>
    <w:rsid w:val="00864B85"/>
    <w:rsid w:val="00896120"/>
    <w:rsid w:val="008B6D6A"/>
    <w:rsid w:val="008E7981"/>
    <w:rsid w:val="0091536F"/>
    <w:rsid w:val="00934973"/>
    <w:rsid w:val="009A4355"/>
    <w:rsid w:val="00A43156"/>
    <w:rsid w:val="00A96207"/>
    <w:rsid w:val="00AA43A4"/>
    <w:rsid w:val="00AC2934"/>
    <w:rsid w:val="00AD0272"/>
    <w:rsid w:val="00AD0661"/>
    <w:rsid w:val="00B24330"/>
    <w:rsid w:val="00B50454"/>
    <w:rsid w:val="00B90CDD"/>
    <w:rsid w:val="00BD3124"/>
    <w:rsid w:val="00BF1921"/>
    <w:rsid w:val="00C23569"/>
    <w:rsid w:val="00C501E4"/>
    <w:rsid w:val="00CA1FAF"/>
    <w:rsid w:val="00CB7BE8"/>
    <w:rsid w:val="00D116BD"/>
    <w:rsid w:val="00D25028"/>
    <w:rsid w:val="00D9555D"/>
    <w:rsid w:val="00DC0FBC"/>
    <w:rsid w:val="00DC1874"/>
    <w:rsid w:val="00DC4037"/>
    <w:rsid w:val="00DE3205"/>
    <w:rsid w:val="00E239B7"/>
    <w:rsid w:val="00E61AB6"/>
    <w:rsid w:val="00E81893"/>
    <w:rsid w:val="00E97475"/>
    <w:rsid w:val="00E97DFE"/>
    <w:rsid w:val="00EF50A3"/>
    <w:rsid w:val="00F3594B"/>
    <w:rsid w:val="00F43970"/>
    <w:rsid w:val="00F442A2"/>
    <w:rsid w:val="00F56495"/>
    <w:rsid w:val="00F651E5"/>
    <w:rsid w:val="00FA7550"/>
    <w:rsid w:val="00FD1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ADE1E"/>
  <w15:chartTrackingRefBased/>
  <w15:docId w15:val="{72B8EA6B-3B87-E544-952E-F878BBE43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B85"/>
  </w:style>
  <w:style w:type="paragraph" w:styleId="Heading1">
    <w:name w:val="heading 1"/>
    <w:basedOn w:val="Normal"/>
    <w:next w:val="Normal"/>
    <w:link w:val="Heading1Char"/>
    <w:uiPriority w:val="9"/>
    <w:qFormat/>
    <w:rsid w:val="00F564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64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49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272"/>
    <w:pPr>
      <w:tabs>
        <w:tab w:val="center" w:pos="4680"/>
        <w:tab w:val="right" w:pos="9360"/>
      </w:tabs>
    </w:pPr>
  </w:style>
  <w:style w:type="character" w:customStyle="1" w:styleId="HeaderChar">
    <w:name w:val="Header Char"/>
    <w:basedOn w:val="DefaultParagraphFont"/>
    <w:link w:val="Header"/>
    <w:uiPriority w:val="99"/>
    <w:rsid w:val="00AD0272"/>
  </w:style>
  <w:style w:type="paragraph" w:styleId="Footer">
    <w:name w:val="footer"/>
    <w:basedOn w:val="Normal"/>
    <w:link w:val="FooterChar"/>
    <w:uiPriority w:val="99"/>
    <w:unhideWhenUsed/>
    <w:rsid w:val="00AD0272"/>
    <w:pPr>
      <w:tabs>
        <w:tab w:val="center" w:pos="4680"/>
        <w:tab w:val="right" w:pos="9360"/>
      </w:tabs>
    </w:pPr>
  </w:style>
  <w:style w:type="character" w:customStyle="1" w:styleId="FooterChar">
    <w:name w:val="Footer Char"/>
    <w:basedOn w:val="DefaultParagraphFont"/>
    <w:link w:val="Footer"/>
    <w:uiPriority w:val="99"/>
    <w:rsid w:val="00AD0272"/>
  </w:style>
  <w:style w:type="character" w:customStyle="1" w:styleId="Heading1Char">
    <w:name w:val="Heading 1 Char"/>
    <w:basedOn w:val="DefaultParagraphFont"/>
    <w:link w:val="Heading1"/>
    <w:uiPriority w:val="9"/>
    <w:rsid w:val="00F564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6495"/>
    <w:pPr>
      <w:spacing w:line="259" w:lineRule="auto"/>
      <w:outlineLvl w:val="9"/>
    </w:pPr>
  </w:style>
  <w:style w:type="character" w:customStyle="1" w:styleId="Heading2Char">
    <w:name w:val="Heading 2 Char"/>
    <w:basedOn w:val="DefaultParagraphFont"/>
    <w:link w:val="Heading2"/>
    <w:uiPriority w:val="9"/>
    <w:rsid w:val="00F564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6495"/>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F56495"/>
    <w:pPr>
      <w:spacing w:after="100"/>
    </w:pPr>
  </w:style>
  <w:style w:type="paragraph" w:styleId="TOC2">
    <w:name w:val="toc 2"/>
    <w:basedOn w:val="Normal"/>
    <w:next w:val="Normal"/>
    <w:autoRedefine/>
    <w:uiPriority w:val="39"/>
    <w:unhideWhenUsed/>
    <w:rsid w:val="00F56495"/>
    <w:pPr>
      <w:spacing w:after="100"/>
      <w:ind w:left="240"/>
    </w:pPr>
  </w:style>
  <w:style w:type="paragraph" w:styleId="TOC3">
    <w:name w:val="toc 3"/>
    <w:basedOn w:val="Normal"/>
    <w:next w:val="Normal"/>
    <w:autoRedefine/>
    <w:uiPriority w:val="39"/>
    <w:unhideWhenUsed/>
    <w:rsid w:val="00F56495"/>
    <w:pPr>
      <w:spacing w:after="100"/>
      <w:ind w:left="480"/>
    </w:pPr>
  </w:style>
  <w:style w:type="character" w:styleId="Hyperlink">
    <w:name w:val="Hyperlink"/>
    <w:basedOn w:val="DefaultParagraphFont"/>
    <w:uiPriority w:val="99"/>
    <w:unhideWhenUsed/>
    <w:rsid w:val="00F564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A2AEB-92E8-43F6-AC26-374FE4A65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12</Pages>
  <Words>1827</Words>
  <Characters>10420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Ogbebor, Olivio B</dc:creator>
  <cp:keywords/>
  <dc:description/>
  <cp:lastModifiedBy>Mucyo, Gatimbirizo</cp:lastModifiedBy>
  <cp:revision>13</cp:revision>
  <cp:lastPrinted>2020-10-10T02:56:00Z</cp:lastPrinted>
  <dcterms:created xsi:type="dcterms:W3CDTF">2020-10-10T02:27:00Z</dcterms:created>
  <dcterms:modified xsi:type="dcterms:W3CDTF">2020-10-10T15:26:00Z</dcterms:modified>
</cp:coreProperties>
</file>