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D1461" w:rsidRPr="000D1461" w:rsidRDefault="000D1461" w:rsidP="000D1461">
      <w:pPr>
        <w:rPr>
          <w:rFonts w:ascii="Times New Roman" w:eastAsia="Times New Roman" w:hAnsi="Times New Roman" w:cs="Times New Roman"/>
        </w:rPr>
      </w:pPr>
      <w:r w:rsidRPr="000D1461">
        <w:rPr>
          <w:rFonts w:ascii="HelveticaNeue" w:eastAsia="Times New Roman" w:hAnsi="HelveticaNeue" w:cs="Times New Roman"/>
          <w:color w:val="000000"/>
          <w:sz w:val="18"/>
          <w:szCs w:val="18"/>
        </w:rPr>
        <w:t xml:space="preserve">1.) There are many interesting conclusions seen from the data. More </w:t>
      </w:r>
      <w:proofErr w:type="spellStart"/>
      <w:r w:rsidRPr="000D1461">
        <w:rPr>
          <w:rFonts w:ascii="HelveticaNeue" w:eastAsia="Times New Roman" w:hAnsi="HelveticaNeue" w:cs="Times New Roman"/>
          <w:color w:val="000000"/>
          <w:sz w:val="18"/>
          <w:szCs w:val="18"/>
        </w:rPr>
        <w:t>kickstarters</w:t>
      </w:r>
      <w:proofErr w:type="spellEnd"/>
      <w:r w:rsidRPr="000D1461">
        <w:rPr>
          <w:rFonts w:ascii="HelveticaNeue" w:eastAsia="Times New Roman" w:hAnsi="HelveticaNeue" w:cs="Times New Roman"/>
          <w:color w:val="000000"/>
          <w:sz w:val="18"/>
          <w:szCs w:val="18"/>
        </w:rPr>
        <w:t xml:space="preserve"> are successful than not. In the summer months, more projects are started relative to the rest of the year. Project success and failure are correlated. Projects that are categorized as theatre had the most success, specifically projects that were categorized as plays. The projects that had the most overall success was theater, music, and film &amp; studio.</w:t>
      </w:r>
    </w:p>
    <w:p w:rsidR="000D1461" w:rsidRPr="000D1461" w:rsidRDefault="000D1461" w:rsidP="000D1461">
      <w:pPr>
        <w:rPr>
          <w:rFonts w:ascii="HelveticaNeue" w:eastAsia="Times New Roman" w:hAnsi="HelveticaNeue" w:cs="Times New Roman"/>
          <w:color w:val="000000"/>
          <w:sz w:val="18"/>
          <w:szCs w:val="18"/>
        </w:rPr>
      </w:pPr>
    </w:p>
    <w:p w:rsidR="000D1461" w:rsidRPr="000D1461" w:rsidRDefault="000D1461" w:rsidP="000D1461">
      <w:pPr>
        <w:rPr>
          <w:rFonts w:ascii="HelveticaNeue" w:eastAsia="Times New Roman" w:hAnsi="HelveticaNeue" w:cs="Times New Roman"/>
          <w:color w:val="000000"/>
          <w:sz w:val="18"/>
          <w:szCs w:val="18"/>
        </w:rPr>
      </w:pPr>
      <w:r w:rsidRPr="000D1461">
        <w:rPr>
          <w:rFonts w:ascii="HelveticaNeue" w:eastAsia="Times New Roman" w:hAnsi="HelveticaNeue" w:cs="Times New Roman"/>
          <w:color w:val="000000"/>
          <w:sz w:val="18"/>
          <w:szCs w:val="18"/>
        </w:rPr>
        <w:t>2.) There are some clear limitations to the dataset. The data doesn’t explain what constitutes a success or a failure. It would also be more useful to have data showing how the projects did after the funding (i.e. if they were able to continue and have success). </w:t>
      </w:r>
    </w:p>
    <w:p w:rsidR="000D1461" w:rsidRPr="000D1461" w:rsidRDefault="000D1461" w:rsidP="000D1461">
      <w:pPr>
        <w:rPr>
          <w:rFonts w:ascii="HelveticaNeue" w:eastAsia="Times New Roman" w:hAnsi="HelveticaNeue" w:cs="Times New Roman"/>
          <w:color w:val="000000"/>
          <w:sz w:val="18"/>
          <w:szCs w:val="18"/>
        </w:rPr>
      </w:pPr>
    </w:p>
    <w:p w:rsidR="000D1461" w:rsidRPr="000D1461" w:rsidRDefault="000D1461" w:rsidP="000D1461">
      <w:pPr>
        <w:rPr>
          <w:rFonts w:ascii="HelveticaNeue" w:eastAsia="Times New Roman" w:hAnsi="HelveticaNeue" w:cs="Times New Roman"/>
          <w:color w:val="000000"/>
          <w:sz w:val="18"/>
          <w:szCs w:val="18"/>
        </w:rPr>
      </w:pPr>
      <w:r w:rsidRPr="000D1461">
        <w:rPr>
          <w:rFonts w:ascii="HelveticaNeue" w:eastAsia="Times New Roman" w:hAnsi="HelveticaNeue" w:cs="Times New Roman"/>
          <w:color w:val="000000"/>
          <w:sz w:val="18"/>
          <w:szCs w:val="18"/>
        </w:rPr>
        <w:t>3.) A useful graph would be showing the success rates by year. A line or graph showing the difference in each year per project. Another graph that would have been useful is showing the percent funded by category, not just success and failure. </w:t>
      </w:r>
      <w:bookmarkStart w:id="0" w:name="_GoBack"/>
      <w:bookmarkEnd w:id="0"/>
    </w:p>
    <w:p w:rsidR="000D1461" w:rsidRDefault="000D1461"/>
    <w:sectPr w:rsidR="000D1461" w:rsidSect="00AF7E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461"/>
    <w:rsid w:val="000D1461"/>
    <w:rsid w:val="00AF7EEB"/>
    <w:rsid w:val="00EF32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B1C78AA5-BF0F-E749-BC8A-1BA692361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66394048">
      <w:bodyDiv w:val="1"/>
      <w:marLeft w:val="0"/>
      <w:marRight w:val="0"/>
      <w:marTop w:val="0"/>
      <w:marBottom w:val="0"/>
      <w:divBdr>
        <w:top w:val="none" w:sz="0" w:space="0" w:color="auto"/>
        <w:left w:val="none" w:sz="0" w:space="0" w:color="auto"/>
        <w:bottom w:val="none" w:sz="0" w:space="0" w:color="auto"/>
        <w:right w:val="none" w:sz="0" w:space="0" w:color="auto"/>
      </w:divBdr>
      <w:divsChild>
        <w:div w:id="1843931484">
          <w:marLeft w:val="0"/>
          <w:marRight w:val="0"/>
          <w:marTop w:val="0"/>
          <w:marBottom w:val="0"/>
          <w:divBdr>
            <w:top w:val="none" w:sz="0" w:space="0" w:color="auto"/>
            <w:left w:val="none" w:sz="0" w:space="0" w:color="auto"/>
            <w:bottom w:val="none" w:sz="0" w:space="0" w:color="auto"/>
            <w:right w:val="none" w:sz="0" w:space="0" w:color="auto"/>
          </w:divBdr>
        </w:div>
        <w:div w:id="1143304928">
          <w:marLeft w:val="0"/>
          <w:marRight w:val="0"/>
          <w:marTop w:val="0"/>
          <w:marBottom w:val="0"/>
          <w:divBdr>
            <w:top w:val="none" w:sz="0" w:space="0" w:color="auto"/>
            <w:left w:val="none" w:sz="0" w:space="0" w:color="auto"/>
            <w:bottom w:val="none" w:sz="0" w:space="0" w:color="auto"/>
            <w:right w:val="none" w:sz="0" w:space="0" w:color="auto"/>
          </w:divBdr>
        </w:div>
        <w:div w:id="391316558">
          <w:marLeft w:val="0"/>
          <w:marRight w:val="0"/>
          <w:marTop w:val="0"/>
          <w:marBottom w:val="0"/>
          <w:divBdr>
            <w:top w:val="none" w:sz="0" w:space="0" w:color="auto"/>
            <w:left w:val="none" w:sz="0" w:space="0" w:color="auto"/>
            <w:bottom w:val="none" w:sz="0" w:space="0" w:color="auto"/>
            <w:right w:val="none" w:sz="0" w:space="0" w:color="auto"/>
          </w:divBdr>
        </w:div>
        <w:div w:id="6000684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141</Words>
  <Characters>805</Characters>
  <Application>Microsoft Office Word</Application>
  <DocSecurity>0</DocSecurity>
  <Lines>6</Lines>
  <Paragraphs>1</Paragraphs>
  <ScaleCrop>false</ScaleCrop>
  <Company/>
  <LinksUpToDate>false</LinksUpToDate>
  <CharactersWithSpaces>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szabo</dc:creator>
  <cp:keywords/>
  <dc:description/>
  <cp:lastModifiedBy>nick szabo</cp:lastModifiedBy>
  <cp:revision>2</cp:revision>
  <dcterms:created xsi:type="dcterms:W3CDTF">2019-11-17T01:46:00Z</dcterms:created>
  <dcterms:modified xsi:type="dcterms:W3CDTF">2019-11-17T01:46:00Z</dcterms:modified>
</cp:coreProperties>
</file>