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353396" w14:textId="247D8BE0" w:rsidR="0085278F" w:rsidRDefault="0085278F" w:rsidP="0085278F">
      <w:pPr>
        <w:pStyle w:val="Heading1"/>
        <w:snapToGrid w:val="0"/>
        <w:spacing w:after="0"/>
        <w:ind w:firstLine="360"/>
        <w:jc w:val="center"/>
        <w:rPr>
          <w:rFonts w:ascii="Calibre Medium" w:hAnsi="Calibre Medium"/>
          <w:b w:val="0"/>
          <w:bCs w:val="0"/>
          <w:sz w:val="28"/>
          <w:szCs w:val="28"/>
        </w:rPr>
      </w:pPr>
      <w:bookmarkStart w:id="0" w:name="_Toc9284430"/>
      <w:r w:rsidRPr="00921ADD">
        <w:rPr>
          <w:rFonts w:ascii="Calibre Medium" w:hAnsi="Calibre Medium"/>
          <w:b w:val="0"/>
          <w:bCs w:val="0"/>
          <w:noProof/>
          <w:sz w:val="28"/>
          <w:szCs w:val="28"/>
        </w:rPr>
        <w:drawing>
          <wp:inline distT="0" distB="0" distL="0" distR="0" wp14:anchorId="7F6BDADA" wp14:editId="5EC3D6E4">
            <wp:extent cx="1918174" cy="991416"/>
            <wp:effectExtent l="0" t="0" r="0" b="0"/>
            <wp:docPr id="23" name="Picture 4" descr="A close up of a logo&#10;&#10;Description automatically generated">
              <a:extLst xmlns:a="http://schemas.openxmlformats.org/drawingml/2006/main">
                <a:ext uri="{FF2B5EF4-FFF2-40B4-BE49-F238E27FC236}">
                  <a16:creationId xmlns:a16="http://schemas.microsoft.com/office/drawing/2014/main" id="{A74EDCBC-5538-4C4D-9249-E7B9C82BDB4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4">
                      <a:extLst>
                        <a:ext uri="{FF2B5EF4-FFF2-40B4-BE49-F238E27FC236}">
                          <a16:creationId xmlns:a16="http://schemas.microsoft.com/office/drawing/2014/main" id="{A74EDCBC-5538-4C4D-9249-E7B9C82BDB46}"/>
                        </a:ext>
                      </a:extLst>
                    </pic:cNvPr>
                    <pic:cNvPicPr>
                      <a:picLocks noChangeAspect="1" noChangeArrowheads="1"/>
                    </pic:cNvPicPr>
                  </pic:nvPicPr>
                  <pic:blipFill>
                    <a:blip r:embed="rId11" cstate="email">
                      <a:extLst>
                        <a:ext uri="{28A0092B-C50C-407E-A947-70E740481C1C}">
                          <a14:useLocalDpi xmlns:a14="http://schemas.microsoft.com/office/drawing/2010/main"/>
                        </a:ext>
                      </a:extLst>
                    </a:blip>
                    <a:stretch>
                      <a:fillRect/>
                    </a:stretch>
                  </pic:blipFill>
                  <pic:spPr bwMode="auto">
                    <a:xfrm>
                      <a:off x="0" y="0"/>
                      <a:ext cx="1988237" cy="1027629"/>
                    </a:xfrm>
                    <a:prstGeom prst="rect">
                      <a:avLst/>
                    </a:prstGeom>
                    <a:noFill/>
                    <a:ln>
                      <a:noFill/>
                    </a:ln>
                  </pic:spPr>
                </pic:pic>
              </a:graphicData>
            </a:graphic>
          </wp:inline>
        </w:drawing>
      </w:r>
    </w:p>
    <w:p w14:paraId="0FC796D2" w14:textId="77777777" w:rsidR="0085278F" w:rsidRDefault="0085278F" w:rsidP="0085278F">
      <w:pPr>
        <w:pStyle w:val="Heading1"/>
        <w:snapToGrid w:val="0"/>
        <w:spacing w:after="0"/>
        <w:jc w:val="center"/>
        <w:rPr>
          <w:rFonts w:ascii="Calibre Medium" w:hAnsi="Calibre Medium"/>
          <w:b w:val="0"/>
          <w:bCs w:val="0"/>
          <w:sz w:val="28"/>
          <w:szCs w:val="28"/>
        </w:rPr>
      </w:pPr>
    </w:p>
    <w:p w14:paraId="1B8DAE8A" w14:textId="1F43DC4D" w:rsidR="0085278F" w:rsidRDefault="0085278F" w:rsidP="00276309">
      <w:pPr>
        <w:pStyle w:val="Heading1"/>
        <w:snapToGrid w:val="0"/>
        <w:spacing w:after="0"/>
        <w:jc w:val="center"/>
        <w:rPr>
          <w:rFonts w:ascii="Calibre Medium" w:hAnsi="Calibre Medium"/>
          <w:b w:val="0"/>
          <w:bCs w:val="0"/>
          <w:sz w:val="28"/>
          <w:szCs w:val="28"/>
        </w:rPr>
      </w:pPr>
      <w:r w:rsidRPr="009949E9">
        <w:rPr>
          <w:rFonts w:ascii="Calibre Medium" w:hAnsi="Calibre Medium"/>
          <w:b w:val="0"/>
          <w:bCs w:val="0"/>
          <w:sz w:val="28"/>
          <w:szCs w:val="28"/>
        </w:rPr>
        <w:t>r4 STATEMENT OF WORK FOR IMPLEMENTATION</w:t>
      </w:r>
      <w:r>
        <w:rPr>
          <w:rFonts w:ascii="Calibre Medium" w:hAnsi="Calibre Medium"/>
          <w:b w:val="0"/>
          <w:bCs w:val="0"/>
          <w:sz w:val="28"/>
          <w:szCs w:val="28"/>
        </w:rPr>
        <w:t xml:space="preserve"> AND MANAGED</w:t>
      </w:r>
      <w:r w:rsidRPr="009949E9">
        <w:rPr>
          <w:rFonts w:ascii="Calibre Medium" w:hAnsi="Calibre Medium"/>
          <w:b w:val="0"/>
          <w:bCs w:val="0"/>
          <w:sz w:val="28"/>
          <w:szCs w:val="28"/>
        </w:rPr>
        <w:t xml:space="preserve"> SERVICES</w:t>
      </w:r>
    </w:p>
    <w:p w14:paraId="09674074" w14:textId="47F8B5D0" w:rsidR="00276309" w:rsidRDefault="00276309" w:rsidP="00276309">
      <w:r w:rsidRPr="00276309">
        <w:t xml:space="preserve">             </w:t>
      </w:r>
      <w:r>
        <w:t>STATEMENT OF WORK NUMBER 11414-200 FOR BAYER CONSUMER HEALTH, CHINA &amp; ASIA PACIFIC</w:t>
      </w:r>
    </w:p>
    <w:bookmarkEnd w:id="0"/>
    <w:p w14:paraId="2A84B268" w14:textId="77777777" w:rsidR="00BC381E" w:rsidRDefault="00BC381E" w:rsidP="00276309">
      <w:pPr>
        <w:ind w:left="0"/>
        <w:rPr>
          <w:rFonts w:ascii="Calibre Regular" w:hAnsi="Calibre Regular" w:cstheme="minorBidi"/>
          <w:color w:val="000000" w:themeColor="text1"/>
          <w:sz w:val="22"/>
          <w:szCs w:val="22"/>
        </w:rPr>
      </w:pPr>
    </w:p>
    <w:p w14:paraId="25F3441B" w14:textId="54931DC1" w:rsidR="009D6853" w:rsidRDefault="79B6172E" w:rsidP="001562DA">
      <w:pPr>
        <w:snapToGrid w:val="0"/>
        <w:spacing w:before="240"/>
        <w:ind w:left="0"/>
        <w:jc w:val="both"/>
        <w:rPr>
          <w:rFonts w:ascii="Calibre Regular" w:hAnsi="Calibre Regular" w:cstheme="minorBidi"/>
          <w:color w:val="000000" w:themeColor="text1"/>
          <w:sz w:val="22"/>
          <w:szCs w:val="22"/>
        </w:rPr>
      </w:pPr>
      <w:r w:rsidRPr="00405B21">
        <w:rPr>
          <w:rFonts w:ascii="Calibre Regular" w:hAnsi="Calibre Regular" w:cstheme="minorBidi"/>
          <w:color w:val="000000" w:themeColor="text1"/>
          <w:sz w:val="22"/>
          <w:szCs w:val="22"/>
        </w:rPr>
        <w:t xml:space="preserve">This Statement of Work ("SOW") is between </w:t>
      </w:r>
      <w:r w:rsidR="00461157">
        <w:rPr>
          <w:rFonts w:ascii="Calibre Regular" w:hAnsi="Calibre Regular" w:cstheme="minorBidi"/>
          <w:color w:val="000000" w:themeColor="text1"/>
          <w:sz w:val="22"/>
          <w:szCs w:val="22"/>
        </w:rPr>
        <w:t>Bayer Consumer Health, China &amp; Asia Pacific</w:t>
      </w:r>
      <w:r w:rsidR="0049025D">
        <w:rPr>
          <w:rFonts w:ascii="Calibre Regular" w:hAnsi="Calibre Regular" w:cstheme="minorBidi"/>
          <w:color w:val="000000" w:themeColor="text1"/>
          <w:sz w:val="22"/>
          <w:szCs w:val="22"/>
        </w:rPr>
        <w:t>.</w:t>
      </w:r>
      <w:r w:rsidR="00A312FC">
        <w:rPr>
          <w:rFonts w:ascii="Calibre Regular" w:hAnsi="Calibre Regular" w:cstheme="minorBidi"/>
          <w:color w:val="000000" w:themeColor="text1"/>
          <w:sz w:val="22"/>
          <w:szCs w:val="22"/>
        </w:rPr>
        <w:t xml:space="preserve"> </w:t>
      </w:r>
      <w:r w:rsidR="005333A6">
        <w:rPr>
          <w:rFonts w:ascii="Calibre Regular" w:hAnsi="Calibre Regular" w:cstheme="minorBidi"/>
          <w:color w:val="000000" w:themeColor="text1"/>
          <w:sz w:val="22"/>
          <w:szCs w:val="22"/>
        </w:rPr>
        <w:t>(</w:t>
      </w:r>
      <w:r w:rsidRPr="00405B21">
        <w:rPr>
          <w:rFonts w:ascii="Calibre Regular" w:hAnsi="Calibre Regular" w:cstheme="minorBidi"/>
          <w:color w:val="000000" w:themeColor="text1"/>
          <w:sz w:val="22"/>
          <w:szCs w:val="22"/>
        </w:rPr>
        <w:t>“</w:t>
      </w:r>
      <w:r w:rsidR="00946A42">
        <w:rPr>
          <w:rFonts w:ascii="Calibre Regular" w:hAnsi="Calibre Regular" w:cstheme="minorBidi"/>
          <w:color w:val="000000" w:themeColor="text1"/>
          <w:sz w:val="22"/>
          <w:szCs w:val="22"/>
        </w:rPr>
        <w:t>Customer</w:t>
      </w:r>
      <w:r w:rsidRPr="00405B21">
        <w:rPr>
          <w:rFonts w:ascii="Calibre Regular" w:hAnsi="Calibre Regular" w:cstheme="minorBidi"/>
          <w:color w:val="000000" w:themeColor="text1"/>
          <w:sz w:val="22"/>
          <w:szCs w:val="22"/>
        </w:rPr>
        <w:t>”</w:t>
      </w:r>
      <w:r w:rsidR="00527EBB">
        <w:rPr>
          <w:rFonts w:ascii="Calibre Regular" w:hAnsi="Calibre Regular" w:cstheme="minorBidi"/>
          <w:color w:val="000000" w:themeColor="text1"/>
          <w:sz w:val="22"/>
          <w:szCs w:val="22"/>
        </w:rPr>
        <w:t xml:space="preserve"> or “</w:t>
      </w:r>
      <w:r w:rsidR="00461157">
        <w:rPr>
          <w:rFonts w:ascii="Calibre Regular" w:hAnsi="Calibre Regular" w:cstheme="minorBidi"/>
          <w:color w:val="000000" w:themeColor="text1"/>
          <w:sz w:val="22"/>
          <w:szCs w:val="22"/>
        </w:rPr>
        <w:t>BCH</w:t>
      </w:r>
      <w:r w:rsidR="00527EBB">
        <w:rPr>
          <w:rFonts w:ascii="Calibre Regular" w:hAnsi="Calibre Regular" w:cstheme="minorBidi"/>
          <w:color w:val="000000" w:themeColor="text1"/>
          <w:sz w:val="22"/>
          <w:szCs w:val="22"/>
        </w:rPr>
        <w:t>”</w:t>
      </w:r>
      <w:r w:rsidRPr="00405B21">
        <w:rPr>
          <w:rFonts w:ascii="Calibre Regular" w:hAnsi="Calibre Regular" w:cstheme="minorBidi"/>
          <w:color w:val="000000" w:themeColor="text1"/>
          <w:sz w:val="22"/>
          <w:szCs w:val="22"/>
        </w:rPr>
        <w:t xml:space="preserve">) and r4 </w:t>
      </w:r>
      <w:r w:rsidR="00034EDA" w:rsidRPr="00405B21">
        <w:rPr>
          <w:rFonts w:ascii="Calibre Regular" w:hAnsi="Calibre Regular" w:cstheme="minorBidi"/>
          <w:color w:val="000000" w:themeColor="text1"/>
          <w:sz w:val="22"/>
          <w:szCs w:val="22"/>
        </w:rPr>
        <w:t xml:space="preserve">Technologies, Inc. </w:t>
      </w:r>
      <w:r w:rsidRPr="00405B21">
        <w:rPr>
          <w:rFonts w:ascii="Calibre Regular" w:hAnsi="Calibre Regular" w:cstheme="minorBidi"/>
          <w:color w:val="000000" w:themeColor="text1"/>
          <w:sz w:val="22"/>
          <w:szCs w:val="22"/>
        </w:rPr>
        <w:t>(</w:t>
      </w:r>
      <w:r w:rsidR="009D6853">
        <w:rPr>
          <w:rFonts w:ascii="Calibre Regular" w:hAnsi="Calibre Regular" w:cstheme="minorBidi"/>
          <w:color w:val="000000" w:themeColor="text1"/>
          <w:sz w:val="22"/>
          <w:szCs w:val="22"/>
        </w:rPr>
        <w:t>“r</w:t>
      </w:r>
      <w:r w:rsidRPr="00405B21">
        <w:rPr>
          <w:rFonts w:ascii="Calibre Regular" w:hAnsi="Calibre Regular" w:cstheme="minorBidi"/>
          <w:color w:val="000000" w:themeColor="text1"/>
          <w:sz w:val="22"/>
          <w:szCs w:val="22"/>
        </w:rPr>
        <w:t xml:space="preserve">4”) and describes </w:t>
      </w:r>
      <w:r w:rsidR="009949E9">
        <w:rPr>
          <w:rFonts w:ascii="Calibre Regular" w:hAnsi="Calibre Regular" w:cstheme="minorBidi"/>
          <w:color w:val="000000" w:themeColor="text1"/>
          <w:sz w:val="22"/>
          <w:szCs w:val="22"/>
        </w:rPr>
        <w:t>Implementation</w:t>
      </w:r>
      <w:r w:rsidR="00060667" w:rsidRPr="00405B21">
        <w:rPr>
          <w:rFonts w:ascii="Calibre Regular" w:hAnsi="Calibre Regular" w:cstheme="minorBidi"/>
          <w:color w:val="000000" w:themeColor="text1"/>
          <w:sz w:val="22"/>
          <w:szCs w:val="22"/>
        </w:rPr>
        <w:t xml:space="preserve"> </w:t>
      </w:r>
      <w:r w:rsidRPr="00405B21">
        <w:rPr>
          <w:rFonts w:ascii="Calibre Regular" w:hAnsi="Calibre Regular" w:cstheme="minorBidi"/>
          <w:color w:val="000000" w:themeColor="text1"/>
          <w:sz w:val="22"/>
          <w:szCs w:val="22"/>
        </w:rPr>
        <w:t>Services</w:t>
      </w:r>
      <w:r w:rsidR="00DD1FDA">
        <w:rPr>
          <w:rFonts w:ascii="Calibre Regular" w:hAnsi="Calibre Regular" w:cstheme="minorBidi"/>
          <w:color w:val="000000" w:themeColor="text1"/>
          <w:sz w:val="22"/>
          <w:szCs w:val="22"/>
        </w:rPr>
        <w:t xml:space="preserve"> </w:t>
      </w:r>
      <w:r w:rsidR="00DD1FDA" w:rsidRPr="0085278F">
        <w:rPr>
          <w:rFonts w:ascii="Calibre Regular" w:hAnsi="Calibre Regular" w:cstheme="minorBidi"/>
          <w:color w:val="000000" w:themeColor="text1"/>
          <w:sz w:val="22"/>
          <w:szCs w:val="22"/>
        </w:rPr>
        <w:t>and ongoing Managed Services</w:t>
      </w:r>
      <w:r w:rsidRPr="00405B21">
        <w:rPr>
          <w:rFonts w:ascii="Calibre Regular" w:hAnsi="Calibre Regular" w:cstheme="minorBidi"/>
          <w:color w:val="000000" w:themeColor="text1"/>
          <w:sz w:val="22"/>
          <w:szCs w:val="22"/>
        </w:rPr>
        <w:t xml:space="preserve"> to be provided for the SOW</w:t>
      </w:r>
      <w:r w:rsidR="00060667" w:rsidRPr="00405B21">
        <w:rPr>
          <w:rFonts w:ascii="Calibre Regular" w:hAnsi="Calibre Regular" w:cstheme="minorBidi"/>
          <w:color w:val="000000" w:themeColor="text1"/>
          <w:sz w:val="22"/>
          <w:szCs w:val="22"/>
        </w:rPr>
        <w:t xml:space="preserve"> Term</w:t>
      </w:r>
      <w:r w:rsidRPr="00405B21">
        <w:rPr>
          <w:rFonts w:ascii="Calibre Regular" w:hAnsi="Calibre Regular" w:cstheme="minorBidi"/>
          <w:color w:val="000000" w:themeColor="text1"/>
          <w:sz w:val="22"/>
          <w:szCs w:val="22"/>
        </w:rPr>
        <w:t xml:space="preserve">. The </w:t>
      </w:r>
      <w:r w:rsidR="00060667" w:rsidRPr="00405B21">
        <w:rPr>
          <w:rFonts w:ascii="Calibre Regular" w:hAnsi="Calibre Regular" w:cstheme="minorBidi"/>
          <w:color w:val="000000" w:themeColor="text1"/>
          <w:sz w:val="22"/>
          <w:szCs w:val="22"/>
        </w:rPr>
        <w:t>SOW T</w:t>
      </w:r>
      <w:r w:rsidRPr="00405B21">
        <w:rPr>
          <w:rFonts w:ascii="Calibre Regular" w:hAnsi="Calibre Regular" w:cstheme="minorBidi"/>
          <w:color w:val="000000" w:themeColor="text1"/>
          <w:sz w:val="22"/>
          <w:szCs w:val="22"/>
        </w:rPr>
        <w:t>erm is</w:t>
      </w:r>
      <w:r w:rsidR="0030567D" w:rsidRPr="00405B21">
        <w:rPr>
          <w:rFonts w:ascii="Calibre Regular" w:hAnsi="Calibre Regular" w:cstheme="minorBidi"/>
          <w:color w:val="000000" w:themeColor="text1"/>
          <w:sz w:val="22"/>
          <w:szCs w:val="22"/>
        </w:rPr>
        <w:t xml:space="preserve"> </w:t>
      </w:r>
      <w:r w:rsidRPr="00405B21">
        <w:rPr>
          <w:rFonts w:ascii="Calibre Regular" w:hAnsi="Calibre Regular" w:cstheme="minorBidi"/>
          <w:color w:val="000000" w:themeColor="text1"/>
          <w:sz w:val="22"/>
          <w:szCs w:val="22"/>
        </w:rPr>
        <w:t xml:space="preserve">from date of </w:t>
      </w:r>
      <w:r w:rsidRPr="00104D46">
        <w:rPr>
          <w:rFonts w:ascii="Calibre Regular" w:hAnsi="Calibre Regular" w:cstheme="minorBidi"/>
          <w:color w:val="000000" w:themeColor="text1"/>
          <w:sz w:val="22"/>
          <w:szCs w:val="22"/>
        </w:rPr>
        <w:t>last signature below</w:t>
      </w:r>
      <w:r w:rsidRPr="00405B21">
        <w:rPr>
          <w:rFonts w:ascii="Calibre Regular" w:hAnsi="Calibre Regular" w:cstheme="minorBidi"/>
          <w:color w:val="000000" w:themeColor="text1"/>
          <w:sz w:val="22"/>
          <w:szCs w:val="22"/>
        </w:rPr>
        <w:t xml:space="preserve"> to </w:t>
      </w:r>
      <w:r w:rsidR="009949E9">
        <w:rPr>
          <w:rFonts w:ascii="Calibre Regular" w:hAnsi="Calibre Regular" w:cstheme="minorBidi"/>
          <w:color w:val="000000" w:themeColor="text1"/>
          <w:sz w:val="22"/>
          <w:szCs w:val="22"/>
        </w:rPr>
        <w:t>p</w:t>
      </w:r>
      <w:r w:rsidRPr="00405B21">
        <w:rPr>
          <w:rFonts w:ascii="Calibre Regular" w:hAnsi="Calibre Regular" w:cstheme="minorBidi"/>
          <w:color w:val="000000" w:themeColor="text1"/>
          <w:sz w:val="22"/>
          <w:szCs w:val="22"/>
        </w:rPr>
        <w:t xml:space="preserve">roject completion and signoff. </w:t>
      </w:r>
    </w:p>
    <w:p w14:paraId="76D94175" w14:textId="2E765E1B" w:rsidR="0030567D" w:rsidRDefault="79B6172E" w:rsidP="001562DA">
      <w:pPr>
        <w:snapToGrid w:val="0"/>
        <w:spacing w:before="240"/>
        <w:ind w:left="0"/>
        <w:jc w:val="both"/>
        <w:rPr>
          <w:rFonts w:ascii="Calibre Regular" w:hAnsi="Calibre Regular" w:cstheme="minorBidi"/>
          <w:color w:val="000000" w:themeColor="text1"/>
          <w:sz w:val="22"/>
          <w:szCs w:val="22"/>
        </w:rPr>
      </w:pPr>
      <w:r w:rsidRPr="00405B21">
        <w:rPr>
          <w:rFonts w:ascii="Calibre Regular" w:hAnsi="Calibre Regular" w:cstheme="minorBidi"/>
          <w:color w:val="000000" w:themeColor="text1"/>
          <w:sz w:val="22"/>
          <w:szCs w:val="22"/>
        </w:rPr>
        <w:t xml:space="preserve">This SOW is subject to the Master Services Agreement (“MSA”) entered between </w:t>
      </w:r>
      <w:r w:rsidR="00946A42">
        <w:rPr>
          <w:rFonts w:ascii="Calibre Regular" w:hAnsi="Calibre Regular" w:cstheme="minorBidi"/>
          <w:color w:val="000000" w:themeColor="text1"/>
          <w:sz w:val="22"/>
          <w:szCs w:val="22"/>
        </w:rPr>
        <w:t>Customer</w:t>
      </w:r>
      <w:r w:rsidRPr="00405B21">
        <w:rPr>
          <w:rFonts w:ascii="Calibre Regular" w:hAnsi="Calibre Regular" w:cstheme="minorBidi"/>
          <w:color w:val="000000" w:themeColor="text1"/>
          <w:sz w:val="22"/>
          <w:szCs w:val="22"/>
        </w:rPr>
        <w:t xml:space="preserve"> and r4. In the event of any conflict between this SOW and the MSA, this SOW shall prevail. Capitalized terms used in this SOW and not defined shall have respective meanings assigned to them as set forth in the MSA.</w:t>
      </w:r>
      <w:r w:rsidR="00544298">
        <w:rPr>
          <w:rFonts w:ascii="Calibre Regular" w:hAnsi="Calibre Regular" w:cstheme="minorBidi"/>
          <w:color w:val="000000" w:themeColor="text1"/>
          <w:sz w:val="22"/>
          <w:szCs w:val="22"/>
        </w:rPr>
        <w:t xml:space="preserve"> </w:t>
      </w:r>
    </w:p>
    <w:p w14:paraId="5AB9D037" w14:textId="27A021CB" w:rsidR="00055AD7" w:rsidRPr="00405B21" w:rsidRDefault="00055AD7" w:rsidP="001562DA">
      <w:pPr>
        <w:snapToGrid w:val="0"/>
        <w:spacing w:before="240"/>
        <w:ind w:left="0"/>
        <w:rPr>
          <w:rFonts w:ascii="Calibre Regular" w:hAnsi="Calibre Regular" w:cstheme="minorHAnsi"/>
          <w:color w:val="000000" w:themeColor="text1" w:themeShade="80"/>
          <w:sz w:val="22"/>
          <w:szCs w:val="22"/>
        </w:rPr>
      </w:pPr>
      <w:r w:rsidRPr="00405B21">
        <w:rPr>
          <w:rFonts w:ascii="Calibre Regular" w:hAnsi="Calibre Regular" w:cstheme="minorHAnsi"/>
          <w:color w:val="000000" w:themeColor="text1" w:themeShade="80"/>
          <w:sz w:val="22"/>
          <w:szCs w:val="22"/>
        </w:rPr>
        <w:t>Reference: Master Services Agreement #</w:t>
      </w:r>
      <w:r w:rsidR="00DB4418" w:rsidRPr="00DB4418">
        <w:t xml:space="preserve"> </w:t>
      </w:r>
      <w:r w:rsidR="00461157" w:rsidRPr="00461157">
        <w:rPr>
          <w:rFonts w:ascii="Calibre Regular" w:hAnsi="Calibre Regular" w:cstheme="minorHAnsi"/>
          <w:color w:val="000000" w:themeColor="text1" w:themeShade="80"/>
          <w:sz w:val="22"/>
          <w:szCs w:val="22"/>
        </w:rPr>
        <w:t>11414</w:t>
      </w:r>
      <w:r w:rsidR="00C242CC" w:rsidRPr="00461157">
        <w:rPr>
          <w:rFonts w:ascii="Calibre Regular" w:hAnsi="Calibre Regular" w:cstheme="minorHAnsi"/>
          <w:color w:val="000000" w:themeColor="text1" w:themeShade="80"/>
          <w:sz w:val="22"/>
          <w:szCs w:val="22"/>
        </w:rPr>
        <w:t>-1</w:t>
      </w:r>
    </w:p>
    <w:p w14:paraId="10A6E792" w14:textId="7CBFB2F3" w:rsidR="009D6853" w:rsidRPr="007F2CA8" w:rsidRDefault="009D6853" w:rsidP="001562DA">
      <w:pPr>
        <w:snapToGrid w:val="0"/>
        <w:spacing w:before="240"/>
        <w:ind w:left="0"/>
        <w:jc w:val="both"/>
        <w:rPr>
          <w:rFonts w:ascii="Calibre Regular" w:hAnsi="Calibre Regular" w:cstheme="minorBidi"/>
          <w:color w:val="000000" w:themeColor="text1"/>
          <w:sz w:val="22"/>
          <w:szCs w:val="22"/>
        </w:rPr>
      </w:pPr>
      <w:r>
        <w:rPr>
          <w:rFonts w:ascii="Calibre Regular" w:hAnsi="Calibre Regular" w:cstheme="minorBidi"/>
          <w:color w:val="000000" w:themeColor="text1"/>
          <w:sz w:val="22"/>
          <w:szCs w:val="22"/>
        </w:rPr>
        <w:t xml:space="preserve">This SOW may describe Implementation Services </w:t>
      </w:r>
      <w:r w:rsidRPr="007F2CA8">
        <w:rPr>
          <w:rFonts w:ascii="Calibre Regular" w:hAnsi="Calibre Regular" w:cstheme="minorBidi"/>
          <w:color w:val="000000" w:themeColor="text1"/>
          <w:sz w:val="22"/>
          <w:szCs w:val="22"/>
        </w:rPr>
        <w:t xml:space="preserve">related to specific software modules and </w:t>
      </w:r>
      <w:r w:rsidR="00DB2279" w:rsidRPr="007F2CA8">
        <w:rPr>
          <w:rFonts w:ascii="Calibre Regular" w:hAnsi="Calibre Regular" w:cstheme="minorBidi"/>
          <w:color w:val="000000" w:themeColor="text1"/>
          <w:sz w:val="22"/>
          <w:szCs w:val="22"/>
        </w:rPr>
        <w:t>packages of linked modules,</w:t>
      </w:r>
      <w:r w:rsidRPr="007F2CA8">
        <w:rPr>
          <w:rFonts w:ascii="Calibre Regular" w:hAnsi="Calibre Regular" w:cstheme="minorBidi"/>
          <w:color w:val="000000" w:themeColor="text1"/>
          <w:sz w:val="22"/>
          <w:szCs w:val="22"/>
        </w:rPr>
        <w:t xml:space="preserve"> delivered by r4 as Software Subscription Services. If so, these </w:t>
      </w:r>
      <w:r w:rsidR="00055AD7" w:rsidRPr="007F2CA8">
        <w:rPr>
          <w:rFonts w:ascii="Calibre Regular" w:hAnsi="Calibre Regular" w:cstheme="minorBidi"/>
          <w:color w:val="000000" w:themeColor="text1"/>
          <w:sz w:val="22"/>
          <w:szCs w:val="22"/>
        </w:rPr>
        <w:t xml:space="preserve">Software Subscription </w:t>
      </w:r>
      <w:r w:rsidRPr="007F2CA8">
        <w:rPr>
          <w:rFonts w:ascii="Calibre Regular" w:hAnsi="Calibre Regular" w:cstheme="minorBidi"/>
          <w:color w:val="000000" w:themeColor="text1"/>
          <w:sz w:val="22"/>
          <w:szCs w:val="22"/>
        </w:rPr>
        <w:t xml:space="preserve">Services will be </w:t>
      </w:r>
      <w:r w:rsidR="00055AD7" w:rsidRPr="007F2CA8">
        <w:rPr>
          <w:rFonts w:ascii="Calibre Regular" w:hAnsi="Calibre Regular" w:cstheme="minorBidi"/>
          <w:color w:val="000000" w:themeColor="text1"/>
          <w:sz w:val="22"/>
          <w:szCs w:val="22"/>
        </w:rPr>
        <w:t>provided through a separate r4 Order Form (</w:t>
      </w:r>
      <w:r w:rsidR="00F27183" w:rsidRPr="007F2CA8">
        <w:rPr>
          <w:rFonts w:ascii="Calibre Regular" w:hAnsi="Calibre Regular" w:cstheme="minorBidi"/>
          <w:color w:val="000000" w:themeColor="text1"/>
          <w:sz w:val="22"/>
          <w:szCs w:val="22"/>
        </w:rPr>
        <w:t>"</w:t>
      </w:r>
      <w:r w:rsidR="00055AD7" w:rsidRPr="007F2CA8">
        <w:rPr>
          <w:rFonts w:ascii="Calibre Regular" w:hAnsi="Calibre Regular" w:cstheme="minorBidi"/>
          <w:color w:val="000000" w:themeColor="text1"/>
          <w:sz w:val="22"/>
          <w:szCs w:val="22"/>
        </w:rPr>
        <w:t>Order Form</w:t>
      </w:r>
      <w:r w:rsidR="00F27183" w:rsidRPr="007F2CA8">
        <w:rPr>
          <w:rFonts w:ascii="Calibre Regular" w:hAnsi="Calibre Regular" w:cstheme="minorBidi"/>
          <w:color w:val="000000" w:themeColor="text1"/>
          <w:sz w:val="22"/>
          <w:szCs w:val="22"/>
        </w:rPr>
        <w:t>"</w:t>
      </w:r>
      <w:r w:rsidR="00055AD7" w:rsidRPr="007F2CA8">
        <w:rPr>
          <w:rFonts w:ascii="Calibre Regular" w:hAnsi="Calibre Regular" w:cstheme="minorBidi"/>
          <w:color w:val="000000" w:themeColor="text1"/>
          <w:sz w:val="22"/>
          <w:szCs w:val="22"/>
        </w:rPr>
        <w:t>).</w:t>
      </w:r>
      <w:r w:rsidR="00544298">
        <w:rPr>
          <w:rFonts w:ascii="Calibre Regular" w:hAnsi="Calibre Regular" w:cstheme="minorBidi"/>
          <w:color w:val="000000" w:themeColor="text1"/>
          <w:sz w:val="22"/>
          <w:szCs w:val="22"/>
        </w:rPr>
        <w:t xml:space="preserve"> </w:t>
      </w:r>
      <w:r w:rsidR="00544298" w:rsidRPr="00F54CBB">
        <w:rPr>
          <w:rFonts w:ascii="Calibre Regular" w:hAnsi="Calibre Regular" w:cstheme="minorBidi"/>
          <w:color w:val="000000" w:themeColor="text1"/>
          <w:sz w:val="22"/>
          <w:szCs w:val="22"/>
        </w:rPr>
        <w:t>Commercial terms for this SOW are provided in the Order Form referenced below.</w:t>
      </w:r>
    </w:p>
    <w:p w14:paraId="309B86D9" w14:textId="783E2667" w:rsidR="00055AD7" w:rsidRPr="00055AD7" w:rsidRDefault="009D6853" w:rsidP="001562DA">
      <w:pPr>
        <w:snapToGrid w:val="0"/>
        <w:spacing w:before="240"/>
        <w:ind w:left="0"/>
        <w:rPr>
          <w:rFonts w:ascii="Calibre Regular" w:hAnsi="Calibre Regular" w:cstheme="minorBidi"/>
          <w:color w:val="000000" w:themeColor="text1"/>
          <w:sz w:val="22"/>
          <w:szCs w:val="22"/>
        </w:rPr>
      </w:pPr>
      <w:r w:rsidRPr="007F2CA8">
        <w:rPr>
          <w:rFonts w:ascii="Calibre Regular" w:hAnsi="Calibre Regular" w:cstheme="minorBidi"/>
          <w:color w:val="000000" w:themeColor="text1" w:themeShade="80"/>
          <w:sz w:val="22"/>
          <w:szCs w:val="22"/>
        </w:rPr>
        <w:t>Reference: r4 Order Form #</w:t>
      </w:r>
      <w:r w:rsidR="00DB4418" w:rsidRPr="00DB4418">
        <w:t xml:space="preserve"> </w:t>
      </w:r>
      <w:r w:rsidR="00461157">
        <w:rPr>
          <w:rFonts w:ascii="Calibre Regular" w:hAnsi="Calibre Regular" w:cstheme="minorBidi"/>
          <w:color w:val="000000" w:themeColor="text1" w:themeShade="80"/>
          <w:sz w:val="22"/>
          <w:szCs w:val="22"/>
        </w:rPr>
        <w:t>11414-100</w:t>
      </w:r>
    </w:p>
    <w:p w14:paraId="18588795" w14:textId="0DEF4532" w:rsidR="00965F7A" w:rsidRPr="00405B21" w:rsidRDefault="006D3AE3" w:rsidP="0085278F">
      <w:pPr>
        <w:snapToGrid w:val="0"/>
        <w:spacing w:before="480"/>
        <w:ind w:left="4867" w:hanging="4867"/>
        <w:jc w:val="both"/>
        <w:rPr>
          <w:rFonts w:ascii="Calibre Medium" w:hAnsi="Calibre Medium" w:cstheme="minorHAnsi"/>
          <w:color w:val="000000" w:themeColor="text1" w:themeShade="80"/>
          <w:sz w:val="22"/>
          <w:szCs w:val="22"/>
        </w:rPr>
      </w:pPr>
      <w:r w:rsidRPr="00405B21">
        <w:rPr>
          <w:rFonts w:ascii="Calibre Medium" w:hAnsi="Calibre Medium" w:cstheme="minorHAnsi"/>
          <w:color w:val="000000" w:themeColor="text1" w:themeShade="80"/>
          <w:sz w:val="22"/>
          <w:szCs w:val="22"/>
        </w:rPr>
        <w:t>TABLE OF CONTENTS:</w:t>
      </w:r>
      <w:r w:rsidR="009D6853">
        <w:rPr>
          <w:rFonts w:ascii="Calibre Medium" w:hAnsi="Calibre Medium" w:cstheme="minorHAnsi"/>
          <w:color w:val="000000" w:themeColor="text1" w:themeShade="80"/>
          <w:sz w:val="22"/>
          <w:szCs w:val="22"/>
        </w:rPr>
        <w:tab/>
        <w:t>Page</w:t>
      </w:r>
    </w:p>
    <w:p w14:paraId="668D113D" w14:textId="7B72A02E" w:rsidR="006D3AE3" w:rsidRDefault="00E62D37" w:rsidP="001562DA">
      <w:pPr>
        <w:snapToGrid w:val="0"/>
        <w:spacing w:before="240"/>
        <w:ind w:left="5040" w:hanging="4680"/>
        <w:jc w:val="both"/>
        <w:rPr>
          <w:rFonts w:ascii="Calibre Regular" w:hAnsi="Calibre Regular" w:cstheme="minorHAnsi"/>
          <w:color w:val="000000" w:themeColor="text1" w:themeShade="80"/>
          <w:sz w:val="22"/>
          <w:szCs w:val="22"/>
        </w:rPr>
      </w:pPr>
      <w:r>
        <w:rPr>
          <w:rFonts w:ascii="Calibre Regular" w:hAnsi="Calibre Regular" w:cstheme="minorHAnsi"/>
          <w:color w:val="000000" w:themeColor="text1" w:themeShade="80"/>
          <w:sz w:val="22"/>
          <w:szCs w:val="22"/>
        </w:rPr>
        <w:t>PROGRAM</w:t>
      </w:r>
      <w:r w:rsidRPr="00405B21">
        <w:rPr>
          <w:rFonts w:ascii="Calibre Regular" w:hAnsi="Calibre Regular" w:cstheme="minorHAnsi"/>
          <w:color w:val="000000" w:themeColor="text1" w:themeShade="80"/>
          <w:sz w:val="22"/>
          <w:szCs w:val="22"/>
        </w:rPr>
        <w:t xml:space="preserve"> </w:t>
      </w:r>
      <w:r w:rsidR="00823263" w:rsidRPr="00405B21">
        <w:rPr>
          <w:rFonts w:ascii="Calibre Regular" w:hAnsi="Calibre Regular" w:cstheme="minorHAnsi"/>
          <w:color w:val="000000" w:themeColor="text1" w:themeShade="80"/>
          <w:sz w:val="22"/>
          <w:szCs w:val="22"/>
        </w:rPr>
        <w:t>OBJECTIVE</w:t>
      </w:r>
      <w:r w:rsidR="006143B7">
        <w:rPr>
          <w:rFonts w:ascii="Calibre Regular" w:hAnsi="Calibre Regular" w:cstheme="minorHAnsi"/>
          <w:color w:val="000000" w:themeColor="text1" w:themeShade="80"/>
          <w:sz w:val="22"/>
          <w:szCs w:val="22"/>
        </w:rPr>
        <w:t>S</w:t>
      </w:r>
      <w:r w:rsidR="00405B21">
        <w:rPr>
          <w:rFonts w:ascii="Calibre Regular" w:hAnsi="Calibre Regular" w:cstheme="minorHAnsi"/>
          <w:color w:val="000000" w:themeColor="text1" w:themeShade="80"/>
          <w:sz w:val="22"/>
          <w:szCs w:val="22"/>
        </w:rPr>
        <w:tab/>
      </w:r>
      <w:r w:rsidR="008E40DB" w:rsidRPr="00405B21">
        <w:rPr>
          <w:rFonts w:ascii="Calibre Regular" w:hAnsi="Calibre Regular" w:cstheme="minorHAnsi"/>
          <w:color w:val="000000" w:themeColor="text1" w:themeShade="80"/>
          <w:sz w:val="22"/>
          <w:szCs w:val="22"/>
        </w:rPr>
        <w:t>2</w:t>
      </w:r>
    </w:p>
    <w:p w14:paraId="1887E664" w14:textId="7817F842" w:rsidR="006143B7" w:rsidRPr="00405B21" w:rsidRDefault="00DB2279" w:rsidP="001562DA">
      <w:pPr>
        <w:snapToGrid w:val="0"/>
        <w:spacing w:before="240"/>
        <w:ind w:left="5040" w:hanging="4680"/>
        <w:jc w:val="both"/>
        <w:rPr>
          <w:rFonts w:ascii="Calibre Regular" w:hAnsi="Calibre Regular" w:cstheme="minorHAnsi"/>
          <w:color w:val="000000" w:themeColor="text1" w:themeShade="80"/>
          <w:sz w:val="22"/>
          <w:szCs w:val="22"/>
        </w:rPr>
      </w:pPr>
      <w:r>
        <w:rPr>
          <w:rFonts w:ascii="Calibre Regular" w:hAnsi="Calibre Regular" w:cstheme="minorHAnsi"/>
          <w:color w:val="000000" w:themeColor="text1" w:themeShade="80"/>
          <w:sz w:val="22"/>
          <w:szCs w:val="22"/>
        </w:rPr>
        <w:t>SOLUTION</w:t>
      </w:r>
      <w:r w:rsidR="00AD4A9A">
        <w:rPr>
          <w:rFonts w:ascii="Calibre Regular" w:hAnsi="Calibre Regular" w:cstheme="minorHAnsi"/>
          <w:color w:val="000000" w:themeColor="text1" w:themeShade="80"/>
          <w:sz w:val="22"/>
          <w:szCs w:val="22"/>
        </w:rPr>
        <w:t xml:space="preserve"> </w:t>
      </w:r>
      <w:r w:rsidR="009566E2">
        <w:rPr>
          <w:rFonts w:ascii="Calibre Regular" w:hAnsi="Calibre Regular" w:cstheme="minorHAnsi"/>
          <w:color w:val="000000" w:themeColor="text1" w:themeShade="80"/>
          <w:sz w:val="22"/>
          <w:szCs w:val="22"/>
        </w:rPr>
        <w:t>OVERVIEW</w:t>
      </w:r>
      <w:r w:rsidR="006143B7">
        <w:rPr>
          <w:rFonts w:ascii="Calibre Regular" w:hAnsi="Calibre Regular" w:cstheme="minorHAnsi"/>
          <w:color w:val="000000" w:themeColor="text1" w:themeShade="80"/>
          <w:sz w:val="22"/>
          <w:szCs w:val="22"/>
        </w:rPr>
        <w:tab/>
      </w:r>
      <w:r w:rsidR="001C7EF3">
        <w:rPr>
          <w:rFonts w:ascii="Calibre Regular" w:hAnsi="Calibre Regular" w:cstheme="minorHAnsi"/>
          <w:color w:val="000000" w:themeColor="text1" w:themeShade="80"/>
          <w:sz w:val="22"/>
          <w:szCs w:val="22"/>
        </w:rPr>
        <w:t>4</w:t>
      </w:r>
    </w:p>
    <w:p w14:paraId="17DB0A8C" w14:textId="7777FF84" w:rsidR="00823263" w:rsidRPr="00405B21" w:rsidRDefault="00823263" w:rsidP="001562DA">
      <w:pPr>
        <w:snapToGrid w:val="0"/>
        <w:spacing w:before="240"/>
        <w:ind w:left="5040" w:hanging="4680"/>
        <w:jc w:val="both"/>
        <w:rPr>
          <w:rFonts w:ascii="Calibre Regular" w:hAnsi="Calibre Regular" w:cstheme="minorHAnsi"/>
          <w:color w:val="000000" w:themeColor="text1" w:themeShade="80"/>
          <w:sz w:val="22"/>
          <w:szCs w:val="22"/>
        </w:rPr>
      </w:pPr>
      <w:r w:rsidRPr="00405B21">
        <w:rPr>
          <w:rFonts w:ascii="Calibre Regular" w:hAnsi="Calibre Regular" w:cstheme="minorHAnsi"/>
          <w:color w:val="000000" w:themeColor="text1" w:themeShade="80"/>
          <w:sz w:val="22"/>
          <w:szCs w:val="22"/>
        </w:rPr>
        <w:t>SCOPE OF WORK</w:t>
      </w:r>
      <w:r w:rsidR="00405B21">
        <w:rPr>
          <w:rFonts w:ascii="Calibre Regular" w:hAnsi="Calibre Regular" w:cstheme="minorHAnsi"/>
          <w:color w:val="000000" w:themeColor="text1" w:themeShade="80"/>
          <w:sz w:val="22"/>
          <w:szCs w:val="22"/>
        </w:rPr>
        <w:tab/>
      </w:r>
      <w:r w:rsidR="0059287C">
        <w:rPr>
          <w:rFonts w:ascii="Calibre Regular" w:hAnsi="Calibre Regular" w:cstheme="minorHAnsi"/>
          <w:color w:val="000000" w:themeColor="text1" w:themeShade="80"/>
          <w:sz w:val="22"/>
          <w:szCs w:val="22"/>
        </w:rPr>
        <w:t>4</w:t>
      </w:r>
    </w:p>
    <w:p w14:paraId="0FDAA032" w14:textId="3638FA7A" w:rsidR="00C03BA2" w:rsidRPr="00405B21" w:rsidRDefault="00C03BA2" w:rsidP="001562DA">
      <w:pPr>
        <w:snapToGrid w:val="0"/>
        <w:spacing w:before="240"/>
        <w:ind w:left="5040" w:hanging="4680"/>
        <w:jc w:val="both"/>
        <w:rPr>
          <w:rFonts w:ascii="Calibre Regular" w:hAnsi="Calibre Regular" w:cstheme="minorHAnsi"/>
          <w:color w:val="C0504D" w:themeColor="accent2"/>
          <w:sz w:val="22"/>
          <w:szCs w:val="22"/>
        </w:rPr>
      </w:pPr>
      <w:r w:rsidRPr="00405B21">
        <w:rPr>
          <w:rFonts w:ascii="Calibre Regular" w:hAnsi="Calibre Regular" w:cstheme="minorHAnsi"/>
          <w:color w:val="000000" w:themeColor="text1" w:themeShade="80"/>
          <w:sz w:val="22"/>
          <w:szCs w:val="22"/>
        </w:rPr>
        <w:t>PROJECT TIMELINE</w:t>
      </w:r>
      <w:r w:rsidR="00405B21">
        <w:rPr>
          <w:rFonts w:ascii="Calibre Regular" w:hAnsi="Calibre Regular" w:cstheme="minorHAnsi"/>
          <w:color w:val="000000" w:themeColor="text1" w:themeShade="80"/>
          <w:sz w:val="22"/>
          <w:szCs w:val="22"/>
        </w:rPr>
        <w:tab/>
      </w:r>
      <w:r w:rsidR="00B560DE">
        <w:rPr>
          <w:rFonts w:ascii="Calibre Regular" w:hAnsi="Calibre Regular" w:cstheme="minorHAnsi"/>
          <w:color w:val="000000" w:themeColor="text1" w:themeShade="80"/>
          <w:sz w:val="22"/>
          <w:szCs w:val="22"/>
        </w:rPr>
        <w:t>5</w:t>
      </w:r>
    </w:p>
    <w:p w14:paraId="11E596A0" w14:textId="61A38438" w:rsidR="00C03BA2" w:rsidRPr="00405B21" w:rsidRDefault="00C61296" w:rsidP="001562DA">
      <w:pPr>
        <w:snapToGrid w:val="0"/>
        <w:spacing w:before="240"/>
        <w:ind w:left="5040" w:hanging="4680"/>
        <w:jc w:val="both"/>
        <w:rPr>
          <w:rFonts w:ascii="Calibre Regular" w:hAnsi="Calibre Regular" w:cstheme="minorHAnsi"/>
          <w:color w:val="000000" w:themeColor="text1" w:themeShade="80"/>
          <w:sz w:val="22"/>
          <w:szCs w:val="22"/>
        </w:rPr>
      </w:pPr>
      <w:r w:rsidRPr="00405B21">
        <w:rPr>
          <w:rFonts w:ascii="Calibre Regular" w:hAnsi="Calibre Regular" w:cstheme="minorHAnsi"/>
          <w:color w:val="000000" w:themeColor="text1" w:themeShade="80"/>
          <w:sz w:val="22"/>
          <w:szCs w:val="22"/>
        </w:rPr>
        <w:t xml:space="preserve">PROJECT </w:t>
      </w:r>
      <w:r w:rsidR="00C03BA2" w:rsidRPr="00405B21">
        <w:rPr>
          <w:rFonts w:ascii="Calibre Regular" w:hAnsi="Calibre Regular" w:cstheme="minorHAnsi"/>
          <w:color w:val="000000" w:themeColor="text1" w:themeShade="80"/>
          <w:sz w:val="22"/>
          <w:szCs w:val="22"/>
        </w:rPr>
        <w:t>GOVERNANCE</w:t>
      </w:r>
      <w:r w:rsidR="00405B21">
        <w:rPr>
          <w:rFonts w:ascii="Calibre Regular" w:hAnsi="Calibre Regular" w:cstheme="minorHAnsi"/>
          <w:color w:val="000000" w:themeColor="text1" w:themeShade="80"/>
          <w:sz w:val="22"/>
          <w:szCs w:val="22"/>
        </w:rPr>
        <w:tab/>
      </w:r>
      <w:r w:rsidR="001C7EF3">
        <w:rPr>
          <w:rFonts w:ascii="Calibre Regular" w:hAnsi="Calibre Regular" w:cstheme="minorHAnsi"/>
          <w:color w:val="000000" w:themeColor="text1" w:themeShade="80"/>
          <w:sz w:val="22"/>
          <w:szCs w:val="22"/>
        </w:rPr>
        <w:t>6</w:t>
      </w:r>
    </w:p>
    <w:p w14:paraId="3F6804EF" w14:textId="579C92E9" w:rsidR="00C03BA2" w:rsidRPr="00405B21" w:rsidRDefault="00C61296" w:rsidP="001562DA">
      <w:pPr>
        <w:snapToGrid w:val="0"/>
        <w:spacing w:before="240"/>
        <w:ind w:left="5040" w:hanging="4680"/>
        <w:jc w:val="both"/>
        <w:rPr>
          <w:rFonts w:ascii="Calibre Regular" w:hAnsi="Calibre Regular" w:cstheme="minorHAnsi"/>
          <w:color w:val="000000" w:themeColor="text1" w:themeShade="80"/>
          <w:sz w:val="22"/>
          <w:szCs w:val="22"/>
        </w:rPr>
      </w:pPr>
      <w:r w:rsidRPr="00405B21">
        <w:rPr>
          <w:rFonts w:ascii="Calibre Regular" w:hAnsi="Calibre Regular" w:cstheme="minorHAnsi"/>
          <w:color w:val="000000" w:themeColor="text1" w:themeShade="80"/>
          <w:sz w:val="22"/>
          <w:szCs w:val="22"/>
        </w:rPr>
        <w:t xml:space="preserve">ACCEPTANCE AND CHANGE </w:t>
      </w:r>
      <w:r w:rsidR="004D7FD3">
        <w:rPr>
          <w:rFonts w:ascii="Calibre Regular" w:hAnsi="Calibre Regular" w:cstheme="minorHAnsi"/>
          <w:color w:val="000000" w:themeColor="text1" w:themeShade="80"/>
          <w:sz w:val="22"/>
          <w:szCs w:val="22"/>
        </w:rPr>
        <w:t>CONTROL</w:t>
      </w:r>
      <w:r w:rsidR="00405B21">
        <w:rPr>
          <w:rFonts w:ascii="Calibre Regular" w:hAnsi="Calibre Regular" w:cstheme="minorHAnsi"/>
          <w:color w:val="000000" w:themeColor="text1" w:themeShade="80"/>
          <w:sz w:val="22"/>
          <w:szCs w:val="22"/>
        </w:rPr>
        <w:tab/>
      </w:r>
      <w:r w:rsidR="001C7EF3">
        <w:rPr>
          <w:rFonts w:ascii="Calibre Regular" w:hAnsi="Calibre Regular" w:cstheme="minorHAnsi"/>
          <w:color w:val="000000" w:themeColor="text1" w:themeShade="80"/>
          <w:sz w:val="22"/>
          <w:szCs w:val="22"/>
        </w:rPr>
        <w:t>7</w:t>
      </w:r>
    </w:p>
    <w:p w14:paraId="08ACD803" w14:textId="77777777" w:rsidR="009566E2" w:rsidRDefault="009566E2" w:rsidP="001562DA">
      <w:pPr>
        <w:autoSpaceDE/>
        <w:autoSpaceDN/>
        <w:adjustRightInd/>
        <w:snapToGrid w:val="0"/>
        <w:spacing w:before="240"/>
        <w:ind w:left="0"/>
        <w:jc w:val="both"/>
        <w:rPr>
          <w:rFonts w:ascii="Calibre Medium" w:hAnsi="Calibre Medium"/>
          <w:sz w:val="24"/>
          <w:szCs w:val="24"/>
        </w:rPr>
      </w:pPr>
    </w:p>
    <w:p w14:paraId="7747A07F" w14:textId="77777777" w:rsidR="009566E2" w:rsidRDefault="009566E2" w:rsidP="001562DA">
      <w:pPr>
        <w:autoSpaceDE/>
        <w:autoSpaceDN/>
        <w:adjustRightInd/>
        <w:snapToGrid w:val="0"/>
        <w:spacing w:before="240"/>
        <w:ind w:left="0"/>
        <w:jc w:val="both"/>
        <w:rPr>
          <w:rFonts w:ascii="Calibre Medium" w:hAnsi="Calibre Medium"/>
          <w:sz w:val="24"/>
          <w:szCs w:val="24"/>
        </w:rPr>
      </w:pPr>
    </w:p>
    <w:p w14:paraId="164CD5CA" w14:textId="77777777" w:rsidR="0049356F" w:rsidRDefault="0049356F" w:rsidP="001562DA">
      <w:pPr>
        <w:autoSpaceDE/>
        <w:autoSpaceDN/>
        <w:adjustRightInd/>
        <w:snapToGrid w:val="0"/>
        <w:spacing w:before="240"/>
        <w:ind w:left="0"/>
        <w:jc w:val="both"/>
        <w:rPr>
          <w:rFonts w:ascii="Calibre Medium" w:hAnsi="Calibre Medium"/>
          <w:sz w:val="24"/>
          <w:szCs w:val="24"/>
        </w:rPr>
      </w:pPr>
    </w:p>
    <w:p w14:paraId="4A7F6E6E" w14:textId="2C7B6E8D" w:rsidR="009C04DC" w:rsidRPr="00527EBB" w:rsidRDefault="00E62D37" w:rsidP="001562DA">
      <w:pPr>
        <w:autoSpaceDE/>
        <w:autoSpaceDN/>
        <w:adjustRightInd/>
        <w:snapToGrid w:val="0"/>
        <w:spacing w:before="240"/>
        <w:ind w:left="0"/>
        <w:jc w:val="both"/>
        <w:rPr>
          <w:rFonts w:ascii="Calibre Medium" w:hAnsi="Calibre Medium"/>
          <w:sz w:val="24"/>
          <w:szCs w:val="24"/>
        </w:rPr>
      </w:pPr>
      <w:r>
        <w:rPr>
          <w:rFonts w:ascii="Calibre Medium" w:hAnsi="Calibre Medium"/>
          <w:sz w:val="24"/>
          <w:szCs w:val="24"/>
        </w:rPr>
        <w:lastRenderedPageBreak/>
        <w:t>PROGRAM</w:t>
      </w:r>
      <w:r w:rsidRPr="00527EBB">
        <w:rPr>
          <w:rFonts w:ascii="Calibre Medium" w:hAnsi="Calibre Medium"/>
          <w:sz w:val="24"/>
          <w:szCs w:val="24"/>
        </w:rPr>
        <w:t xml:space="preserve"> </w:t>
      </w:r>
      <w:r w:rsidR="009566E2" w:rsidRPr="00527EBB">
        <w:rPr>
          <w:rFonts w:ascii="Calibre Medium" w:hAnsi="Calibre Medium"/>
          <w:sz w:val="24"/>
          <w:szCs w:val="24"/>
        </w:rPr>
        <w:t>OBJECTIVES</w:t>
      </w:r>
    </w:p>
    <w:p w14:paraId="24378D5B" w14:textId="173A3963" w:rsidR="00185952" w:rsidRPr="0080057B" w:rsidRDefault="00185952" w:rsidP="0080057B">
      <w:pPr>
        <w:pStyle w:val="ListParagraph"/>
        <w:snapToGrid w:val="0"/>
        <w:spacing w:before="240"/>
        <w:ind w:left="0"/>
        <w:contextualSpacing w:val="0"/>
        <w:jc w:val="both"/>
        <w:rPr>
          <w:rFonts w:ascii="Calibre Regular" w:hAnsi="Calibre Regular" w:cstheme="minorHAnsi"/>
          <w:sz w:val="22"/>
          <w:szCs w:val="22"/>
        </w:rPr>
      </w:pPr>
      <w:r>
        <w:rPr>
          <w:rFonts w:ascii="Calibre Regular" w:hAnsi="Calibre Regular" w:cstheme="minorHAnsi"/>
          <w:sz w:val="22"/>
          <w:szCs w:val="22"/>
        </w:rPr>
        <w:t xml:space="preserve">This SOW describes r4 Services to be provided </w:t>
      </w:r>
      <w:r w:rsidR="00217113">
        <w:rPr>
          <w:rFonts w:ascii="Calibre Regular" w:hAnsi="Calibre Regular" w:cstheme="minorHAnsi"/>
          <w:sz w:val="22"/>
          <w:szCs w:val="22"/>
        </w:rPr>
        <w:t>to</w:t>
      </w:r>
      <w:r>
        <w:rPr>
          <w:rFonts w:ascii="Calibre Regular" w:hAnsi="Calibre Regular" w:cstheme="minorHAnsi"/>
          <w:sz w:val="22"/>
          <w:szCs w:val="22"/>
        </w:rPr>
        <w:t xml:space="preserve"> </w:t>
      </w:r>
      <w:r w:rsidR="00461157">
        <w:rPr>
          <w:rFonts w:ascii="Calibre Regular" w:hAnsi="Calibre Regular" w:cstheme="minorHAnsi"/>
          <w:sz w:val="22"/>
          <w:szCs w:val="22"/>
        </w:rPr>
        <w:t>Bayer Consumer Health China &amp; Asia Pacific</w:t>
      </w:r>
      <w:r>
        <w:rPr>
          <w:rFonts w:ascii="Calibre Regular" w:hAnsi="Calibre Regular" w:cstheme="minorHAnsi"/>
          <w:sz w:val="22"/>
          <w:szCs w:val="22"/>
        </w:rPr>
        <w:t xml:space="preserve"> to</w:t>
      </w:r>
      <w:r w:rsidR="00C242CC">
        <w:rPr>
          <w:rFonts w:ascii="Calibre Regular" w:hAnsi="Calibre Regular" w:cstheme="minorHAnsi"/>
          <w:sz w:val="22"/>
          <w:szCs w:val="22"/>
        </w:rPr>
        <w:t xml:space="preserve"> support</w:t>
      </w:r>
      <w:r>
        <w:rPr>
          <w:rFonts w:ascii="Calibre Regular" w:hAnsi="Calibre Regular" w:cstheme="minorHAnsi"/>
          <w:sz w:val="22"/>
          <w:szCs w:val="22"/>
        </w:rPr>
        <w:t xml:space="preserve"> accelerat</w:t>
      </w:r>
      <w:r w:rsidR="00461157">
        <w:rPr>
          <w:rFonts w:ascii="Calibre Regular" w:hAnsi="Calibre Regular" w:cstheme="minorHAnsi"/>
          <w:sz w:val="22"/>
          <w:szCs w:val="22"/>
        </w:rPr>
        <w:t xml:space="preserve">ion of their Direct-to-Consumer strategy in Japan, focused on the Elevit brand. </w:t>
      </w:r>
      <w:r>
        <w:rPr>
          <w:rFonts w:ascii="Calibre Regular" w:hAnsi="Calibre Regular" w:cstheme="minorHAnsi"/>
          <w:sz w:val="22"/>
          <w:szCs w:val="22"/>
        </w:rPr>
        <w:t xml:space="preserve"> </w:t>
      </w:r>
    </w:p>
    <w:p w14:paraId="21D452DB" w14:textId="67CE2D08" w:rsidR="00D65381" w:rsidRDefault="00461157" w:rsidP="0080057B">
      <w:pPr>
        <w:snapToGrid w:val="0"/>
        <w:spacing w:before="240"/>
        <w:ind w:left="0" w:right="4"/>
        <w:jc w:val="both"/>
      </w:pPr>
      <w:r>
        <w:rPr>
          <w:rFonts w:ascii="Calibre Medium" w:hAnsi="Calibre Medium" w:cstheme="minorHAnsi"/>
          <w:color w:val="000000" w:themeColor="text1" w:themeShade="80"/>
          <w:sz w:val="22"/>
          <w:szCs w:val="44"/>
        </w:rPr>
        <w:t>Bayer Consumer Health, Japan (BCHJ) Situation</w:t>
      </w:r>
    </w:p>
    <w:p w14:paraId="24D1EEE9" w14:textId="16EC7D4A" w:rsidR="00035C6C" w:rsidRDefault="00461157" w:rsidP="00527EBB">
      <w:pPr>
        <w:pStyle w:val="ListParagraph"/>
        <w:snapToGrid w:val="0"/>
        <w:spacing w:before="240"/>
        <w:ind w:left="0"/>
        <w:contextualSpacing w:val="0"/>
        <w:jc w:val="both"/>
        <w:rPr>
          <w:rFonts w:ascii="Calibre Regular" w:hAnsi="Calibre Regular" w:cstheme="minorHAnsi"/>
          <w:sz w:val="22"/>
          <w:szCs w:val="22"/>
        </w:rPr>
      </w:pPr>
      <w:r>
        <w:rPr>
          <w:rFonts w:ascii="Calibre Regular" w:hAnsi="Calibre Regular" w:cstheme="minorHAnsi"/>
          <w:sz w:val="22"/>
          <w:szCs w:val="22"/>
        </w:rPr>
        <w:t>Bayer Consumer Health pursues a Direct-to-Consumer strategy in Japan via an e-commerce platform supported by consumer marketing, data</w:t>
      </w:r>
      <w:r w:rsidR="00035C6C">
        <w:rPr>
          <w:rFonts w:ascii="Calibre Regular" w:hAnsi="Calibre Regular" w:cstheme="minorHAnsi"/>
          <w:sz w:val="22"/>
          <w:szCs w:val="22"/>
        </w:rPr>
        <w:t>,</w:t>
      </w:r>
      <w:r>
        <w:rPr>
          <w:rFonts w:ascii="Calibre Regular" w:hAnsi="Calibre Regular" w:cstheme="minorHAnsi"/>
          <w:sz w:val="22"/>
          <w:szCs w:val="22"/>
        </w:rPr>
        <w:t xml:space="preserve"> and analytics. This direct route to market is non-traditional for BCH, and while it presents opportunities to engage directly with end consumers to shape demand</w:t>
      </w:r>
      <w:r w:rsidR="00EA241A">
        <w:rPr>
          <w:rFonts w:ascii="Calibre Regular" w:hAnsi="Calibre Regular" w:cstheme="minorHAnsi"/>
          <w:sz w:val="22"/>
          <w:szCs w:val="22"/>
        </w:rPr>
        <w:t>, broaden experiences</w:t>
      </w:r>
      <w:r>
        <w:rPr>
          <w:rFonts w:ascii="Calibre Regular" w:hAnsi="Calibre Regular" w:cstheme="minorHAnsi"/>
          <w:sz w:val="22"/>
          <w:szCs w:val="22"/>
        </w:rPr>
        <w:t xml:space="preserve"> and foster loyalty, it also represents challenges to BCH’s traditional systems and processes</w:t>
      </w:r>
      <w:r w:rsidR="00035C6C">
        <w:rPr>
          <w:rFonts w:ascii="Calibre Regular" w:hAnsi="Calibre Regular" w:cstheme="minorHAnsi"/>
          <w:sz w:val="22"/>
          <w:szCs w:val="22"/>
        </w:rPr>
        <w:t xml:space="preserve">. </w:t>
      </w:r>
    </w:p>
    <w:p w14:paraId="1948D951" w14:textId="290B352D" w:rsidR="00336427" w:rsidRDefault="00035C6C" w:rsidP="00527EBB">
      <w:pPr>
        <w:pStyle w:val="ListParagraph"/>
        <w:snapToGrid w:val="0"/>
        <w:spacing w:before="240"/>
        <w:ind w:left="0"/>
        <w:contextualSpacing w:val="0"/>
        <w:jc w:val="both"/>
        <w:rPr>
          <w:rFonts w:ascii="Calibre Regular" w:hAnsi="Calibre Regular" w:cstheme="minorHAnsi"/>
          <w:sz w:val="22"/>
          <w:szCs w:val="22"/>
        </w:rPr>
      </w:pPr>
      <w:r>
        <w:rPr>
          <w:rFonts w:ascii="Calibre Regular" w:hAnsi="Calibre Regular" w:cstheme="minorHAnsi"/>
          <w:sz w:val="22"/>
          <w:szCs w:val="22"/>
        </w:rPr>
        <w:t>Gaps in BCH capabilities</w:t>
      </w:r>
      <w:r w:rsidR="00AC2E9B">
        <w:rPr>
          <w:rFonts w:ascii="Calibre Regular" w:hAnsi="Calibre Regular" w:cstheme="minorHAnsi"/>
          <w:sz w:val="22"/>
          <w:szCs w:val="22"/>
        </w:rPr>
        <w:t xml:space="preserve">, as described in the document, </w:t>
      </w:r>
      <w:r w:rsidR="00AC2E9B" w:rsidRPr="00AC2E9B">
        <w:rPr>
          <w:rFonts w:ascii="Calibre Regular" w:hAnsi="Calibre Regular" w:cstheme="minorHAnsi"/>
          <w:sz w:val="22"/>
          <w:szCs w:val="22"/>
        </w:rPr>
        <w:t xml:space="preserve">Elevit D2C Precision Marketing Brief for r4 Technologies Inc. Prepared by BCHJ Marketing, Hiroe </w:t>
      </w:r>
      <w:proofErr w:type="spellStart"/>
      <w:r w:rsidR="00AC2E9B" w:rsidRPr="00AC2E9B">
        <w:rPr>
          <w:rFonts w:ascii="Calibre Regular" w:hAnsi="Calibre Regular" w:cstheme="minorHAnsi"/>
          <w:sz w:val="22"/>
          <w:szCs w:val="22"/>
        </w:rPr>
        <w:t>Kurihara</w:t>
      </w:r>
      <w:proofErr w:type="spellEnd"/>
      <w:r w:rsidR="00AC2E9B">
        <w:rPr>
          <w:rFonts w:ascii="Calibre Regular" w:hAnsi="Calibre Regular" w:cstheme="minorHAnsi"/>
          <w:sz w:val="22"/>
          <w:szCs w:val="22"/>
        </w:rPr>
        <w:t>,</w:t>
      </w:r>
      <w:r>
        <w:rPr>
          <w:rFonts w:ascii="Calibre Regular" w:hAnsi="Calibre Regular" w:cstheme="minorHAnsi"/>
          <w:sz w:val="22"/>
          <w:szCs w:val="22"/>
        </w:rPr>
        <w:t xml:space="preserve"> include: </w:t>
      </w:r>
    </w:p>
    <w:p w14:paraId="7726C8F1" w14:textId="02203C30" w:rsidR="00336427" w:rsidRDefault="00336427" w:rsidP="0060012D">
      <w:pPr>
        <w:pStyle w:val="ListParagraph"/>
        <w:numPr>
          <w:ilvl w:val="0"/>
          <w:numId w:val="71"/>
        </w:numPr>
        <w:snapToGrid w:val="0"/>
        <w:ind w:left="540"/>
        <w:contextualSpacing w:val="0"/>
        <w:jc w:val="both"/>
        <w:rPr>
          <w:rFonts w:ascii="Calibre Regular" w:hAnsi="Calibre Regular" w:cstheme="minorHAnsi"/>
          <w:sz w:val="22"/>
          <w:szCs w:val="22"/>
        </w:rPr>
      </w:pPr>
      <w:r>
        <w:rPr>
          <w:rFonts w:ascii="Calibre Regular" w:hAnsi="Calibre Regular" w:cstheme="minorHAnsi"/>
          <w:sz w:val="22"/>
          <w:szCs w:val="22"/>
        </w:rPr>
        <w:t>I</w:t>
      </w:r>
      <w:r w:rsidR="00035C6C">
        <w:rPr>
          <w:rFonts w:ascii="Calibre Regular" w:hAnsi="Calibre Regular" w:cstheme="minorHAnsi"/>
          <w:sz w:val="22"/>
          <w:szCs w:val="22"/>
        </w:rPr>
        <w:t>ntegration of diverse consumer data sources</w:t>
      </w:r>
    </w:p>
    <w:p w14:paraId="6E3B613B" w14:textId="4079FB25" w:rsidR="00336427" w:rsidRDefault="00336427" w:rsidP="0060012D">
      <w:pPr>
        <w:pStyle w:val="ListParagraph"/>
        <w:numPr>
          <w:ilvl w:val="0"/>
          <w:numId w:val="71"/>
        </w:numPr>
        <w:snapToGrid w:val="0"/>
        <w:ind w:left="540"/>
        <w:contextualSpacing w:val="0"/>
        <w:jc w:val="both"/>
        <w:rPr>
          <w:rFonts w:ascii="Calibre Regular" w:hAnsi="Calibre Regular" w:cstheme="minorHAnsi"/>
          <w:sz w:val="22"/>
          <w:szCs w:val="22"/>
        </w:rPr>
      </w:pPr>
      <w:r>
        <w:rPr>
          <w:rFonts w:ascii="Calibre Regular" w:hAnsi="Calibre Regular" w:cstheme="minorHAnsi"/>
          <w:sz w:val="22"/>
          <w:szCs w:val="22"/>
        </w:rPr>
        <w:t>A</w:t>
      </w:r>
      <w:r w:rsidR="00035C6C">
        <w:rPr>
          <w:rFonts w:ascii="Calibre Regular" w:hAnsi="Calibre Regular" w:cstheme="minorHAnsi"/>
          <w:sz w:val="22"/>
          <w:szCs w:val="22"/>
        </w:rPr>
        <w:t>bility to produce and maintain a longitudinal view of consumers through their journeys</w:t>
      </w:r>
    </w:p>
    <w:p w14:paraId="2B97B475" w14:textId="0AD433B3" w:rsidR="00336427" w:rsidRDefault="00336427" w:rsidP="0060012D">
      <w:pPr>
        <w:pStyle w:val="ListParagraph"/>
        <w:numPr>
          <w:ilvl w:val="0"/>
          <w:numId w:val="71"/>
        </w:numPr>
        <w:snapToGrid w:val="0"/>
        <w:ind w:left="540"/>
        <w:contextualSpacing w:val="0"/>
        <w:jc w:val="both"/>
        <w:rPr>
          <w:rFonts w:ascii="Calibre Regular" w:hAnsi="Calibre Regular" w:cstheme="minorHAnsi"/>
          <w:sz w:val="22"/>
          <w:szCs w:val="22"/>
        </w:rPr>
      </w:pPr>
      <w:r>
        <w:rPr>
          <w:rFonts w:ascii="Calibre Regular" w:hAnsi="Calibre Regular" w:cstheme="minorHAnsi"/>
          <w:sz w:val="22"/>
          <w:szCs w:val="22"/>
        </w:rPr>
        <w:t>A</w:t>
      </w:r>
      <w:r w:rsidR="00035C6C">
        <w:rPr>
          <w:rFonts w:ascii="Calibre Regular" w:hAnsi="Calibre Regular" w:cstheme="minorHAnsi"/>
          <w:sz w:val="22"/>
          <w:szCs w:val="22"/>
        </w:rPr>
        <w:t xml:space="preserve">utomated delivery of actionable consumer insights </w:t>
      </w:r>
      <w:r>
        <w:rPr>
          <w:rFonts w:ascii="Calibre Regular" w:hAnsi="Calibre Regular" w:cstheme="minorHAnsi"/>
          <w:sz w:val="22"/>
          <w:szCs w:val="22"/>
        </w:rPr>
        <w:t>within</w:t>
      </w:r>
      <w:r w:rsidR="00035C6C">
        <w:rPr>
          <w:rFonts w:ascii="Calibre Regular" w:hAnsi="Calibre Regular" w:cstheme="minorHAnsi"/>
          <w:sz w:val="22"/>
          <w:szCs w:val="22"/>
        </w:rPr>
        <w:t xml:space="preserve"> an addressable consumer segmentation</w:t>
      </w:r>
      <w:r w:rsidR="00123D83">
        <w:rPr>
          <w:rFonts w:ascii="Calibre Regular" w:hAnsi="Calibre Regular" w:cstheme="minorHAnsi"/>
          <w:sz w:val="22"/>
          <w:szCs w:val="22"/>
        </w:rPr>
        <w:t xml:space="preserve"> (“clusters”)</w:t>
      </w:r>
    </w:p>
    <w:p w14:paraId="3F2CBCFE" w14:textId="6828404A" w:rsidR="00336427" w:rsidRDefault="00336427" w:rsidP="0060012D">
      <w:pPr>
        <w:pStyle w:val="ListParagraph"/>
        <w:numPr>
          <w:ilvl w:val="0"/>
          <w:numId w:val="71"/>
        </w:numPr>
        <w:snapToGrid w:val="0"/>
        <w:ind w:left="540"/>
        <w:contextualSpacing w:val="0"/>
        <w:jc w:val="both"/>
        <w:rPr>
          <w:rFonts w:ascii="Calibre Regular" w:hAnsi="Calibre Regular" w:cstheme="minorHAnsi"/>
          <w:sz w:val="22"/>
          <w:szCs w:val="22"/>
        </w:rPr>
      </w:pPr>
      <w:r>
        <w:rPr>
          <w:rFonts w:ascii="Calibre Regular" w:hAnsi="Calibre Regular" w:cstheme="minorHAnsi"/>
          <w:sz w:val="22"/>
          <w:szCs w:val="22"/>
        </w:rPr>
        <w:t>Translation of targeted consumer insights into tailored messaging and marketing engagement</w:t>
      </w:r>
    </w:p>
    <w:p w14:paraId="20C93B8D" w14:textId="6B373B0F" w:rsidR="00461157" w:rsidRDefault="00336427" w:rsidP="0060012D">
      <w:pPr>
        <w:pStyle w:val="ListParagraph"/>
        <w:numPr>
          <w:ilvl w:val="0"/>
          <w:numId w:val="71"/>
        </w:numPr>
        <w:snapToGrid w:val="0"/>
        <w:ind w:left="540"/>
        <w:contextualSpacing w:val="0"/>
        <w:jc w:val="both"/>
        <w:rPr>
          <w:rFonts w:ascii="Calibre Regular" w:hAnsi="Calibre Regular" w:cstheme="minorHAnsi"/>
          <w:sz w:val="22"/>
          <w:szCs w:val="22"/>
        </w:rPr>
      </w:pPr>
      <w:r>
        <w:rPr>
          <w:rFonts w:ascii="Calibre Regular" w:hAnsi="Calibre Regular" w:cstheme="minorHAnsi"/>
          <w:sz w:val="22"/>
          <w:szCs w:val="22"/>
        </w:rPr>
        <w:t>O</w:t>
      </w:r>
      <w:r w:rsidR="00035C6C">
        <w:rPr>
          <w:rFonts w:ascii="Calibre Regular" w:hAnsi="Calibre Regular" w:cstheme="minorHAnsi"/>
          <w:sz w:val="22"/>
          <w:szCs w:val="22"/>
        </w:rPr>
        <w:t>rchestration of recommended actions through marketing workflows and tools</w:t>
      </w:r>
    </w:p>
    <w:p w14:paraId="07B8FDDF" w14:textId="3BFF99B1" w:rsidR="0060012D" w:rsidRPr="0080057B" w:rsidRDefault="00035C6C" w:rsidP="0060012D">
      <w:pPr>
        <w:pStyle w:val="ListParagraph"/>
        <w:snapToGrid w:val="0"/>
        <w:spacing w:before="240"/>
        <w:ind w:left="0"/>
        <w:contextualSpacing w:val="0"/>
        <w:jc w:val="both"/>
        <w:rPr>
          <w:rFonts w:ascii="Calibre Regular" w:hAnsi="Calibre Regular" w:cstheme="minorHAnsi"/>
          <w:sz w:val="22"/>
          <w:szCs w:val="22"/>
        </w:rPr>
      </w:pPr>
      <w:r>
        <w:rPr>
          <w:rFonts w:ascii="Calibre Regular" w:hAnsi="Calibre Regular" w:cstheme="minorHAnsi"/>
          <w:sz w:val="22"/>
          <w:szCs w:val="22"/>
        </w:rPr>
        <w:t xml:space="preserve">BCH wishes to utilize r4 Service to address these capability gaps and has undertaken a Pilot Project to evaluate r4’s Artificial Intelligence (AI) Software as a Service (SaaS) platform and supporting Professional Services. </w:t>
      </w:r>
      <w:r w:rsidR="0060012D">
        <w:rPr>
          <w:rFonts w:ascii="Calibre Regular" w:hAnsi="Calibre Regular" w:cstheme="minorHAnsi"/>
          <w:sz w:val="22"/>
          <w:szCs w:val="22"/>
        </w:rPr>
        <w:t xml:space="preserve">Given the short duration of the Pilot Project, gap “e” above (Orchestration of recommended actions through marketing workflows and tools) will not be in scope. </w:t>
      </w:r>
    </w:p>
    <w:p w14:paraId="04F96B17" w14:textId="578DCF26" w:rsidR="00336427" w:rsidRDefault="00336427" w:rsidP="00527EBB">
      <w:pPr>
        <w:pStyle w:val="ListParagraph"/>
        <w:snapToGrid w:val="0"/>
        <w:spacing w:before="240"/>
        <w:ind w:left="0"/>
        <w:contextualSpacing w:val="0"/>
        <w:jc w:val="both"/>
        <w:rPr>
          <w:rFonts w:ascii="Calibre Regular" w:hAnsi="Calibre Regular" w:cstheme="minorHAnsi"/>
          <w:sz w:val="22"/>
          <w:szCs w:val="22"/>
        </w:rPr>
      </w:pPr>
      <w:r w:rsidRPr="0049356F">
        <w:rPr>
          <w:rFonts w:ascii="Calibre Regular" w:hAnsi="Calibre Regular" w:cstheme="minorHAnsi"/>
          <w:sz w:val="22"/>
          <w:szCs w:val="22"/>
        </w:rPr>
        <w:t>BCH has selected the Elevit brand (including its sub-bran</w:t>
      </w:r>
      <w:r w:rsidR="00123D83" w:rsidRPr="0049356F">
        <w:rPr>
          <w:rFonts w:ascii="Calibre Regular" w:hAnsi="Calibre Regular" w:cstheme="minorHAnsi"/>
          <w:sz w:val="22"/>
          <w:szCs w:val="22"/>
        </w:rPr>
        <w:t>ds and related brand Menevit</w:t>
      </w:r>
      <w:r w:rsidRPr="0049356F">
        <w:rPr>
          <w:rFonts w:ascii="Calibre Regular" w:hAnsi="Calibre Regular" w:cstheme="minorHAnsi"/>
          <w:sz w:val="22"/>
          <w:szCs w:val="22"/>
        </w:rPr>
        <w:t xml:space="preserve">) for the </w:t>
      </w:r>
      <w:r w:rsidR="00791105" w:rsidRPr="0049356F">
        <w:rPr>
          <w:rFonts w:ascii="Calibre Regular" w:hAnsi="Calibre Regular" w:cstheme="minorHAnsi"/>
          <w:sz w:val="22"/>
          <w:szCs w:val="22"/>
        </w:rPr>
        <w:t xml:space="preserve">BCHJ </w:t>
      </w:r>
      <w:r w:rsidRPr="0049356F">
        <w:rPr>
          <w:rFonts w:ascii="Calibre Regular" w:hAnsi="Calibre Regular" w:cstheme="minorHAnsi"/>
          <w:sz w:val="22"/>
          <w:szCs w:val="22"/>
        </w:rPr>
        <w:t>Pilot Project, which will narrow the consumer focus for the Pilot Project to the Elevit consumer target audience.</w:t>
      </w:r>
    </w:p>
    <w:p w14:paraId="4409799E" w14:textId="649D5915" w:rsidR="00437F8A" w:rsidRPr="00791105" w:rsidRDefault="003B1392" w:rsidP="001538A9">
      <w:pPr>
        <w:snapToGrid w:val="0"/>
        <w:spacing w:before="240"/>
        <w:ind w:left="0" w:right="4"/>
        <w:jc w:val="both"/>
        <w:rPr>
          <w:rFonts w:ascii="Calibre Medium" w:hAnsi="Calibre Medium" w:cstheme="minorHAnsi"/>
          <w:sz w:val="22"/>
          <w:szCs w:val="22"/>
        </w:rPr>
      </w:pPr>
      <w:r w:rsidRPr="001538A9">
        <w:rPr>
          <w:rFonts w:ascii="Calibre Medium" w:hAnsi="Calibre Medium" w:cstheme="minorHAnsi"/>
          <w:color w:val="000000" w:themeColor="text1" w:themeShade="80"/>
          <w:sz w:val="22"/>
          <w:szCs w:val="44"/>
        </w:rPr>
        <w:t>Solution Approach</w:t>
      </w:r>
      <w:r w:rsidR="001538A9" w:rsidRPr="001538A9">
        <w:rPr>
          <w:rFonts w:ascii="Calibre Medium" w:hAnsi="Calibre Medium" w:cstheme="minorHAnsi"/>
          <w:color w:val="000000" w:themeColor="text1" w:themeShade="80"/>
          <w:sz w:val="22"/>
          <w:szCs w:val="44"/>
        </w:rPr>
        <w:t xml:space="preserve">: </w:t>
      </w:r>
      <w:r w:rsidR="001538A9">
        <w:rPr>
          <w:rFonts w:ascii="Calibre Medium" w:hAnsi="Calibre Medium" w:cstheme="minorHAnsi"/>
          <w:color w:val="000000" w:themeColor="text1" w:themeShade="80"/>
          <w:sz w:val="22"/>
          <w:szCs w:val="44"/>
        </w:rPr>
        <w:t xml:space="preserve"> </w:t>
      </w:r>
      <w:r w:rsidR="00437F8A" w:rsidRPr="00791105">
        <w:rPr>
          <w:rFonts w:ascii="Calibre Medium" w:hAnsi="Calibre Medium" w:cstheme="minorHAnsi"/>
          <w:sz w:val="22"/>
          <w:szCs w:val="22"/>
        </w:rPr>
        <w:t>Pilot Project Goals</w:t>
      </w:r>
    </w:p>
    <w:p w14:paraId="2E3AC650" w14:textId="6DF78B9D" w:rsidR="00893520" w:rsidRDefault="00893520" w:rsidP="00994B9C">
      <w:pPr>
        <w:snapToGrid w:val="0"/>
        <w:spacing w:before="240"/>
        <w:ind w:left="0"/>
        <w:jc w:val="both"/>
        <w:rPr>
          <w:rFonts w:ascii="Calibre Regular" w:hAnsi="Calibre Regular" w:cstheme="minorHAnsi"/>
          <w:sz w:val="22"/>
          <w:szCs w:val="22"/>
        </w:rPr>
      </w:pPr>
      <w:r w:rsidRPr="00791105">
        <w:rPr>
          <w:rFonts w:ascii="Calibre Regular" w:hAnsi="Calibre Regular" w:cstheme="minorHAnsi"/>
          <w:sz w:val="22"/>
          <w:szCs w:val="22"/>
        </w:rPr>
        <w:t>r4 and BrandDriverz will work in collaboration with BCH</w:t>
      </w:r>
      <w:r w:rsidR="00546D69" w:rsidRPr="00791105">
        <w:rPr>
          <w:rFonts w:ascii="Calibre Regular" w:hAnsi="Calibre Regular" w:cstheme="minorHAnsi"/>
          <w:sz w:val="22"/>
          <w:szCs w:val="22"/>
        </w:rPr>
        <w:t>J</w:t>
      </w:r>
      <w:r w:rsidRPr="00791105">
        <w:rPr>
          <w:rFonts w:ascii="Calibre Regular" w:hAnsi="Calibre Regular" w:cstheme="minorHAnsi"/>
          <w:sz w:val="22"/>
          <w:szCs w:val="22"/>
        </w:rPr>
        <w:t xml:space="preserve"> leaders and subject matter</w:t>
      </w:r>
      <w:r w:rsidR="00437F8A" w:rsidRPr="00791105">
        <w:rPr>
          <w:rFonts w:ascii="Calibre Regular" w:hAnsi="Calibre Regular" w:cstheme="minorHAnsi"/>
          <w:sz w:val="22"/>
          <w:szCs w:val="22"/>
        </w:rPr>
        <w:t xml:space="preserve"> experts (the BCH Project Team)</w:t>
      </w:r>
      <w:r w:rsidRPr="00791105">
        <w:rPr>
          <w:rFonts w:ascii="Calibre Regular" w:hAnsi="Calibre Regular" w:cstheme="minorHAnsi"/>
          <w:sz w:val="22"/>
          <w:szCs w:val="22"/>
        </w:rPr>
        <w:t xml:space="preserve"> to design and execute the Pilot Project to accomplish the following goals:</w:t>
      </w:r>
    </w:p>
    <w:p w14:paraId="6E4F65CC" w14:textId="19A6A842" w:rsidR="00893520" w:rsidRDefault="00893520" w:rsidP="00BD27D5">
      <w:pPr>
        <w:pStyle w:val="ListParagraph"/>
        <w:numPr>
          <w:ilvl w:val="0"/>
          <w:numId w:val="68"/>
        </w:numPr>
        <w:snapToGrid w:val="0"/>
        <w:ind w:left="547"/>
        <w:contextualSpacing w:val="0"/>
        <w:jc w:val="both"/>
        <w:rPr>
          <w:rFonts w:ascii="Calibre Regular" w:hAnsi="Calibre Regular" w:cstheme="minorHAnsi"/>
          <w:sz w:val="22"/>
          <w:szCs w:val="22"/>
        </w:rPr>
      </w:pPr>
      <w:r>
        <w:rPr>
          <w:rFonts w:ascii="Calibre Regular" w:hAnsi="Calibre Regular" w:cstheme="minorHAnsi"/>
          <w:sz w:val="22"/>
          <w:szCs w:val="22"/>
        </w:rPr>
        <w:t xml:space="preserve">Integrate diverse consumer data to provide a holistic view of </w:t>
      </w:r>
      <w:r w:rsidR="00BD27D5">
        <w:rPr>
          <w:rFonts w:ascii="Calibre Regular" w:hAnsi="Calibre Regular" w:cstheme="minorHAnsi"/>
          <w:sz w:val="22"/>
          <w:szCs w:val="22"/>
        </w:rPr>
        <w:t>prospective and current Elevit buyers and users</w:t>
      </w:r>
    </w:p>
    <w:p w14:paraId="1FAB6EB5" w14:textId="155BCAEE" w:rsidR="00893520" w:rsidRDefault="00893520" w:rsidP="00BD27D5">
      <w:pPr>
        <w:pStyle w:val="ListParagraph"/>
        <w:numPr>
          <w:ilvl w:val="0"/>
          <w:numId w:val="68"/>
        </w:numPr>
        <w:snapToGrid w:val="0"/>
        <w:ind w:left="547"/>
        <w:contextualSpacing w:val="0"/>
        <w:jc w:val="both"/>
        <w:rPr>
          <w:rFonts w:ascii="Calibre Regular" w:hAnsi="Calibre Regular" w:cstheme="minorHAnsi"/>
          <w:sz w:val="22"/>
          <w:szCs w:val="22"/>
        </w:rPr>
      </w:pPr>
      <w:r>
        <w:rPr>
          <w:rFonts w:ascii="Calibre Regular" w:hAnsi="Calibre Regular" w:cstheme="minorHAnsi"/>
          <w:sz w:val="22"/>
          <w:szCs w:val="22"/>
        </w:rPr>
        <w:t>Maintain</w:t>
      </w:r>
      <w:r w:rsidR="00BD27D5">
        <w:rPr>
          <w:rFonts w:ascii="Calibre Regular" w:hAnsi="Calibre Regular" w:cstheme="minorHAnsi"/>
          <w:sz w:val="22"/>
          <w:szCs w:val="22"/>
        </w:rPr>
        <w:t xml:space="preserve"> and resolve</w:t>
      </w:r>
      <w:r>
        <w:rPr>
          <w:rFonts w:ascii="Calibre Regular" w:hAnsi="Calibre Regular" w:cstheme="minorHAnsi"/>
          <w:sz w:val="22"/>
          <w:szCs w:val="22"/>
        </w:rPr>
        <w:t xml:space="preserve"> </w:t>
      </w:r>
      <w:r w:rsidR="00BD27D5">
        <w:rPr>
          <w:rFonts w:ascii="Calibre Regular" w:hAnsi="Calibre Regular" w:cstheme="minorHAnsi"/>
          <w:sz w:val="22"/>
          <w:szCs w:val="22"/>
        </w:rPr>
        <w:t xml:space="preserve">new </w:t>
      </w:r>
      <w:r>
        <w:rPr>
          <w:rFonts w:ascii="Calibre Regular" w:hAnsi="Calibre Regular" w:cstheme="minorHAnsi"/>
          <w:sz w:val="22"/>
          <w:szCs w:val="22"/>
        </w:rPr>
        <w:t>data over time to provide a current view of consumers in the context of th</w:t>
      </w:r>
      <w:r w:rsidR="00BD27D5">
        <w:rPr>
          <w:rFonts w:ascii="Calibre Regular" w:hAnsi="Calibre Regular" w:cstheme="minorHAnsi"/>
          <w:sz w:val="22"/>
          <w:szCs w:val="22"/>
        </w:rPr>
        <w:t>eir need states (i.e., the consumer journey)</w:t>
      </w:r>
    </w:p>
    <w:p w14:paraId="564D8E3A" w14:textId="66C07E32" w:rsidR="00BD27D5" w:rsidRDefault="00BD27D5" w:rsidP="00BD27D5">
      <w:pPr>
        <w:pStyle w:val="ListParagraph"/>
        <w:numPr>
          <w:ilvl w:val="0"/>
          <w:numId w:val="68"/>
        </w:numPr>
        <w:snapToGrid w:val="0"/>
        <w:ind w:left="547"/>
        <w:contextualSpacing w:val="0"/>
        <w:jc w:val="both"/>
        <w:rPr>
          <w:rFonts w:ascii="Calibre Regular" w:hAnsi="Calibre Regular" w:cstheme="minorHAnsi"/>
          <w:sz w:val="22"/>
          <w:szCs w:val="22"/>
        </w:rPr>
      </w:pPr>
      <w:r>
        <w:rPr>
          <w:rFonts w:ascii="Calibre Regular" w:hAnsi="Calibre Regular" w:cstheme="minorHAnsi"/>
          <w:sz w:val="22"/>
          <w:szCs w:val="22"/>
        </w:rPr>
        <w:t>Produce an AI Microsegmentation of consumers across multiple dimensions (demographic, socioeconomic, behavioral) that reveals demand drivers and growth potential, for current consumers and “look-alike” prospects</w:t>
      </w:r>
    </w:p>
    <w:p w14:paraId="10F51864" w14:textId="123D8CC7" w:rsidR="00BD27D5" w:rsidRDefault="00BD27D5" w:rsidP="00BD27D5">
      <w:pPr>
        <w:pStyle w:val="ListParagraph"/>
        <w:numPr>
          <w:ilvl w:val="0"/>
          <w:numId w:val="68"/>
        </w:numPr>
        <w:snapToGrid w:val="0"/>
        <w:ind w:left="547"/>
        <w:contextualSpacing w:val="0"/>
        <w:jc w:val="both"/>
        <w:rPr>
          <w:rFonts w:ascii="Calibre Regular" w:hAnsi="Calibre Regular" w:cstheme="minorHAnsi"/>
          <w:sz w:val="22"/>
          <w:szCs w:val="22"/>
        </w:rPr>
      </w:pPr>
      <w:r>
        <w:rPr>
          <w:rFonts w:ascii="Calibre Regular" w:hAnsi="Calibre Regular" w:cstheme="minorHAnsi"/>
          <w:sz w:val="22"/>
          <w:szCs w:val="22"/>
        </w:rPr>
        <w:t xml:space="preserve">Visualize consumer segments and opportunities in the automatically updated r4 Opportunity Manager portal and support BCH business users in understanding opportunities and insights </w:t>
      </w:r>
    </w:p>
    <w:p w14:paraId="1D806A35" w14:textId="78BC9486" w:rsidR="00BD27D5" w:rsidRPr="00893520" w:rsidRDefault="00BD27D5" w:rsidP="00BD27D5">
      <w:pPr>
        <w:pStyle w:val="ListParagraph"/>
        <w:numPr>
          <w:ilvl w:val="0"/>
          <w:numId w:val="68"/>
        </w:numPr>
        <w:snapToGrid w:val="0"/>
        <w:ind w:left="547"/>
        <w:contextualSpacing w:val="0"/>
        <w:jc w:val="both"/>
        <w:rPr>
          <w:rFonts w:ascii="Calibre Regular" w:hAnsi="Calibre Regular" w:cstheme="minorHAnsi"/>
          <w:sz w:val="22"/>
          <w:szCs w:val="22"/>
        </w:rPr>
      </w:pPr>
      <w:r>
        <w:rPr>
          <w:rFonts w:ascii="Calibre Regular" w:hAnsi="Calibre Regular" w:cstheme="minorHAnsi"/>
          <w:sz w:val="22"/>
          <w:szCs w:val="22"/>
        </w:rPr>
        <w:t xml:space="preserve">Facilitate the selection of growth target segments and translation of insights into </w:t>
      </w:r>
      <w:r w:rsidR="00437F8A">
        <w:rPr>
          <w:rFonts w:ascii="Calibre Regular" w:hAnsi="Calibre Regular" w:cstheme="minorHAnsi"/>
          <w:sz w:val="22"/>
          <w:szCs w:val="22"/>
        </w:rPr>
        <w:t>segment-specific value propositions, messaging, and marketing strategies, supported by a business case for in-market execution</w:t>
      </w:r>
    </w:p>
    <w:p w14:paraId="60FB21BF" w14:textId="77777777" w:rsidR="0049356F" w:rsidRDefault="0049356F" w:rsidP="00994B9C">
      <w:pPr>
        <w:snapToGrid w:val="0"/>
        <w:spacing w:before="240"/>
        <w:ind w:left="0"/>
        <w:jc w:val="both"/>
        <w:rPr>
          <w:rFonts w:ascii="Calibre Medium" w:hAnsi="Calibre Medium" w:cstheme="minorHAnsi"/>
          <w:sz w:val="22"/>
          <w:szCs w:val="22"/>
        </w:rPr>
      </w:pPr>
    </w:p>
    <w:p w14:paraId="4C41C545" w14:textId="77777777" w:rsidR="0049356F" w:rsidRDefault="0049356F" w:rsidP="00994B9C">
      <w:pPr>
        <w:snapToGrid w:val="0"/>
        <w:spacing w:before="240"/>
        <w:ind w:left="0"/>
        <w:jc w:val="both"/>
        <w:rPr>
          <w:rFonts w:ascii="Calibre Medium" w:hAnsi="Calibre Medium" w:cstheme="minorHAnsi"/>
          <w:sz w:val="22"/>
          <w:szCs w:val="22"/>
        </w:rPr>
      </w:pPr>
    </w:p>
    <w:p w14:paraId="4B5DE3A3" w14:textId="77777777" w:rsidR="0049356F" w:rsidRDefault="0049356F" w:rsidP="00994B9C">
      <w:pPr>
        <w:snapToGrid w:val="0"/>
        <w:spacing w:before="240"/>
        <w:ind w:left="0"/>
        <w:jc w:val="both"/>
        <w:rPr>
          <w:rFonts w:ascii="Calibre Medium" w:hAnsi="Calibre Medium" w:cstheme="minorHAnsi"/>
          <w:sz w:val="22"/>
          <w:szCs w:val="22"/>
        </w:rPr>
      </w:pPr>
    </w:p>
    <w:p w14:paraId="0A584E32" w14:textId="1239B83E" w:rsidR="00437F8A" w:rsidRPr="003F2D67" w:rsidRDefault="00437F8A" w:rsidP="00994B9C">
      <w:pPr>
        <w:snapToGrid w:val="0"/>
        <w:spacing w:before="240"/>
        <w:ind w:left="0"/>
        <w:jc w:val="both"/>
        <w:rPr>
          <w:rFonts w:ascii="Calibre Medium" w:hAnsi="Calibre Medium" w:cstheme="minorHAnsi"/>
          <w:sz w:val="22"/>
          <w:szCs w:val="22"/>
        </w:rPr>
      </w:pPr>
      <w:r w:rsidRPr="003F2D67">
        <w:rPr>
          <w:rFonts w:ascii="Calibre Medium" w:hAnsi="Calibre Medium" w:cstheme="minorHAnsi"/>
          <w:sz w:val="22"/>
          <w:szCs w:val="22"/>
        </w:rPr>
        <w:lastRenderedPageBreak/>
        <w:t>Pilot Project Phases</w:t>
      </w:r>
      <w:r w:rsidR="003714FC" w:rsidRPr="003F2D67">
        <w:rPr>
          <w:rFonts w:ascii="Calibre Medium" w:hAnsi="Calibre Medium" w:cstheme="minorHAnsi"/>
          <w:sz w:val="22"/>
          <w:szCs w:val="22"/>
        </w:rPr>
        <w:t xml:space="preserve"> and Activities</w:t>
      </w:r>
    </w:p>
    <w:p w14:paraId="3C343EDE" w14:textId="0DEC73E3" w:rsidR="00437F8A" w:rsidRDefault="00437F8A" w:rsidP="00437F8A">
      <w:pPr>
        <w:snapToGrid w:val="0"/>
        <w:spacing w:before="240"/>
        <w:ind w:left="0"/>
        <w:jc w:val="both"/>
        <w:rPr>
          <w:rFonts w:ascii="Calibre Regular" w:hAnsi="Calibre Regular" w:cstheme="minorHAnsi"/>
          <w:sz w:val="22"/>
          <w:szCs w:val="22"/>
        </w:rPr>
      </w:pPr>
      <w:r>
        <w:rPr>
          <w:rFonts w:ascii="Calibre Regular" w:hAnsi="Calibre Regular" w:cstheme="minorHAnsi"/>
          <w:sz w:val="22"/>
          <w:szCs w:val="22"/>
        </w:rPr>
        <w:t>The Pilot Project will be managed in sequential phases</w:t>
      </w:r>
      <w:r w:rsidR="00EA241A">
        <w:rPr>
          <w:rFonts w:ascii="Calibre Regular" w:hAnsi="Calibre Regular" w:cstheme="minorHAnsi"/>
          <w:sz w:val="22"/>
          <w:szCs w:val="22"/>
        </w:rPr>
        <w:t xml:space="preserve"> with activities</w:t>
      </w:r>
      <w:r>
        <w:rPr>
          <w:rFonts w:ascii="Calibre Regular" w:hAnsi="Calibre Regular" w:cstheme="minorHAnsi"/>
          <w:sz w:val="22"/>
          <w:szCs w:val="22"/>
        </w:rPr>
        <w:t xml:space="preserve"> as described below:</w:t>
      </w:r>
    </w:p>
    <w:p w14:paraId="6AD76FD3" w14:textId="3FA162CF" w:rsidR="00437F8A" w:rsidRDefault="00437F8A" w:rsidP="00437F8A">
      <w:pPr>
        <w:pStyle w:val="ListParagraph"/>
        <w:numPr>
          <w:ilvl w:val="0"/>
          <w:numId w:val="68"/>
        </w:numPr>
        <w:snapToGrid w:val="0"/>
        <w:ind w:left="547"/>
        <w:contextualSpacing w:val="0"/>
        <w:jc w:val="both"/>
        <w:rPr>
          <w:rFonts w:ascii="Calibre Regular" w:hAnsi="Calibre Regular" w:cstheme="minorHAnsi"/>
          <w:sz w:val="22"/>
          <w:szCs w:val="22"/>
        </w:rPr>
      </w:pPr>
      <w:r>
        <w:rPr>
          <w:rFonts w:ascii="Calibre Regular" w:hAnsi="Calibre Regular" w:cstheme="minorHAnsi"/>
          <w:sz w:val="22"/>
          <w:szCs w:val="22"/>
        </w:rPr>
        <w:t xml:space="preserve">Phase 1: Project Initiation and Solution Design (4 </w:t>
      </w:r>
      <w:r w:rsidR="00EA241A">
        <w:rPr>
          <w:rFonts w:ascii="Calibre Regular" w:hAnsi="Calibre Regular" w:cstheme="minorHAnsi"/>
          <w:sz w:val="22"/>
          <w:szCs w:val="22"/>
        </w:rPr>
        <w:t>W</w:t>
      </w:r>
      <w:r>
        <w:rPr>
          <w:rFonts w:ascii="Calibre Regular" w:hAnsi="Calibre Regular" w:cstheme="minorHAnsi"/>
          <w:sz w:val="22"/>
          <w:szCs w:val="22"/>
        </w:rPr>
        <w:t>eeks)</w:t>
      </w:r>
    </w:p>
    <w:p w14:paraId="6CDE4FA6" w14:textId="2EFDBB2F" w:rsidR="00B62CAE" w:rsidRDefault="00B62CAE" w:rsidP="00CE23AF">
      <w:pPr>
        <w:pStyle w:val="ListParagraph"/>
        <w:numPr>
          <w:ilvl w:val="1"/>
          <w:numId w:val="68"/>
        </w:numPr>
        <w:snapToGrid w:val="0"/>
        <w:spacing w:before="60"/>
        <w:ind w:left="990" w:hanging="274"/>
        <w:contextualSpacing w:val="0"/>
        <w:jc w:val="both"/>
        <w:rPr>
          <w:rFonts w:ascii="Calibre Regular" w:hAnsi="Calibre Regular" w:cstheme="minorHAnsi"/>
          <w:sz w:val="22"/>
          <w:szCs w:val="22"/>
        </w:rPr>
      </w:pPr>
      <w:r>
        <w:rPr>
          <w:rFonts w:ascii="Calibre Regular" w:hAnsi="Calibre Regular" w:cstheme="minorHAnsi"/>
          <w:sz w:val="22"/>
          <w:szCs w:val="22"/>
        </w:rPr>
        <w:t>Select Project Core Team members and conduct Project Kick-off</w:t>
      </w:r>
    </w:p>
    <w:p w14:paraId="46DFB232" w14:textId="0604452C" w:rsidR="00437F8A" w:rsidRDefault="00437F8A" w:rsidP="00CE23AF">
      <w:pPr>
        <w:pStyle w:val="ListParagraph"/>
        <w:numPr>
          <w:ilvl w:val="1"/>
          <w:numId w:val="68"/>
        </w:numPr>
        <w:snapToGrid w:val="0"/>
        <w:spacing w:before="60"/>
        <w:ind w:left="990" w:hanging="274"/>
        <w:contextualSpacing w:val="0"/>
        <w:jc w:val="both"/>
        <w:rPr>
          <w:rFonts w:ascii="Calibre Regular" w:hAnsi="Calibre Regular" w:cstheme="minorHAnsi"/>
          <w:sz w:val="22"/>
          <w:szCs w:val="22"/>
        </w:rPr>
      </w:pPr>
      <w:r>
        <w:rPr>
          <w:rFonts w:ascii="Calibre Regular" w:hAnsi="Calibre Regular" w:cstheme="minorHAnsi"/>
          <w:sz w:val="22"/>
          <w:szCs w:val="22"/>
        </w:rPr>
        <w:t xml:space="preserve">Create the project plan, </w:t>
      </w:r>
      <w:r w:rsidR="00B62CAE">
        <w:rPr>
          <w:rFonts w:ascii="Calibre Regular" w:hAnsi="Calibre Regular" w:cstheme="minorHAnsi"/>
          <w:sz w:val="22"/>
          <w:szCs w:val="22"/>
        </w:rPr>
        <w:t xml:space="preserve">meeting </w:t>
      </w:r>
      <w:r>
        <w:rPr>
          <w:rFonts w:ascii="Calibre Regular" w:hAnsi="Calibre Regular" w:cstheme="minorHAnsi"/>
          <w:sz w:val="22"/>
          <w:szCs w:val="22"/>
        </w:rPr>
        <w:t>calendar, and management</w:t>
      </w:r>
      <w:r w:rsidR="00B62CAE">
        <w:rPr>
          <w:rFonts w:ascii="Calibre Regular" w:hAnsi="Calibre Regular" w:cstheme="minorHAnsi"/>
          <w:sz w:val="22"/>
          <w:szCs w:val="22"/>
        </w:rPr>
        <w:t>/governance</w:t>
      </w:r>
      <w:r>
        <w:rPr>
          <w:rFonts w:ascii="Calibre Regular" w:hAnsi="Calibre Regular" w:cstheme="minorHAnsi"/>
          <w:sz w:val="22"/>
          <w:szCs w:val="22"/>
        </w:rPr>
        <w:t xml:space="preserve"> system</w:t>
      </w:r>
    </w:p>
    <w:p w14:paraId="5E24CB5B" w14:textId="107C4F92" w:rsidR="00437F8A" w:rsidRDefault="00437F8A" w:rsidP="00CE23AF">
      <w:pPr>
        <w:pStyle w:val="ListParagraph"/>
        <w:numPr>
          <w:ilvl w:val="1"/>
          <w:numId w:val="68"/>
        </w:numPr>
        <w:snapToGrid w:val="0"/>
        <w:spacing w:before="60"/>
        <w:ind w:left="990" w:hanging="274"/>
        <w:contextualSpacing w:val="0"/>
        <w:jc w:val="both"/>
        <w:rPr>
          <w:rFonts w:ascii="Calibre Regular" w:hAnsi="Calibre Regular" w:cstheme="minorHAnsi"/>
          <w:sz w:val="22"/>
          <w:szCs w:val="22"/>
        </w:rPr>
      </w:pPr>
      <w:r>
        <w:rPr>
          <w:rFonts w:ascii="Calibre Regular" w:hAnsi="Calibre Regular" w:cstheme="minorHAnsi"/>
          <w:sz w:val="22"/>
          <w:szCs w:val="22"/>
        </w:rPr>
        <w:t>Define project success criteria</w:t>
      </w:r>
      <w:r w:rsidR="00B62CAE">
        <w:rPr>
          <w:rFonts w:ascii="Calibre Regular" w:hAnsi="Calibre Regular" w:cstheme="minorHAnsi"/>
          <w:sz w:val="22"/>
          <w:szCs w:val="22"/>
        </w:rPr>
        <w:t xml:space="preserve"> and key milestones for review</w:t>
      </w:r>
    </w:p>
    <w:p w14:paraId="521A7F5D" w14:textId="69CF1936" w:rsidR="00437F8A" w:rsidRDefault="00EA241A" w:rsidP="00CE23AF">
      <w:pPr>
        <w:pStyle w:val="ListParagraph"/>
        <w:numPr>
          <w:ilvl w:val="1"/>
          <w:numId w:val="68"/>
        </w:numPr>
        <w:snapToGrid w:val="0"/>
        <w:spacing w:before="60"/>
        <w:ind w:left="990" w:hanging="274"/>
        <w:contextualSpacing w:val="0"/>
        <w:jc w:val="both"/>
        <w:rPr>
          <w:rFonts w:ascii="Calibre Regular" w:hAnsi="Calibre Regular" w:cstheme="minorHAnsi"/>
          <w:sz w:val="22"/>
          <w:szCs w:val="22"/>
        </w:rPr>
      </w:pPr>
      <w:r>
        <w:rPr>
          <w:rFonts w:ascii="Calibre Regular" w:hAnsi="Calibre Regular" w:cstheme="minorHAnsi"/>
          <w:sz w:val="22"/>
          <w:szCs w:val="22"/>
        </w:rPr>
        <w:t>Review</w:t>
      </w:r>
      <w:r w:rsidR="00437F8A">
        <w:rPr>
          <w:rFonts w:ascii="Calibre Regular" w:hAnsi="Calibre Regular" w:cstheme="minorHAnsi"/>
          <w:sz w:val="22"/>
          <w:szCs w:val="22"/>
        </w:rPr>
        <w:t xml:space="preserve"> </w:t>
      </w:r>
      <w:r>
        <w:rPr>
          <w:rFonts w:ascii="Calibre Regular" w:hAnsi="Calibre Regular" w:cstheme="minorHAnsi"/>
          <w:sz w:val="22"/>
          <w:szCs w:val="22"/>
        </w:rPr>
        <w:t xml:space="preserve">BCH and Japan market </w:t>
      </w:r>
      <w:r w:rsidR="00437F8A">
        <w:rPr>
          <w:rFonts w:ascii="Calibre Regular" w:hAnsi="Calibre Regular" w:cstheme="minorHAnsi"/>
          <w:sz w:val="22"/>
          <w:szCs w:val="22"/>
        </w:rPr>
        <w:t>data availability and determine data requirements</w:t>
      </w:r>
    </w:p>
    <w:p w14:paraId="4907155E" w14:textId="2CC0A4C4" w:rsidR="00CE23AF" w:rsidRDefault="00CE23AF" w:rsidP="00CE23AF">
      <w:pPr>
        <w:pStyle w:val="ListParagraph"/>
        <w:numPr>
          <w:ilvl w:val="1"/>
          <w:numId w:val="68"/>
        </w:numPr>
        <w:snapToGrid w:val="0"/>
        <w:spacing w:before="60"/>
        <w:ind w:left="990" w:hanging="274"/>
        <w:contextualSpacing w:val="0"/>
        <w:jc w:val="both"/>
        <w:rPr>
          <w:rFonts w:ascii="Calibre Regular" w:hAnsi="Calibre Regular" w:cstheme="minorHAnsi"/>
          <w:sz w:val="22"/>
          <w:szCs w:val="22"/>
        </w:rPr>
      </w:pPr>
      <w:r>
        <w:rPr>
          <w:rFonts w:ascii="Calibre Regular" w:hAnsi="Calibre Regular" w:cstheme="minorHAnsi"/>
          <w:sz w:val="22"/>
          <w:szCs w:val="22"/>
        </w:rPr>
        <w:t>Review r4 data security procedures as per BCH data security protocols</w:t>
      </w:r>
    </w:p>
    <w:p w14:paraId="06E3FAEE" w14:textId="059C564C" w:rsidR="00437F8A" w:rsidRDefault="00EA241A" w:rsidP="00CE23AF">
      <w:pPr>
        <w:pStyle w:val="ListParagraph"/>
        <w:numPr>
          <w:ilvl w:val="1"/>
          <w:numId w:val="68"/>
        </w:numPr>
        <w:snapToGrid w:val="0"/>
        <w:spacing w:before="60"/>
        <w:ind w:left="990" w:hanging="274"/>
        <w:contextualSpacing w:val="0"/>
        <w:jc w:val="both"/>
        <w:rPr>
          <w:rFonts w:ascii="Calibre Regular" w:hAnsi="Calibre Regular" w:cstheme="minorHAnsi"/>
          <w:sz w:val="22"/>
          <w:szCs w:val="22"/>
        </w:rPr>
      </w:pPr>
      <w:r>
        <w:rPr>
          <w:rFonts w:ascii="Calibre Regular" w:hAnsi="Calibre Regular" w:cstheme="minorHAnsi"/>
          <w:sz w:val="22"/>
          <w:szCs w:val="22"/>
        </w:rPr>
        <w:t>Assess</w:t>
      </w:r>
      <w:r w:rsidR="00B62CAE">
        <w:rPr>
          <w:rFonts w:ascii="Calibre Regular" w:hAnsi="Calibre Regular" w:cstheme="minorHAnsi"/>
          <w:sz w:val="22"/>
          <w:szCs w:val="22"/>
        </w:rPr>
        <w:t xml:space="preserve"> data sources (sample data, data dictionaries, expert interviews)</w:t>
      </w:r>
    </w:p>
    <w:p w14:paraId="7A1B68D7" w14:textId="26350B83" w:rsidR="00B62CAE" w:rsidRDefault="00B62CAE" w:rsidP="00CE23AF">
      <w:pPr>
        <w:pStyle w:val="ListParagraph"/>
        <w:numPr>
          <w:ilvl w:val="1"/>
          <w:numId w:val="68"/>
        </w:numPr>
        <w:snapToGrid w:val="0"/>
        <w:spacing w:before="60"/>
        <w:ind w:left="990" w:hanging="274"/>
        <w:contextualSpacing w:val="0"/>
        <w:jc w:val="both"/>
        <w:rPr>
          <w:rFonts w:ascii="Calibre Regular" w:hAnsi="Calibre Regular" w:cstheme="minorHAnsi"/>
          <w:sz w:val="22"/>
          <w:szCs w:val="22"/>
        </w:rPr>
      </w:pPr>
      <w:r>
        <w:rPr>
          <w:rFonts w:ascii="Calibre Regular" w:hAnsi="Calibre Regular" w:cstheme="minorHAnsi"/>
          <w:sz w:val="22"/>
          <w:szCs w:val="22"/>
        </w:rPr>
        <w:t>Select data sources to be included in the Pilot Project</w:t>
      </w:r>
    </w:p>
    <w:p w14:paraId="5C077987" w14:textId="5CC294C0" w:rsidR="00B62CAE" w:rsidRDefault="00B62CAE" w:rsidP="00CE23AF">
      <w:pPr>
        <w:pStyle w:val="ListParagraph"/>
        <w:numPr>
          <w:ilvl w:val="1"/>
          <w:numId w:val="68"/>
        </w:numPr>
        <w:snapToGrid w:val="0"/>
        <w:spacing w:before="60"/>
        <w:ind w:left="990" w:hanging="274"/>
        <w:contextualSpacing w:val="0"/>
        <w:jc w:val="both"/>
        <w:rPr>
          <w:rFonts w:ascii="Calibre Regular" w:hAnsi="Calibre Regular" w:cstheme="minorHAnsi"/>
          <w:sz w:val="22"/>
          <w:szCs w:val="22"/>
        </w:rPr>
      </w:pPr>
      <w:r>
        <w:rPr>
          <w:rFonts w:ascii="Calibre Regular" w:hAnsi="Calibre Regular" w:cstheme="minorHAnsi"/>
          <w:sz w:val="22"/>
          <w:szCs w:val="22"/>
        </w:rPr>
        <w:t>Secure r4 access to BCH internal and externally licensed data as required</w:t>
      </w:r>
    </w:p>
    <w:p w14:paraId="148B8E20" w14:textId="262969AE" w:rsidR="00B62CAE" w:rsidRDefault="00B62CAE" w:rsidP="00CE23AF">
      <w:pPr>
        <w:pStyle w:val="ListParagraph"/>
        <w:numPr>
          <w:ilvl w:val="1"/>
          <w:numId w:val="68"/>
        </w:numPr>
        <w:snapToGrid w:val="0"/>
        <w:spacing w:before="60"/>
        <w:ind w:left="990" w:hanging="274"/>
        <w:contextualSpacing w:val="0"/>
        <w:jc w:val="both"/>
        <w:rPr>
          <w:rFonts w:ascii="Calibre Regular" w:hAnsi="Calibre Regular" w:cstheme="minorHAnsi"/>
          <w:sz w:val="22"/>
          <w:szCs w:val="22"/>
        </w:rPr>
      </w:pPr>
      <w:r>
        <w:rPr>
          <w:rFonts w:ascii="Calibre Regular" w:hAnsi="Calibre Regular" w:cstheme="minorHAnsi"/>
          <w:sz w:val="22"/>
          <w:szCs w:val="22"/>
        </w:rPr>
        <w:t>Review relevant market research and analysis; agree to business and consumer metrics</w:t>
      </w:r>
    </w:p>
    <w:p w14:paraId="78ABD303" w14:textId="77777777" w:rsidR="00CE23AF" w:rsidRDefault="00B62CAE" w:rsidP="00CE23AF">
      <w:pPr>
        <w:pStyle w:val="ListParagraph"/>
        <w:numPr>
          <w:ilvl w:val="1"/>
          <w:numId w:val="68"/>
        </w:numPr>
        <w:snapToGrid w:val="0"/>
        <w:spacing w:before="60"/>
        <w:ind w:left="990" w:hanging="274"/>
        <w:contextualSpacing w:val="0"/>
        <w:jc w:val="both"/>
        <w:rPr>
          <w:rFonts w:ascii="Calibre Regular" w:hAnsi="Calibre Regular" w:cstheme="minorHAnsi"/>
          <w:sz w:val="22"/>
          <w:szCs w:val="22"/>
        </w:rPr>
      </w:pPr>
      <w:r>
        <w:rPr>
          <w:rFonts w:ascii="Calibre Regular" w:hAnsi="Calibre Regular" w:cstheme="minorHAnsi"/>
          <w:sz w:val="22"/>
          <w:szCs w:val="22"/>
        </w:rPr>
        <w:t>Define</w:t>
      </w:r>
      <w:r w:rsidR="00EA241A">
        <w:rPr>
          <w:rFonts w:ascii="Calibre Regular" w:hAnsi="Calibre Regular" w:cstheme="minorHAnsi"/>
          <w:sz w:val="22"/>
          <w:szCs w:val="22"/>
        </w:rPr>
        <w:t xml:space="preserve"> and specify</w:t>
      </w:r>
      <w:r>
        <w:rPr>
          <w:rFonts w:ascii="Calibre Regular" w:hAnsi="Calibre Regular" w:cstheme="minorHAnsi"/>
          <w:sz w:val="22"/>
          <w:szCs w:val="22"/>
        </w:rPr>
        <w:t xml:space="preserve"> the r4 AI Market Model for BCHJ/Elevit</w:t>
      </w:r>
    </w:p>
    <w:p w14:paraId="50FA1574" w14:textId="1AA2F55E" w:rsidR="00B62CAE" w:rsidRPr="00CE23AF" w:rsidRDefault="00B62CAE" w:rsidP="00CE23AF">
      <w:pPr>
        <w:pStyle w:val="ListParagraph"/>
        <w:numPr>
          <w:ilvl w:val="1"/>
          <w:numId w:val="68"/>
        </w:numPr>
        <w:snapToGrid w:val="0"/>
        <w:spacing w:before="60"/>
        <w:ind w:left="990" w:hanging="274"/>
        <w:contextualSpacing w:val="0"/>
        <w:jc w:val="both"/>
        <w:rPr>
          <w:rFonts w:ascii="Calibre Regular" w:hAnsi="Calibre Regular" w:cstheme="minorHAnsi"/>
          <w:sz w:val="22"/>
          <w:szCs w:val="22"/>
        </w:rPr>
      </w:pPr>
      <w:r w:rsidRPr="00CE23AF">
        <w:rPr>
          <w:rFonts w:ascii="Calibre Regular" w:hAnsi="Calibre Regular" w:cstheme="minorHAnsi"/>
          <w:sz w:val="22"/>
          <w:szCs w:val="22"/>
        </w:rPr>
        <w:t>Socialize with key stakeholders and align resources for subsequent participation</w:t>
      </w:r>
    </w:p>
    <w:p w14:paraId="2515F14A" w14:textId="34FA65A0" w:rsidR="00B62CAE" w:rsidRDefault="00B62CAE" w:rsidP="00CE23AF">
      <w:pPr>
        <w:pStyle w:val="ListParagraph"/>
        <w:numPr>
          <w:ilvl w:val="0"/>
          <w:numId w:val="68"/>
        </w:numPr>
        <w:snapToGrid w:val="0"/>
        <w:ind w:left="547"/>
        <w:contextualSpacing w:val="0"/>
        <w:jc w:val="both"/>
        <w:rPr>
          <w:rFonts w:ascii="Calibre Regular" w:hAnsi="Calibre Regular" w:cstheme="minorHAnsi"/>
          <w:sz w:val="22"/>
          <w:szCs w:val="22"/>
        </w:rPr>
      </w:pPr>
      <w:r>
        <w:rPr>
          <w:rFonts w:ascii="Calibre Regular" w:hAnsi="Calibre Regular" w:cstheme="minorHAnsi"/>
          <w:sz w:val="22"/>
          <w:szCs w:val="22"/>
        </w:rPr>
        <w:t>Phase 2: Data Ingest and r4 System Configuration</w:t>
      </w:r>
      <w:r w:rsidR="00EA241A">
        <w:rPr>
          <w:rFonts w:ascii="Calibre Regular" w:hAnsi="Calibre Regular" w:cstheme="minorHAnsi"/>
          <w:sz w:val="22"/>
          <w:szCs w:val="22"/>
        </w:rPr>
        <w:t xml:space="preserve"> (4 Weeks)</w:t>
      </w:r>
    </w:p>
    <w:p w14:paraId="21585914" w14:textId="37EEF2D7" w:rsidR="00B62CAE" w:rsidRDefault="00B62CAE" w:rsidP="00CE23AF">
      <w:pPr>
        <w:pStyle w:val="ListParagraph"/>
        <w:numPr>
          <w:ilvl w:val="1"/>
          <w:numId w:val="68"/>
        </w:numPr>
        <w:snapToGrid w:val="0"/>
        <w:spacing w:before="60"/>
        <w:ind w:left="990" w:hanging="274"/>
        <w:contextualSpacing w:val="0"/>
        <w:jc w:val="both"/>
        <w:rPr>
          <w:rFonts w:ascii="Calibre Regular" w:hAnsi="Calibre Regular" w:cstheme="minorHAnsi"/>
          <w:sz w:val="22"/>
          <w:szCs w:val="22"/>
        </w:rPr>
      </w:pPr>
      <w:r>
        <w:rPr>
          <w:rFonts w:ascii="Calibre Regular" w:hAnsi="Calibre Regular" w:cstheme="minorHAnsi"/>
          <w:sz w:val="22"/>
          <w:szCs w:val="22"/>
        </w:rPr>
        <w:t>Provision secure private cloud environment for exclusive use of BCH</w:t>
      </w:r>
    </w:p>
    <w:p w14:paraId="64E6FC2B" w14:textId="11F3E06A" w:rsidR="00EA241A" w:rsidRDefault="00EA241A" w:rsidP="00CE23AF">
      <w:pPr>
        <w:pStyle w:val="ListParagraph"/>
        <w:numPr>
          <w:ilvl w:val="1"/>
          <w:numId w:val="68"/>
        </w:numPr>
        <w:snapToGrid w:val="0"/>
        <w:spacing w:before="60"/>
        <w:ind w:left="990" w:hanging="274"/>
        <w:contextualSpacing w:val="0"/>
        <w:jc w:val="both"/>
        <w:rPr>
          <w:rFonts w:ascii="Calibre Regular" w:hAnsi="Calibre Regular" w:cstheme="minorHAnsi"/>
          <w:sz w:val="22"/>
          <w:szCs w:val="22"/>
        </w:rPr>
      </w:pPr>
      <w:r>
        <w:rPr>
          <w:rFonts w:ascii="Calibre Regular" w:hAnsi="Calibre Regular" w:cstheme="minorHAnsi"/>
          <w:sz w:val="22"/>
          <w:szCs w:val="22"/>
        </w:rPr>
        <w:t xml:space="preserve">Establish secure connections to BCH for data transfer and single-sign-on (SSO) user access </w:t>
      </w:r>
    </w:p>
    <w:p w14:paraId="73F18C15" w14:textId="77777777" w:rsidR="00EA241A" w:rsidRDefault="00EA241A" w:rsidP="00CE23AF">
      <w:pPr>
        <w:pStyle w:val="ListParagraph"/>
        <w:numPr>
          <w:ilvl w:val="1"/>
          <w:numId w:val="68"/>
        </w:numPr>
        <w:snapToGrid w:val="0"/>
        <w:spacing w:before="60"/>
        <w:ind w:left="990" w:hanging="274"/>
        <w:contextualSpacing w:val="0"/>
        <w:jc w:val="both"/>
        <w:rPr>
          <w:rFonts w:ascii="Calibre Regular" w:hAnsi="Calibre Regular" w:cstheme="minorHAnsi"/>
          <w:sz w:val="22"/>
          <w:szCs w:val="22"/>
        </w:rPr>
      </w:pPr>
      <w:r>
        <w:rPr>
          <w:rFonts w:ascii="Calibre Regular" w:hAnsi="Calibre Regular" w:cstheme="minorHAnsi"/>
          <w:sz w:val="22"/>
          <w:szCs w:val="22"/>
        </w:rPr>
        <w:t>Receive</w:t>
      </w:r>
      <w:r w:rsidR="00B62CAE">
        <w:rPr>
          <w:rFonts w:ascii="Calibre Regular" w:hAnsi="Calibre Regular" w:cstheme="minorHAnsi"/>
          <w:sz w:val="22"/>
          <w:szCs w:val="22"/>
        </w:rPr>
        <w:t xml:space="preserve"> data via cloud </w:t>
      </w:r>
      <w:r>
        <w:rPr>
          <w:rFonts w:ascii="Calibre Regular" w:hAnsi="Calibre Regular" w:cstheme="minorHAnsi"/>
          <w:sz w:val="22"/>
          <w:szCs w:val="22"/>
        </w:rPr>
        <w:t>storage; ingest and review data; resolve issues as required</w:t>
      </w:r>
    </w:p>
    <w:p w14:paraId="28CB9564" w14:textId="63A6CCB4" w:rsidR="00EA241A" w:rsidRDefault="00EA241A" w:rsidP="00CE23AF">
      <w:pPr>
        <w:pStyle w:val="ListParagraph"/>
        <w:numPr>
          <w:ilvl w:val="1"/>
          <w:numId w:val="68"/>
        </w:numPr>
        <w:snapToGrid w:val="0"/>
        <w:spacing w:before="60"/>
        <w:ind w:left="990" w:hanging="274"/>
        <w:contextualSpacing w:val="0"/>
        <w:jc w:val="both"/>
        <w:rPr>
          <w:rFonts w:ascii="Calibre Regular" w:hAnsi="Calibre Regular" w:cstheme="minorHAnsi"/>
          <w:sz w:val="22"/>
          <w:szCs w:val="22"/>
        </w:rPr>
      </w:pPr>
      <w:r>
        <w:rPr>
          <w:rFonts w:ascii="Calibre Regular" w:hAnsi="Calibre Regular" w:cstheme="minorHAnsi"/>
          <w:sz w:val="22"/>
          <w:szCs w:val="22"/>
        </w:rPr>
        <w:t>Configure the r4 AI Market Model for BCHJ/Elevit</w:t>
      </w:r>
    </w:p>
    <w:p w14:paraId="0E127DC9" w14:textId="12B44519" w:rsidR="00B62CAE" w:rsidRDefault="00EA241A" w:rsidP="00CE23AF">
      <w:pPr>
        <w:pStyle w:val="ListParagraph"/>
        <w:numPr>
          <w:ilvl w:val="1"/>
          <w:numId w:val="68"/>
        </w:numPr>
        <w:snapToGrid w:val="0"/>
        <w:spacing w:before="60"/>
        <w:ind w:left="990" w:hanging="274"/>
        <w:contextualSpacing w:val="0"/>
        <w:jc w:val="both"/>
        <w:rPr>
          <w:rFonts w:ascii="Calibre Regular" w:hAnsi="Calibre Regular" w:cstheme="minorHAnsi"/>
          <w:sz w:val="22"/>
          <w:szCs w:val="22"/>
        </w:rPr>
      </w:pPr>
      <w:r>
        <w:rPr>
          <w:rFonts w:ascii="Calibre Regular" w:hAnsi="Calibre Regular" w:cstheme="minorHAnsi"/>
          <w:sz w:val="22"/>
          <w:szCs w:val="22"/>
        </w:rPr>
        <w:t>Map BCH and Japan market data to the r4 AI Market Model for BCHJ/Elevit</w:t>
      </w:r>
    </w:p>
    <w:p w14:paraId="0BCB5623" w14:textId="5987EFFC" w:rsidR="00EA241A" w:rsidRDefault="00EA241A" w:rsidP="00CE23AF">
      <w:pPr>
        <w:pStyle w:val="ListParagraph"/>
        <w:numPr>
          <w:ilvl w:val="1"/>
          <w:numId w:val="68"/>
        </w:numPr>
        <w:snapToGrid w:val="0"/>
        <w:spacing w:before="60"/>
        <w:ind w:left="990" w:hanging="274"/>
        <w:contextualSpacing w:val="0"/>
        <w:jc w:val="both"/>
        <w:rPr>
          <w:rFonts w:ascii="Calibre Regular" w:hAnsi="Calibre Regular" w:cstheme="minorHAnsi"/>
          <w:sz w:val="22"/>
          <w:szCs w:val="22"/>
        </w:rPr>
      </w:pPr>
      <w:r>
        <w:rPr>
          <w:rFonts w:ascii="Calibre Regular" w:hAnsi="Calibre Regular" w:cstheme="minorHAnsi"/>
          <w:sz w:val="22"/>
          <w:szCs w:val="22"/>
        </w:rPr>
        <w:t>Train r4 AI algorithms and evaluate/validate outputs</w:t>
      </w:r>
    </w:p>
    <w:p w14:paraId="6302BBC1" w14:textId="77777777" w:rsidR="00CE23AF" w:rsidRPr="00CE23AF" w:rsidRDefault="00EA241A" w:rsidP="00CE23AF">
      <w:pPr>
        <w:pStyle w:val="ListParagraph"/>
        <w:numPr>
          <w:ilvl w:val="1"/>
          <w:numId w:val="68"/>
        </w:numPr>
        <w:snapToGrid w:val="0"/>
        <w:spacing w:before="60"/>
        <w:ind w:left="990" w:hanging="274"/>
        <w:contextualSpacing w:val="0"/>
        <w:jc w:val="both"/>
        <w:rPr>
          <w:rFonts w:ascii="Calibre Regular" w:hAnsi="Calibre Regular" w:cstheme="minorHAnsi"/>
          <w:sz w:val="22"/>
          <w:szCs w:val="22"/>
        </w:rPr>
      </w:pPr>
      <w:r>
        <w:rPr>
          <w:rFonts w:ascii="Calibre Regular" w:hAnsi="Calibre Regular" w:cstheme="minorHAnsi"/>
          <w:sz w:val="22"/>
          <w:szCs w:val="22"/>
        </w:rPr>
        <w:t xml:space="preserve">Configure r4 Opportunity Manager portal for use by </w:t>
      </w:r>
    </w:p>
    <w:p w14:paraId="7AE9CD9A" w14:textId="33485DB4" w:rsidR="00CE23AF" w:rsidRDefault="00CE23AF" w:rsidP="00CE23AF">
      <w:pPr>
        <w:pStyle w:val="ListParagraph"/>
        <w:numPr>
          <w:ilvl w:val="0"/>
          <w:numId w:val="68"/>
        </w:numPr>
        <w:snapToGrid w:val="0"/>
        <w:ind w:left="547"/>
        <w:contextualSpacing w:val="0"/>
        <w:jc w:val="both"/>
        <w:rPr>
          <w:rFonts w:ascii="Calibre Regular" w:hAnsi="Calibre Regular" w:cstheme="minorHAnsi"/>
          <w:sz w:val="22"/>
          <w:szCs w:val="22"/>
        </w:rPr>
      </w:pPr>
      <w:r>
        <w:rPr>
          <w:rFonts w:ascii="Calibre Regular" w:hAnsi="Calibre Regular" w:cstheme="minorHAnsi"/>
          <w:sz w:val="22"/>
          <w:szCs w:val="22"/>
        </w:rPr>
        <w:t xml:space="preserve">Phase 3: </w:t>
      </w:r>
      <w:r w:rsidR="003F2D67">
        <w:rPr>
          <w:rFonts w:ascii="Calibre Regular" w:hAnsi="Calibre Regular" w:cstheme="minorHAnsi"/>
          <w:sz w:val="22"/>
          <w:szCs w:val="22"/>
        </w:rPr>
        <w:t xml:space="preserve">Market </w:t>
      </w:r>
      <w:r>
        <w:rPr>
          <w:rFonts w:ascii="Calibre Regular" w:hAnsi="Calibre Regular" w:cstheme="minorHAnsi"/>
          <w:sz w:val="22"/>
          <w:szCs w:val="22"/>
        </w:rPr>
        <w:t>Opportunity Discovery and Elevit Growth Strategy (4 Weeks)</w:t>
      </w:r>
    </w:p>
    <w:p w14:paraId="76817BC3" w14:textId="24055767" w:rsidR="00CE23AF" w:rsidRDefault="00CE23AF" w:rsidP="00CE23AF">
      <w:pPr>
        <w:pStyle w:val="ListParagraph"/>
        <w:numPr>
          <w:ilvl w:val="1"/>
          <w:numId w:val="68"/>
        </w:numPr>
        <w:snapToGrid w:val="0"/>
        <w:spacing w:before="60"/>
        <w:ind w:left="990" w:hanging="274"/>
        <w:contextualSpacing w:val="0"/>
        <w:jc w:val="both"/>
        <w:rPr>
          <w:rFonts w:ascii="Calibre Regular" w:hAnsi="Calibre Regular" w:cstheme="minorHAnsi"/>
          <w:sz w:val="22"/>
          <w:szCs w:val="22"/>
        </w:rPr>
      </w:pPr>
      <w:r>
        <w:rPr>
          <w:rFonts w:ascii="Calibre Regular" w:hAnsi="Calibre Regular" w:cstheme="minorHAnsi"/>
          <w:sz w:val="22"/>
          <w:szCs w:val="22"/>
        </w:rPr>
        <w:t>Review AI Market Model outputs (segments</w:t>
      </w:r>
      <w:r w:rsidR="003F2D67">
        <w:rPr>
          <w:rFonts w:ascii="Calibre Regular" w:hAnsi="Calibre Regular" w:cstheme="minorHAnsi"/>
          <w:sz w:val="22"/>
          <w:szCs w:val="22"/>
        </w:rPr>
        <w:t>/clusters</w:t>
      </w:r>
      <w:r>
        <w:rPr>
          <w:rFonts w:ascii="Calibre Regular" w:hAnsi="Calibre Regular" w:cstheme="minorHAnsi"/>
          <w:sz w:val="22"/>
          <w:szCs w:val="22"/>
        </w:rPr>
        <w:t>, drivers, opportunity spaces) with BCH Core Team</w:t>
      </w:r>
    </w:p>
    <w:p w14:paraId="3E04539B" w14:textId="5E908870" w:rsidR="00CE23AF" w:rsidRDefault="00CE23AF" w:rsidP="00CE23AF">
      <w:pPr>
        <w:pStyle w:val="ListParagraph"/>
        <w:numPr>
          <w:ilvl w:val="1"/>
          <w:numId w:val="68"/>
        </w:numPr>
        <w:snapToGrid w:val="0"/>
        <w:spacing w:before="60"/>
        <w:ind w:left="990" w:hanging="274"/>
        <w:contextualSpacing w:val="0"/>
        <w:jc w:val="both"/>
        <w:rPr>
          <w:rFonts w:ascii="Calibre Regular" w:hAnsi="Calibre Regular" w:cstheme="minorHAnsi"/>
          <w:sz w:val="22"/>
          <w:szCs w:val="22"/>
        </w:rPr>
      </w:pPr>
      <w:r>
        <w:rPr>
          <w:rFonts w:ascii="Calibre Regular" w:hAnsi="Calibre Regular" w:cstheme="minorHAnsi"/>
          <w:sz w:val="22"/>
          <w:szCs w:val="22"/>
        </w:rPr>
        <w:t>Validate outputs; augment model design and refine model parameters as appropriate</w:t>
      </w:r>
    </w:p>
    <w:p w14:paraId="0FD351CC" w14:textId="738757D3" w:rsidR="00CE23AF" w:rsidRDefault="00CE23AF" w:rsidP="00CE23AF">
      <w:pPr>
        <w:pStyle w:val="ListParagraph"/>
        <w:numPr>
          <w:ilvl w:val="1"/>
          <w:numId w:val="68"/>
        </w:numPr>
        <w:snapToGrid w:val="0"/>
        <w:spacing w:before="60"/>
        <w:ind w:left="990" w:hanging="274"/>
        <w:contextualSpacing w:val="0"/>
        <w:jc w:val="both"/>
        <w:rPr>
          <w:rFonts w:ascii="Calibre Regular" w:hAnsi="Calibre Regular" w:cstheme="minorHAnsi"/>
          <w:sz w:val="22"/>
          <w:szCs w:val="22"/>
        </w:rPr>
      </w:pPr>
      <w:r>
        <w:rPr>
          <w:rFonts w:ascii="Calibre Regular" w:hAnsi="Calibre Regular" w:cstheme="minorHAnsi"/>
          <w:sz w:val="22"/>
          <w:szCs w:val="22"/>
        </w:rPr>
        <w:t xml:space="preserve">Facilitate one or more </w:t>
      </w:r>
      <w:r w:rsidR="003F2D67">
        <w:rPr>
          <w:rFonts w:ascii="Calibre Regular" w:hAnsi="Calibre Regular" w:cstheme="minorHAnsi"/>
          <w:sz w:val="22"/>
          <w:szCs w:val="22"/>
        </w:rPr>
        <w:t xml:space="preserve">Market </w:t>
      </w:r>
      <w:r w:rsidR="0060012D">
        <w:rPr>
          <w:rFonts w:ascii="Calibre Regular" w:hAnsi="Calibre Regular" w:cstheme="minorHAnsi"/>
          <w:sz w:val="22"/>
          <w:szCs w:val="22"/>
        </w:rPr>
        <w:t>Opportunity Discovery working sessions with BCH analysts</w:t>
      </w:r>
      <w:r w:rsidR="003F2D67">
        <w:rPr>
          <w:rFonts w:ascii="Calibre Regular" w:hAnsi="Calibre Regular" w:cstheme="minorHAnsi"/>
          <w:sz w:val="22"/>
          <w:szCs w:val="22"/>
        </w:rPr>
        <w:t>/</w:t>
      </w:r>
      <w:r w:rsidR="0060012D">
        <w:rPr>
          <w:rFonts w:ascii="Calibre Regular" w:hAnsi="Calibre Regular" w:cstheme="minorHAnsi"/>
          <w:sz w:val="22"/>
          <w:szCs w:val="22"/>
        </w:rPr>
        <w:t>business leaders</w:t>
      </w:r>
    </w:p>
    <w:p w14:paraId="4598AA68" w14:textId="554DD11F" w:rsidR="0060012D" w:rsidRDefault="0060012D" w:rsidP="00CE23AF">
      <w:pPr>
        <w:pStyle w:val="ListParagraph"/>
        <w:numPr>
          <w:ilvl w:val="1"/>
          <w:numId w:val="68"/>
        </w:numPr>
        <w:snapToGrid w:val="0"/>
        <w:spacing w:before="60"/>
        <w:ind w:left="990" w:hanging="274"/>
        <w:contextualSpacing w:val="0"/>
        <w:jc w:val="both"/>
        <w:rPr>
          <w:rFonts w:ascii="Calibre Regular" w:hAnsi="Calibre Regular" w:cstheme="minorHAnsi"/>
          <w:sz w:val="22"/>
          <w:szCs w:val="22"/>
        </w:rPr>
      </w:pPr>
      <w:r>
        <w:rPr>
          <w:rFonts w:ascii="Calibre Regular" w:hAnsi="Calibre Regular" w:cstheme="minorHAnsi"/>
          <w:sz w:val="22"/>
          <w:szCs w:val="22"/>
        </w:rPr>
        <w:t>Define target consumer cohorts (in business goal terms) and segments or archetypes (in audience terms)</w:t>
      </w:r>
    </w:p>
    <w:p w14:paraId="053D28CA" w14:textId="77777777" w:rsidR="0060012D" w:rsidRPr="00CE23AF" w:rsidRDefault="0060012D" w:rsidP="0060012D">
      <w:pPr>
        <w:pStyle w:val="ListParagraph"/>
        <w:numPr>
          <w:ilvl w:val="1"/>
          <w:numId w:val="68"/>
        </w:numPr>
        <w:snapToGrid w:val="0"/>
        <w:spacing w:before="60"/>
        <w:ind w:left="990" w:hanging="274"/>
        <w:contextualSpacing w:val="0"/>
        <w:jc w:val="both"/>
        <w:rPr>
          <w:rFonts w:ascii="Calibre Regular" w:hAnsi="Calibre Regular" w:cstheme="minorHAnsi"/>
          <w:sz w:val="22"/>
          <w:szCs w:val="22"/>
        </w:rPr>
      </w:pPr>
      <w:r>
        <w:rPr>
          <w:rFonts w:ascii="Calibre Regular" w:hAnsi="Calibre Regular" w:cstheme="minorHAnsi"/>
          <w:sz w:val="22"/>
          <w:szCs w:val="22"/>
        </w:rPr>
        <w:t>Select top consumer cohorts for growth/investment strategies and segments for marketing development</w:t>
      </w:r>
    </w:p>
    <w:p w14:paraId="16529192" w14:textId="7872A7F3" w:rsidR="0060012D" w:rsidRDefault="0060012D" w:rsidP="0060012D">
      <w:pPr>
        <w:pStyle w:val="ListParagraph"/>
        <w:numPr>
          <w:ilvl w:val="0"/>
          <w:numId w:val="68"/>
        </w:numPr>
        <w:snapToGrid w:val="0"/>
        <w:ind w:left="547"/>
        <w:contextualSpacing w:val="0"/>
        <w:jc w:val="both"/>
        <w:rPr>
          <w:rFonts w:ascii="Calibre Regular" w:hAnsi="Calibre Regular" w:cstheme="minorHAnsi"/>
          <w:sz w:val="22"/>
          <w:szCs w:val="22"/>
        </w:rPr>
      </w:pPr>
      <w:r>
        <w:rPr>
          <w:rFonts w:ascii="Calibre Regular" w:hAnsi="Calibre Regular" w:cstheme="minorHAnsi"/>
          <w:sz w:val="22"/>
          <w:szCs w:val="22"/>
        </w:rPr>
        <w:t xml:space="preserve">Phase 4: </w:t>
      </w:r>
      <w:r w:rsidR="003714FC">
        <w:rPr>
          <w:rFonts w:ascii="Calibre Regular" w:hAnsi="Calibre Regular" w:cstheme="minorHAnsi"/>
          <w:sz w:val="22"/>
          <w:szCs w:val="22"/>
        </w:rPr>
        <w:t xml:space="preserve">Facilitate Creation of the Elevit </w:t>
      </w:r>
      <w:r>
        <w:rPr>
          <w:rFonts w:ascii="Calibre Regular" w:hAnsi="Calibre Regular" w:cstheme="minorHAnsi"/>
          <w:sz w:val="22"/>
          <w:szCs w:val="22"/>
        </w:rPr>
        <w:t>Execution Plan (4 Weeks)</w:t>
      </w:r>
    </w:p>
    <w:p w14:paraId="33092C62" w14:textId="4985EF75" w:rsidR="00FC3BCF" w:rsidRPr="00276309" w:rsidRDefault="00FC3BCF" w:rsidP="0060012D">
      <w:pPr>
        <w:pStyle w:val="ListParagraph"/>
        <w:numPr>
          <w:ilvl w:val="1"/>
          <w:numId w:val="68"/>
        </w:numPr>
        <w:snapToGrid w:val="0"/>
        <w:spacing w:before="60"/>
        <w:ind w:left="990" w:hanging="274"/>
        <w:contextualSpacing w:val="0"/>
        <w:jc w:val="both"/>
        <w:rPr>
          <w:rFonts w:ascii="Calibre Regular" w:hAnsi="Calibre Regular" w:cstheme="minorHAnsi"/>
          <w:sz w:val="22"/>
          <w:szCs w:val="22"/>
        </w:rPr>
      </w:pPr>
      <w:r w:rsidRPr="00276309">
        <w:rPr>
          <w:rFonts w:ascii="Calibre Regular" w:hAnsi="Calibre Regular" w:cstheme="minorHAnsi"/>
          <w:sz w:val="22"/>
          <w:szCs w:val="22"/>
        </w:rPr>
        <w:t xml:space="preserve">"Live" environment and </w:t>
      </w:r>
      <w:r w:rsidR="009C4796" w:rsidRPr="00276309">
        <w:rPr>
          <w:rFonts w:ascii="Calibre Regular" w:hAnsi="Calibre Regular" w:cstheme="minorHAnsi"/>
          <w:sz w:val="22"/>
          <w:szCs w:val="22"/>
        </w:rPr>
        <w:t>access to the</w:t>
      </w:r>
      <w:r w:rsidRPr="00276309">
        <w:rPr>
          <w:rFonts w:ascii="Calibre Regular" w:hAnsi="Calibre Regular" w:cstheme="minorHAnsi"/>
          <w:sz w:val="22"/>
          <w:szCs w:val="22"/>
        </w:rPr>
        <w:t xml:space="preserve"> r4 Elevit solution </w:t>
      </w:r>
      <w:r w:rsidR="009C4796" w:rsidRPr="00276309">
        <w:rPr>
          <w:rFonts w:ascii="Calibre Regular" w:hAnsi="Calibre Regular" w:cstheme="minorHAnsi"/>
          <w:sz w:val="22"/>
          <w:szCs w:val="22"/>
        </w:rPr>
        <w:t xml:space="preserve">for </w:t>
      </w:r>
      <w:r w:rsidRPr="00276309">
        <w:rPr>
          <w:rFonts w:ascii="Calibre Regular" w:hAnsi="Calibre Regular" w:cstheme="minorHAnsi"/>
          <w:sz w:val="22"/>
          <w:szCs w:val="22"/>
        </w:rPr>
        <w:t xml:space="preserve">BCHJ </w:t>
      </w:r>
      <w:r w:rsidR="009C4796" w:rsidRPr="00276309">
        <w:rPr>
          <w:rFonts w:ascii="Calibre Regular" w:hAnsi="Calibre Regular" w:cstheme="minorHAnsi"/>
          <w:sz w:val="22"/>
          <w:szCs w:val="22"/>
        </w:rPr>
        <w:t>(available through end of Pilot)</w:t>
      </w:r>
    </w:p>
    <w:p w14:paraId="65EAC860" w14:textId="16436868" w:rsidR="0060012D" w:rsidRPr="009C4796" w:rsidRDefault="0060012D" w:rsidP="0060012D">
      <w:pPr>
        <w:pStyle w:val="ListParagraph"/>
        <w:numPr>
          <w:ilvl w:val="1"/>
          <w:numId w:val="68"/>
        </w:numPr>
        <w:snapToGrid w:val="0"/>
        <w:spacing w:before="60"/>
        <w:ind w:left="990" w:hanging="274"/>
        <w:contextualSpacing w:val="0"/>
        <w:jc w:val="both"/>
        <w:rPr>
          <w:rFonts w:ascii="Calibre Regular" w:hAnsi="Calibre Regular" w:cstheme="minorHAnsi"/>
          <w:sz w:val="22"/>
          <w:szCs w:val="22"/>
        </w:rPr>
      </w:pPr>
      <w:r w:rsidRPr="009C4796">
        <w:rPr>
          <w:rFonts w:ascii="Calibre Regular" w:hAnsi="Calibre Regular" w:cstheme="minorHAnsi"/>
          <w:sz w:val="22"/>
          <w:szCs w:val="22"/>
        </w:rPr>
        <w:t>Evaluate alternative marketing, sales and e-commerce tactics for selected cohorts and segments</w:t>
      </w:r>
    </w:p>
    <w:p w14:paraId="14A06A56" w14:textId="36171318" w:rsidR="0060012D" w:rsidRPr="00276309" w:rsidRDefault="0060012D" w:rsidP="0060012D">
      <w:pPr>
        <w:pStyle w:val="ListParagraph"/>
        <w:numPr>
          <w:ilvl w:val="1"/>
          <w:numId w:val="68"/>
        </w:numPr>
        <w:snapToGrid w:val="0"/>
        <w:spacing w:before="60"/>
        <w:ind w:left="990" w:hanging="274"/>
        <w:contextualSpacing w:val="0"/>
        <w:jc w:val="both"/>
        <w:rPr>
          <w:rFonts w:ascii="Calibre Regular" w:hAnsi="Calibre Regular" w:cstheme="minorHAnsi"/>
          <w:sz w:val="22"/>
          <w:szCs w:val="22"/>
        </w:rPr>
      </w:pPr>
      <w:r w:rsidRPr="00276309">
        <w:rPr>
          <w:rFonts w:ascii="Calibre Regular" w:hAnsi="Calibre Regular" w:cstheme="minorHAnsi"/>
          <w:sz w:val="22"/>
          <w:szCs w:val="22"/>
        </w:rPr>
        <w:t>Determine go-to-market mix for top segments</w:t>
      </w:r>
    </w:p>
    <w:p w14:paraId="2E446360" w14:textId="1356F44D" w:rsidR="0060012D" w:rsidRDefault="003714FC" w:rsidP="0060012D">
      <w:pPr>
        <w:pStyle w:val="ListParagraph"/>
        <w:numPr>
          <w:ilvl w:val="1"/>
          <w:numId w:val="68"/>
        </w:numPr>
        <w:snapToGrid w:val="0"/>
        <w:spacing w:before="60"/>
        <w:ind w:left="990" w:hanging="274"/>
        <w:contextualSpacing w:val="0"/>
        <w:jc w:val="both"/>
        <w:rPr>
          <w:rFonts w:ascii="Calibre Regular" w:hAnsi="Calibre Regular" w:cstheme="minorHAnsi"/>
          <w:sz w:val="22"/>
          <w:szCs w:val="22"/>
        </w:rPr>
      </w:pPr>
      <w:r w:rsidRPr="00276309">
        <w:rPr>
          <w:rFonts w:ascii="Calibre Regular" w:hAnsi="Calibre Regular" w:cstheme="minorHAnsi"/>
          <w:sz w:val="22"/>
          <w:szCs w:val="22"/>
        </w:rPr>
        <w:t>Develop value</w:t>
      </w:r>
      <w:r>
        <w:rPr>
          <w:rFonts w:ascii="Calibre Regular" w:hAnsi="Calibre Regular" w:cstheme="minorHAnsi"/>
          <w:sz w:val="22"/>
          <w:szCs w:val="22"/>
        </w:rPr>
        <w:t xml:space="preserve"> propositions and messaging for top segments</w:t>
      </w:r>
    </w:p>
    <w:p w14:paraId="09E6DF81" w14:textId="0C08EC4A" w:rsidR="003714FC" w:rsidRDefault="003714FC" w:rsidP="0060012D">
      <w:pPr>
        <w:pStyle w:val="ListParagraph"/>
        <w:numPr>
          <w:ilvl w:val="1"/>
          <w:numId w:val="68"/>
        </w:numPr>
        <w:snapToGrid w:val="0"/>
        <w:spacing w:before="60"/>
        <w:ind w:left="990" w:hanging="274"/>
        <w:contextualSpacing w:val="0"/>
        <w:jc w:val="both"/>
        <w:rPr>
          <w:rFonts w:ascii="Calibre Regular" w:hAnsi="Calibre Regular" w:cstheme="minorHAnsi"/>
          <w:sz w:val="22"/>
          <w:szCs w:val="22"/>
        </w:rPr>
      </w:pPr>
      <w:r>
        <w:rPr>
          <w:rFonts w:ascii="Calibre Regular" w:hAnsi="Calibre Regular" w:cstheme="minorHAnsi"/>
          <w:sz w:val="22"/>
          <w:szCs w:val="22"/>
        </w:rPr>
        <w:t>Deliver briefs to marketing and creative teams to prepare assets and materials</w:t>
      </w:r>
    </w:p>
    <w:p w14:paraId="4D5D8ADB" w14:textId="2C7E43BA" w:rsidR="003714FC" w:rsidRPr="00CE23AF" w:rsidRDefault="003714FC" w:rsidP="0060012D">
      <w:pPr>
        <w:pStyle w:val="ListParagraph"/>
        <w:numPr>
          <w:ilvl w:val="1"/>
          <w:numId w:val="68"/>
        </w:numPr>
        <w:snapToGrid w:val="0"/>
        <w:spacing w:before="60"/>
        <w:ind w:left="990" w:hanging="274"/>
        <w:contextualSpacing w:val="0"/>
        <w:jc w:val="both"/>
        <w:rPr>
          <w:rFonts w:ascii="Calibre Regular" w:hAnsi="Calibre Regular" w:cstheme="minorHAnsi"/>
          <w:sz w:val="22"/>
          <w:szCs w:val="22"/>
        </w:rPr>
      </w:pPr>
      <w:r>
        <w:rPr>
          <w:rFonts w:ascii="Calibre Regular" w:hAnsi="Calibre Regular" w:cstheme="minorHAnsi"/>
          <w:sz w:val="22"/>
          <w:szCs w:val="22"/>
        </w:rPr>
        <w:t>Create a business case for post-Pilot execution</w:t>
      </w:r>
    </w:p>
    <w:p w14:paraId="7B160142" w14:textId="45C57C4D" w:rsidR="0060012D" w:rsidRDefault="0060012D" w:rsidP="0060012D">
      <w:pPr>
        <w:pStyle w:val="ListParagraph"/>
        <w:numPr>
          <w:ilvl w:val="0"/>
          <w:numId w:val="68"/>
        </w:numPr>
        <w:snapToGrid w:val="0"/>
        <w:ind w:left="547"/>
        <w:contextualSpacing w:val="0"/>
        <w:jc w:val="both"/>
        <w:rPr>
          <w:rFonts w:ascii="Calibre Regular" w:hAnsi="Calibre Regular" w:cstheme="minorHAnsi"/>
          <w:sz w:val="22"/>
          <w:szCs w:val="22"/>
        </w:rPr>
      </w:pPr>
      <w:r>
        <w:rPr>
          <w:rFonts w:ascii="Calibre Regular" w:hAnsi="Calibre Regular" w:cstheme="minorHAnsi"/>
          <w:sz w:val="22"/>
          <w:szCs w:val="22"/>
        </w:rPr>
        <w:t>Phase 5: BCH Management Review (2 Weeks)</w:t>
      </w:r>
    </w:p>
    <w:p w14:paraId="4AFAFDE9" w14:textId="5D3B767B" w:rsidR="0060012D" w:rsidRDefault="003714FC" w:rsidP="0060012D">
      <w:pPr>
        <w:pStyle w:val="ListParagraph"/>
        <w:numPr>
          <w:ilvl w:val="1"/>
          <w:numId w:val="68"/>
        </w:numPr>
        <w:snapToGrid w:val="0"/>
        <w:spacing w:before="60"/>
        <w:ind w:left="990" w:hanging="274"/>
        <w:contextualSpacing w:val="0"/>
        <w:jc w:val="both"/>
        <w:rPr>
          <w:rFonts w:ascii="Calibre Regular" w:hAnsi="Calibre Regular" w:cstheme="minorHAnsi"/>
          <w:sz w:val="22"/>
          <w:szCs w:val="22"/>
        </w:rPr>
      </w:pPr>
      <w:r>
        <w:rPr>
          <w:rFonts w:ascii="Calibre Regular" w:hAnsi="Calibre Regular" w:cstheme="minorHAnsi"/>
          <w:sz w:val="22"/>
          <w:szCs w:val="22"/>
        </w:rPr>
        <w:t>Review Pilot Project goal accomplishment</w:t>
      </w:r>
    </w:p>
    <w:p w14:paraId="4D3D3655" w14:textId="73F826E7" w:rsidR="003714FC" w:rsidRDefault="003714FC" w:rsidP="0060012D">
      <w:pPr>
        <w:pStyle w:val="ListParagraph"/>
        <w:numPr>
          <w:ilvl w:val="1"/>
          <w:numId w:val="68"/>
        </w:numPr>
        <w:snapToGrid w:val="0"/>
        <w:spacing w:before="60"/>
        <w:ind w:left="990" w:hanging="274"/>
        <w:contextualSpacing w:val="0"/>
        <w:jc w:val="both"/>
        <w:rPr>
          <w:rFonts w:ascii="Calibre Regular" w:hAnsi="Calibre Regular" w:cstheme="minorHAnsi"/>
          <w:sz w:val="22"/>
          <w:szCs w:val="22"/>
        </w:rPr>
      </w:pPr>
      <w:r>
        <w:rPr>
          <w:rFonts w:ascii="Calibre Regular" w:hAnsi="Calibre Regular" w:cstheme="minorHAnsi"/>
          <w:sz w:val="22"/>
          <w:szCs w:val="22"/>
        </w:rPr>
        <w:t>Review and approved Elevit Growth Strategy and Execution Plan</w:t>
      </w:r>
    </w:p>
    <w:p w14:paraId="7C247217" w14:textId="77777777" w:rsidR="003714FC" w:rsidRDefault="003714FC" w:rsidP="003714FC">
      <w:pPr>
        <w:pStyle w:val="ListParagraph"/>
        <w:numPr>
          <w:ilvl w:val="1"/>
          <w:numId w:val="68"/>
        </w:numPr>
        <w:snapToGrid w:val="0"/>
        <w:spacing w:before="60"/>
        <w:ind w:left="990" w:hanging="274"/>
        <w:contextualSpacing w:val="0"/>
        <w:jc w:val="both"/>
        <w:rPr>
          <w:rFonts w:ascii="Calibre Regular" w:hAnsi="Calibre Regular" w:cstheme="minorHAnsi"/>
          <w:sz w:val="22"/>
          <w:szCs w:val="22"/>
        </w:rPr>
      </w:pPr>
      <w:r>
        <w:rPr>
          <w:rFonts w:ascii="Calibre Regular" w:hAnsi="Calibre Regular" w:cstheme="minorHAnsi"/>
          <w:sz w:val="22"/>
          <w:szCs w:val="22"/>
        </w:rPr>
        <w:t>Approved post-Pilot work as appropriate</w:t>
      </w:r>
    </w:p>
    <w:p w14:paraId="2B73B06F" w14:textId="2ADA5740" w:rsidR="0049356F" w:rsidRDefault="003714FC" w:rsidP="00276309">
      <w:pPr>
        <w:snapToGrid w:val="0"/>
        <w:spacing w:before="240"/>
        <w:ind w:left="0"/>
        <w:jc w:val="both"/>
        <w:rPr>
          <w:rFonts w:ascii="Calibre Medium" w:hAnsi="Calibre Medium" w:cstheme="minorHAnsi"/>
          <w:color w:val="000000" w:themeColor="text1" w:themeShade="80"/>
          <w:sz w:val="22"/>
          <w:szCs w:val="44"/>
        </w:rPr>
      </w:pPr>
      <w:r w:rsidRPr="003714FC">
        <w:rPr>
          <w:rFonts w:ascii="Calibre Regular" w:hAnsi="Calibre Regular" w:cstheme="minorHAnsi"/>
          <w:sz w:val="22"/>
          <w:szCs w:val="22"/>
        </w:rPr>
        <w:lastRenderedPageBreak/>
        <w:t xml:space="preserve">The phases and activities above </w:t>
      </w:r>
      <w:r w:rsidR="00C66148" w:rsidRPr="003714FC">
        <w:rPr>
          <w:rFonts w:ascii="Calibre Regular" w:hAnsi="Calibre Regular" w:cstheme="minorHAnsi"/>
          <w:sz w:val="22"/>
          <w:szCs w:val="22"/>
        </w:rPr>
        <w:t xml:space="preserve">are not meant to </w:t>
      </w:r>
      <w:r w:rsidRPr="003714FC">
        <w:rPr>
          <w:rFonts w:ascii="Calibre Regular" w:hAnsi="Calibre Regular" w:cstheme="minorHAnsi"/>
          <w:sz w:val="22"/>
          <w:szCs w:val="22"/>
        </w:rPr>
        <w:t>represent the completed Project Plan</w:t>
      </w:r>
      <w:r w:rsidR="00C66148" w:rsidRPr="003714FC">
        <w:rPr>
          <w:rFonts w:ascii="Calibre Regular" w:hAnsi="Calibre Regular" w:cstheme="minorHAnsi"/>
          <w:sz w:val="22"/>
          <w:szCs w:val="22"/>
        </w:rPr>
        <w:t xml:space="preserve">. </w:t>
      </w:r>
      <w:r w:rsidR="00ED1D5A" w:rsidRPr="003714FC">
        <w:rPr>
          <w:rFonts w:ascii="Calibre Regular" w:hAnsi="Calibre Regular" w:cstheme="minorHAnsi"/>
          <w:sz w:val="22"/>
          <w:szCs w:val="22"/>
        </w:rPr>
        <w:t xml:space="preserve"> </w:t>
      </w:r>
      <w:r w:rsidR="00C66148" w:rsidRPr="003714FC">
        <w:rPr>
          <w:rFonts w:ascii="Calibre Regular" w:hAnsi="Calibre Regular" w:cstheme="minorHAnsi"/>
          <w:sz w:val="22"/>
          <w:szCs w:val="22"/>
        </w:rPr>
        <w:t xml:space="preserve">If </w:t>
      </w:r>
      <w:r w:rsidR="003E1309" w:rsidRPr="003714FC">
        <w:rPr>
          <w:rFonts w:ascii="Calibre Regular" w:hAnsi="Calibre Regular" w:cstheme="minorHAnsi"/>
          <w:sz w:val="22"/>
          <w:szCs w:val="22"/>
        </w:rPr>
        <w:t xml:space="preserve">scope or </w:t>
      </w:r>
      <w:r w:rsidR="00C66148" w:rsidRPr="003714FC">
        <w:rPr>
          <w:rFonts w:ascii="Calibre Regular" w:hAnsi="Calibre Regular" w:cstheme="minorHAnsi"/>
          <w:sz w:val="22"/>
          <w:szCs w:val="22"/>
        </w:rPr>
        <w:t>configuration changes are required to modify outputs to support new</w:t>
      </w:r>
      <w:r w:rsidR="003E1309" w:rsidRPr="003714FC">
        <w:rPr>
          <w:rFonts w:ascii="Calibre Regular" w:hAnsi="Calibre Regular" w:cstheme="minorHAnsi"/>
          <w:sz w:val="22"/>
          <w:szCs w:val="22"/>
        </w:rPr>
        <w:t xml:space="preserve"> use cases or</w:t>
      </w:r>
      <w:r w:rsidR="00C66148" w:rsidRPr="003714FC">
        <w:rPr>
          <w:rFonts w:ascii="Calibre Regular" w:hAnsi="Calibre Regular" w:cstheme="minorHAnsi"/>
          <w:sz w:val="22"/>
          <w:szCs w:val="22"/>
        </w:rPr>
        <w:t xml:space="preserve"> applications, those changes will be made by mutual agreement within this SOW or be addressed via a</w:t>
      </w:r>
      <w:r w:rsidR="000F3D75" w:rsidRPr="003714FC">
        <w:rPr>
          <w:rFonts w:ascii="Calibre Regular" w:hAnsi="Calibre Regular" w:cstheme="minorHAnsi"/>
          <w:sz w:val="22"/>
          <w:szCs w:val="22"/>
        </w:rPr>
        <w:t xml:space="preserve"> Change Order</w:t>
      </w:r>
      <w:r w:rsidR="00C66148" w:rsidRPr="003714FC">
        <w:rPr>
          <w:rFonts w:ascii="Calibre Regular" w:hAnsi="Calibre Regular" w:cstheme="minorHAnsi"/>
          <w:sz w:val="22"/>
          <w:szCs w:val="22"/>
        </w:rPr>
        <w:t xml:space="preserve"> to this SOW.</w:t>
      </w:r>
    </w:p>
    <w:p w14:paraId="5B5F402B" w14:textId="140C0049" w:rsidR="00157F29" w:rsidRPr="00F17663" w:rsidRDefault="009566E2" w:rsidP="00C66148">
      <w:pPr>
        <w:snapToGrid w:val="0"/>
        <w:spacing w:before="240"/>
        <w:ind w:left="0" w:right="4"/>
        <w:jc w:val="both"/>
        <w:rPr>
          <w:rFonts w:ascii="Calibre Medium" w:hAnsi="Calibre Medium" w:cstheme="minorHAnsi"/>
          <w:color w:val="000000" w:themeColor="text1" w:themeShade="80"/>
          <w:sz w:val="22"/>
          <w:szCs w:val="44"/>
        </w:rPr>
      </w:pPr>
      <w:r w:rsidRPr="00F17663">
        <w:rPr>
          <w:rFonts w:ascii="Calibre Medium" w:hAnsi="Calibre Medium" w:cstheme="minorHAnsi"/>
          <w:color w:val="000000" w:themeColor="text1" w:themeShade="80"/>
          <w:sz w:val="22"/>
          <w:szCs w:val="44"/>
        </w:rPr>
        <w:t>SOLUTION OVERVIEW</w:t>
      </w:r>
    </w:p>
    <w:p w14:paraId="2D2E6E6A" w14:textId="2CB99E96" w:rsidR="00C66148" w:rsidRDefault="00C66148" w:rsidP="001562DA">
      <w:pPr>
        <w:snapToGrid w:val="0"/>
        <w:spacing w:before="240"/>
        <w:ind w:left="0"/>
        <w:rPr>
          <w:rFonts w:ascii="Calibre Regular" w:hAnsi="Calibre Regular" w:cstheme="minorBidi"/>
          <w:sz w:val="22"/>
          <w:szCs w:val="22"/>
        </w:rPr>
      </w:pPr>
      <w:r>
        <w:rPr>
          <w:rFonts w:ascii="Calibre Regular" w:hAnsi="Calibre Regular" w:cstheme="minorBidi"/>
          <w:sz w:val="22"/>
          <w:szCs w:val="22"/>
        </w:rPr>
        <w:t>r4 delivers Software Subscription Services in a virtual private cloud environment, configured specifically to meet the requirements of</w:t>
      </w:r>
      <w:r w:rsidR="006073BB">
        <w:rPr>
          <w:rFonts w:ascii="Calibre Regular" w:hAnsi="Calibre Regular" w:cstheme="minorBidi"/>
          <w:sz w:val="22"/>
          <w:szCs w:val="22"/>
        </w:rPr>
        <w:t xml:space="preserve"> and be used exclusively by</w:t>
      </w:r>
      <w:r>
        <w:rPr>
          <w:rFonts w:ascii="Calibre Regular" w:hAnsi="Calibre Regular" w:cstheme="minorBidi"/>
          <w:sz w:val="22"/>
          <w:szCs w:val="22"/>
        </w:rPr>
        <w:t xml:space="preserve"> each customer.</w:t>
      </w:r>
      <w:r w:rsidR="00DB5516">
        <w:rPr>
          <w:rFonts w:ascii="Calibre Regular" w:hAnsi="Calibre Regular" w:cstheme="minorBidi"/>
          <w:sz w:val="22"/>
          <w:szCs w:val="22"/>
        </w:rPr>
        <w:t xml:space="preserve"> </w:t>
      </w:r>
      <w:r w:rsidR="006073BB">
        <w:rPr>
          <w:rFonts w:ascii="Calibre Regular" w:hAnsi="Calibre Regular" w:cstheme="minorBidi"/>
          <w:sz w:val="22"/>
          <w:szCs w:val="22"/>
        </w:rPr>
        <w:t xml:space="preserve">The r4 </w:t>
      </w:r>
      <w:r w:rsidR="00DB5516" w:rsidRPr="00DB5516">
        <w:rPr>
          <w:rFonts w:ascii="Calibre Medium" w:hAnsi="Calibre Medium" w:cstheme="minorBidi"/>
          <w:sz w:val="22"/>
          <w:szCs w:val="22"/>
        </w:rPr>
        <w:t>XEM</w:t>
      </w:r>
      <w:r w:rsidR="00DB5516">
        <w:rPr>
          <w:rFonts w:ascii="Calibre Regular" w:hAnsi="Calibre Regular" w:cstheme="minorBidi"/>
          <w:sz w:val="22"/>
          <w:szCs w:val="22"/>
        </w:rPr>
        <w:t xml:space="preserve"> platform encompasses the </w:t>
      </w:r>
      <w:r w:rsidR="006073BB">
        <w:rPr>
          <w:rFonts w:ascii="Calibre Regular" w:hAnsi="Calibre Regular" w:cstheme="minorBidi"/>
          <w:sz w:val="22"/>
          <w:szCs w:val="22"/>
        </w:rPr>
        <w:t xml:space="preserve">software </w:t>
      </w:r>
      <w:r w:rsidR="00DB5516">
        <w:rPr>
          <w:rFonts w:ascii="Calibre Regular" w:hAnsi="Calibre Regular" w:cstheme="minorBidi"/>
          <w:sz w:val="22"/>
          <w:szCs w:val="22"/>
        </w:rPr>
        <w:t>modules that define and deliver</w:t>
      </w:r>
      <w:r w:rsidR="006073BB">
        <w:rPr>
          <w:rFonts w:ascii="Calibre Regular" w:hAnsi="Calibre Regular" w:cstheme="minorBidi"/>
          <w:sz w:val="22"/>
          <w:szCs w:val="22"/>
        </w:rPr>
        <w:t xml:space="preserve"> these Services</w:t>
      </w:r>
      <w:r w:rsidR="00DB5516">
        <w:rPr>
          <w:rFonts w:ascii="Calibre Regular" w:hAnsi="Calibre Regular" w:cstheme="minorBidi"/>
          <w:sz w:val="22"/>
          <w:szCs w:val="22"/>
        </w:rPr>
        <w:t xml:space="preserve">. These software modules </w:t>
      </w:r>
      <w:r w:rsidR="006073BB">
        <w:rPr>
          <w:rFonts w:ascii="Calibre Regular" w:hAnsi="Calibre Regular" w:cstheme="minorBidi"/>
          <w:sz w:val="22"/>
          <w:szCs w:val="22"/>
        </w:rPr>
        <w:t>are sold and managed individual</w:t>
      </w:r>
      <w:r w:rsidR="00DB5516">
        <w:rPr>
          <w:rFonts w:ascii="Calibre Regular" w:hAnsi="Calibre Regular" w:cstheme="minorBidi"/>
          <w:sz w:val="22"/>
          <w:szCs w:val="22"/>
        </w:rPr>
        <w:t xml:space="preserve">ly or </w:t>
      </w:r>
      <w:r w:rsidR="006073BB">
        <w:rPr>
          <w:rFonts w:ascii="Calibre Regular" w:hAnsi="Calibre Regular" w:cstheme="minorBidi"/>
          <w:sz w:val="22"/>
          <w:szCs w:val="22"/>
        </w:rPr>
        <w:t>packaged together as standard offerings. The specific software modules or packages being use</w:t>
      </w:r>
      <w:r w:rsidR="00DB5516">
        <w:rPr>
          <w:rFonts w:ascii="Calibre Regular" w:hAnsi="Calibre Regular" w:cstheme="minorBidi"/>
          <w:sz w:val="22"/>
          <w:szCs w:val="22"/>
        </w:rPr>
        <w:t>d</w:t>
      </w:r>
      <w:r w:rsidR="006073BB">
        <w:rPr>
          <w:rFonts w:ascii="Calibre Regular" w:hAnsi="Calibre Regular" w:cstheme="minorBidi"/>
          <w:sz w:val="22"/>
          <w:szCs w:val="22"/>
        </w:rPr>
        <w:t xml:space="preserve"> by </w:t>
      </w:r>
      <w:r w:rsidR="00946A42">
        <w:rPr>
          <w:rFonts w:ascii="Calibre Regular" w:hAnsi="Calibre Regular" w:cstheme="minorBidi"/>
          <w:sz w:val="22"/>
          <w:szCs w:val="22"/>
        </w:rPr>
        <w:t>Customer</w:t>
      </w:r>
      <w:r w:rsidR="006073BB">
        <w:rPr>
          <w:rFonts w:ascii="Calibre Regular" w:hAnsi="Calibre Regular" w:cstheme="minorBidi"/>
          <w:sz w:val="22"/>
          <w:szCs w:val="22"/>
        </w:rPr>
        <w:t xml:space="preserve"> are defined in the Order Form referenced earlier in this SOW.  </w:t>
      </w:r>
    </w:p>
    <w:p w14:paraId="0AC51C7E" w14:textId="3F0F1D73" w:rsidR="00DB5516" w:rsidRDefault="006073BB" w:rsidP="001562DA">
      <w:pPr>
        <w:snapToGrid w:val="0"/>
        <w:spacing w:before="240"/>
        <w:ind w:left="0"/>
        <w:rPr>
          <w:rFonts w:ascii="Calibre Regular" w:hAnsi="Calibre Regular" w:cstheme="minorBidi"/>
          <w:sz w:val="22"/>
          <w:szCs w:val="22"/>
        </w:rPr>
      </w:pPr>
      <w:r>
        <w:rPr>
          <w:rFonts w:ascii="Calibre Regular" w:hAnsi="Calibre Regular" w:cstheme="minorBidi"/>
          <w:sz w:val="22"/>
          <w:szCs w:val="22"/>
        </w:rPr>
        <w:t xml:space="preserve">The Implementation Services described in this SOW are to configure and deploy the </w:t>
      </w:r>
      <w:r w:rsidR="00DB2279">
        <w:rPr>
          <w:rFonts w:ascii="Calibre Regular" w:hAnsi="Calibre Regular" w:cstheme="minorBidi"/>
          <w:sz w:val="22"/>
          <w:szCs w:val="22"/>
        </w:rPr>
        <w:t xml:space="preserve">selected </w:t>
      </w:r>
      <w:r>
        <w:rPr>
          <w:rFonts w:ascii="Calibre Regular" w:hAnsi="Calibre Regular" w:cstheme="minorBidi"/>
          <w:sz w:val="22"/>
          <w:szCs w:val="22"/>
        </w:rPr>
        <w:t xml:space="preserve">r4 </w:t>
      </w:r>
      <w:r w:rsidR="00DB2279">
        <w:rPr>
          <w:rFonts w:ascii="Calibre Regular" w:hAnsi="Calibre Regular" w:cstheme="minorBidi"/>
          <w:sz w:val="22"/>
          <w:szCs w:val="22"/>
        </w:rPr>
        <w:t xml:space="preserve">Software Subscription Services </w:t>
      </w:r>
      <w:r>
        <w:rPr>
          <w:rFonts w:ascii="Calibre Regular" w:hAnsi="Calibre Regular" w:cstheme="minorBidi"/>
          <w:sz w:val="22"/>
          <w:szCs w:val="22"/>
        </w:rPr>
        <w:t xml:space="preserve">to meet </w:t>
      </w:r>
      <w:r w:rsidR="00946A42">
        <w:rPr>
          <w:rFonts w:ascii="Calibre Regular" w:hAnsi="Calibre Regular" w:cstheme="minorBidi"/>
          <w:sz w:val="22"/>
          <w:szCs w:val="22"/>
        </w:rPr>
        <w:t>Customer</w:t>
      </w:r>
      <w:r w:rsidR="002C5BBE">
        <w:rPr>
          <w:rFonts w:ascii="Calibre Regular" w:hAnsi="Calibre Regular" w:cstheme="minorBidi"/>
          <w:sz w:val="22"/>
          <w:szCs w:val="22"/>
        </w:rPr>
        <w:t>'s</w:t>
      </w:r>
      <w:r>
        <w:rPr>
          <w:rFonts w:ascii="Calibre Regular" w:hAnsi="Calibre Regular" w:cstheme="minorBidi"/>
          <w:sz w:val="22"/>
          <w:szCs w:val="22"/>
        </w:rPr>
        <w:t xml:space="preserve"> requirements</w:t>
      </w:r>
      <w:r w:rsidR="00DB2279">
        <w:rPr>
          <w:rFonts w:ascii="Calibre Regular" w:hAnsi="Calibre Regular" w:cstheme="minorBidi"/>
          <w:sz w:val="22"/>
          <w:szCs w:val="22"/>
        </w:rPr>
        <w:t xml:space="preserve">, and to then support user adoption and successful </w:t>
      </w:r>
      <w:r w:rsidR="00DB5516">
        <w:rPr>
          <w:rFonts w:ascii="Calibre Regular" w:hAnsi="Calibre Regular" w:cstheme="minorBidi"/>
          <w:sz w:val="22"/>
          <w:szCs w:val="22"/>
        </w:rPr>
        <w:t xml:space="preserve">achievement of milestones through the term of this SOW.  </w:t>
      </w:r>
    </w:p>
    <w:p w14:paraId="49FE855A" w14:textId="00617754" w:rsidR="00DB2279" w:rsidRDefault="00DB2279" w:rsidP="001562DA">
      <w:pPr>
        <w:snapToGrid w:val="0"/>
        <w:spacing w:before="240"/>
        <w:ind w:left="0"/>
        <w:rPr>
          <w:rFonts w:ascii="Calibre Regular" w:hAnsi="Calibre Regular" w:cstheme="minorBidi"/>
          <w:sz w:val="22"/>
          <w:szCs w:val="22"/>
        </w:rPr>
      </w:pPr>
      <w:r>
        <w:rPr>
          <w:rFonts w:ascii="Calibre Regular" w:hAnsi="Calibre Regular" w:cstheme="minorBidi"/>
          <w:sz w:val="22"/>
          <w:szCs w:val="22"/>
        </w:rPr>
        <w:t>The Software Subscription Services assumed in this SOW are as follows:</w:t>
      </w:r>
    </w:p>
    <w:p w14:paraId="651F2A79" w14:textId="6AA7B655" w:rsidR="003A64FD" w:rsidRDefault="00DB5516" w:rsidP="003A64FD">
      <w:pPr>
        <w:pStyle w:val="ListParagraph"/>
        <w:numPr>
          <w:ilvl w:val="0"/>
          <w:numId w:val="56"/>
        </w:numPr>
        <w:snapToGrid w:val="0"/>
        <w:ind w:left="360" w:hanging="274"/>
        <w:contextualSpacing w:val="0"/>
        <w:rPr>
          <w:rFonts w:ascii="Calibre Regular" w:hAnsi="Calibre Regular" w:cstheme="minorBidi"/>
          <w:sz w:val="22"/>
          <w:szCs w:val="22"/>
        </w:rPr>
      </w:pPr>
      <w:r w:rsidRPr="00B7536B">
        <w:rPr>
          <w:rFonts w:ascii="Calibre Regular" w:hAnsi="Calibre Regular" w:cstheme="minorBidi"/>
          <w:sz w:val="22"/>
          <w:szCs w:val="22"/>
          <w:u w:val="single"/>
        </w:rPr>
        <w:t xml:space="preserve">r4 XEM </w:t>
      </w:r>
      <w:r w:rsidR="00DB2279" w:rsidRPr="00B7536B">
        <w:rPr>
          <w:rFonts w:ascii="Calibre Regular" w:hAnsi="Calibre Regular" w:cstheme="minorBidi"/>
          <w:sz w:val="22"/>
          <w:szCs w:val="22"/>
          <w:u w:val="single"/>
        </w:rPr>
        <w:t>Foundation Package</w:t>
      </w:r>
      <w:r w:rsidR="00DB2279">
        <w:rPr>
          <w:rFonts w:ascii="Calibre Regular" w:hAnsi="Calibre Regular" w:cstheme="minorBidi"/>
          <w:sz w:val="22"/>
          <w:szCs w:val="22"/>
        </w:rPr>
        <w:t>, which includes a secure virtual private cloud environment</w:t>
      </w:r>
      <w:r w:rsidR="003A64FD">
        <w:rPr>
          <w:rFonts w:ascii="Calibre Regular" w:hAnsi="Calibre Regular" w:cstheme="minorBidi"/>
          <w:sz w:val="22"/>
          <w:szCs w:val="22"/>
        </w:rPr>
        <w:t xml:space="preserve"> and </w:t>
      </w:r>
      <w:r w:rsidR="00DB2279">
        <w:rPr>
          <w:rFonts w:ascii="Calibre Regular" w:hAnsi="Calibre Regular" w:cstheme="minorBidi"/>
          <w:sz w:val="22"/>
          <w:szCs w:val="22"/>
        </w:rPr>
        <w:t xml:space="preserve">software modules for </w:t>
      </w:r>
      <w:r w:rsidR="00003A03">
        <w:rPr>
          <w:rFonts w:ascii="Calibre Regular" w:hAnsi="Calibre Regular" w:cstheme="minorBidi"/>
          <w:sz w:val="22"/>
          <w:szCs w:val="22"/>
        </w:rPr>
        <w:t>A</w:t>
      </w:r>
      <w:r w:rsidR="00DB2279">
        <w:rPr>
          <w:rFonts w:ascii="Calibre Regular" w:hAnsi="Calibre Regular" w:cstheme="minorBidi"/>
          <w:sz w:val="22"/>
          <w:szCs w:val="22"/>
        </w:rPr>
        <w:t xml:space="preserve">utomated </w:t>
      </w:r>
      <w:r w:rsidR="00003A03">
        <w:rPr>
          <w:rFonts w:ascii="Calibre Regular" w:hAnsi="Calibre Regular" w:cstheme="minorBidi"/>
          <w:sz w:val="22"/>
          <w:szCs w:val="22"/>
        </w:rPr>
        <w:t>D</w:t>
      </w:r>
      <w:r w:rsidR="00DB2279">
        <w:rPr>
          <w:rFonts w:ascii="Calibre Regular" w:hAnsi="Calibre Regular" w:cstheme="minorBidi"/>
          <w:sz w:val="22"/>
          <w:szCs w:val="22"/>
        </w:rPr>
        <w:t xml:space="preserve">ata </w:t>
      </w:r>
      <w:r w:rsidR="006C3774">
        <w:rPr>
          <w:rFonts w:ascii="Calibre Regular" w:hAnsi="Calibre Regular" w:cstheme="minorBidi"/>
          <w:sz w:val="22"/>
          <w:szCs w:val="22"/>
        </w:rPr>
        <w:t xml:space="preserve">Ingestion and </w:t>
      </w:r>
      <w:r w:rsidR="00003A03">
        <w:rPr>
          <w:rFonts w:ascii="Calibre Regular" w:hAnsi="Calibre Regular" w:cstheme="minorBidi"/>
          <w:sz w:val="22"/>
          <w:szCs w:val="22"/>
        </w:rPr>
        <w:t>M</w:t>
      </w:r>
      <w:r w:rsidR="00DB2279">
        <w:rPr>
          <w:rFonts w:ascii="Calibre Regular" w:hAnsi="Calibre Regular" w:cstheme="minorBidi"/>
          <w:sz w:val="22"/>
          <w:szCs w:val="22"/>
        </w:rPr>
        <w:t>anagement</w:t>
      </w:r>
      <w:r w:rsidR="003A64FD">
        <w:rPr>
          <w:rFonts w:ascii="Calibre Regular" w:hAnsi="Calibre Regular" w:cstheme="minorBidi"/>
          <w:sz w:val="22"/>
          <w:szCs w:val="22"/>
        </w:rPr>
        <w:t>,</w:t>
      </w:r>
      <w:r w:rsidR="00DB2279">
        <w:rPr>
          <w:rFonts w:ascii="Calibre Regular" w:hAnsi="Calibre Regular" w:cstheme="minorBidi"/>
          <w:sz w:val="22"/>
          <w:szCs w:val="22"/>
        </w:rPr>
        <w:t xml:space="preserve"> </w:t>
      </w:r>
      <w:r w:rsidR="00B57334">
        <w:rPr>
          <w:rFonts w:ascii="Calibre Regular" w:hAnsi="Calibre Regular" w:cstheme="minorBidi"/>
          <w:sz w:val="22"/>
          <w:szCs w:val="22"/>
        </w:rPr>
        <w:t>the r4 AI Market Model</w:t>
      </w:r>
      <w:r w:rsidR="003A64FD">
        <w:rPr>
          <w:rFonts w:ascii="Calibre Regular" w:hAnsi="Calibre Regular" w:cstheme="minorBidi"/>
          <w:sz w:val="22"/>
          <w:szCs w:val="22"/>
        </w:rPr>
        <w:t>, and the XEM User Interface (UI)</w:t>
      </w:r>
      <w:r w:rsidR="00B57334">
        <w:rPr>
          <w:rFonts w:ascii="Calibre Regular" w:hAnsi="Calibre Regular" w:cstheme="minorBidi"/>
          <w:sz w:val="22"/>
          <w:szCs w:val="22"/>
        </w:rPr>
        <w:t>.</w:t>
      </w:r>
    </w:p>
    <w:p w14:paraId="5A2085A6" w14:textId="79F715A6" w:rsidR="00627120" w:rsidRDefault="003714FC" w:rsidP="00F17663">
      <w:pPr>
        <w:pStyle w:val="ListParagraph"/>
        <w:numPr>
          <w:ilvl w:val="1"/>
          <w:numId w:val="56"/>
        </w:numPr>
        <w:snapToGrid w:val="0"/>
        <w:ind w:left="810" w:hanging="270"/>
        <w:contextualSpacing w:val="0"/>
        <w:rPr>
          <w:rFonts w:ascii="Calibre Regular" w:hAnsi="Calibre Regular" w:cstheme="minorBidi"/>
          <w:sz w:val="22"/>
          <w:szCs w:val="22"/>
        </w:rPr>
      </w:pPr>
      <w:r>
        <w:rPr>
          <w:rFonts w:ascii="Calibre Regular" w:hAnsi="Calibre Regular" w:cstheme="minorBidi"/>
          <w:sz w:val="22"/>
          <w:szCs w:val="22"/>
        </w:rPr>
        <w:t>Weekly</w:t>
      </w:r>
      <w:r w:rsidR="00627120">
        <w:rPr>
          <w:rFonts w:ascii="Calibre Regular" w:hAnsi="Calibre Regular" w:cstheme="minorBidi"/>
          <w:sz w:val="22"/>
          <w:szCs w:val="22"/>
        </w:rPr>
        <w:t xml:space="preserve"> ingest of </w:t>
      </w:r>
      <w:r>
        <w:rPr>
          <w:rFonts w:ascii="Calibre Regular" w:hAnsi="Calibre Regular" w:cstheme="minorBidi"/>
          <w:sz w:val="22"/>
          <w:szCs w:val="22"/>
        </w:rPr>
        <w:t>BCH</w:t>
      </w:r>
      <w:r w:rsidR="008216F0">
        <w:rPr>
          <w:rFonts w:ascii="Calibre Regular" w:hAnsi="Calibre Regular" w:cstheme="minorBidi"/>
          <w:sz w:val="22"/>
          <w:szCs w:val="22"/>
        </w:rPr>
        <w:t xml:space="preserve"> and other selected </w:t>
      </w:r>
      <w:r w:rsidR="00627120">
        <w:rPr>
          <w:rFonts w:ascii="Calibre Regular" w:hAnsi="Calibre Regular" w:cstheme="minorBidi"/>
          <w:sz w:val="22"/>
          <w:szCs w:val="22"/>
        </w:rPr>
        <w:t>data</w:t>
      </w:r>
      <w:r w:rsidR="009557E3">
        <w:rPr>
          <w:rFonts w:ascii="Calibre Regular" w:hAnsi="Calibre Regular" w:cstheme="minorBidi"/>
          <w:sz w:val="22"/>
          <w:szCs w:val="22"/>
        </w:rPr>
        <w:t xml:space="preserve"> (up to 30 data sources)</w:t>
      </w:r>
      <w:r w:rsidR="00627120">
        <w:rPr>
          <w:rFonts w:ascii="Calibre Regular" w:hAnsi="Calibre Regular" w:cstheme="minorBidi"/>
          <w:sz w:val="22"/>
          <w:szCs w:val="22"/>
        </w:rPr>
        <w:t>, processing of data, and output</w:t>
      </w:r>
      <w:r w:rsidR="009557E3">
        <w:rPr>
          <w:rFonts w:ascii="Calibre Regular" w:hAnsi="Calibre Regular" w:cstheme="minorBidi"/>
          <w:sz w:val="22"/>
          <w:szCs w:val="22"/>
        </w:rPr>
        <w:t xml:space="preserve"> within 24 hours of receipt of data</w:t>
      </w:r>
      <w:r w:rsidR="00627120">
        <w:rPr>
          <w:rFonts w:ascii="Calibre Regular" w:hAnsi="Calibre Regular" w:cstheme="minorBidi"/>
          <w:sz w:val="22"/>
          <w:szCs w:val="22"/>
        </w:rPr>
        <w:t xml:space="preserve"> (</w:t>
      </w:r>
      <w:r w:rsidR="009557E3">
        <w:rPr>
          <w:rFonts w:ascii="Calibre Regular" w:hAnsi="Calibre Regular" w:cstheme="minorBidi"/>
          <w:sz w:val="22"/>
          <w:szCs w:val="22"/>
        </w:rPr>
        <w:t xml:space="preserve">specific </w:t>
      </w:r>
      <w:r w:rsidR="00627120">
        <w:rPr>
          <w:rFonts w:ascii="Calibre Regular" w:hAnsi="Calibre Regular" w:cstheme="minorBidi"/>
          <w:sz w:val="22"/>
          <w:szCs w:val="22"/>
        </w:rPr>
        <w:t>time windows to be determined).</w:t>
      </w:r>
    </w:p>
    <w:p w14:paraId="2DC56EA5" w14:textId="366E1C3E" w:rsidR="00436D90" w:rsidRDefault="00436D90" w:rsidP="00F17663">
      <w:pPr>
        <w:pStyle w:val="ListParagraph"/>
        <w:numPr>
          <w:ilvl w:val="1"/>
          <w:numId w:val="56"/>
        </w:numPr>
        <w:snapToGrid w:val="0"/>
        <w:ind w:left="810" w:hanging="270"/>
        <w:contextualSpacing w:val="0"/>
        <w:rPr>
          <w:rFonts w:ascii="Calibre Regular" w:hAnsi="Calibre Regular" w:cstheme="minorBidi"/>
          <w:sz w:val="22"/>
          <w:szCs w:val="22"/>
        </w:rPr>
      </w:pPr>
      <w:r>
        <w:rPr>
          <w:rFonts w:ascii="Calibre Regular" w:hAnsi="Calibre Regular" w:cstheme="minorBidi"/>
          <w:sz w:val="22"/>
          <w:szCs w:val="22"/>
        </w:rPr>
        <w:t xml:space="preserve">Configured for </w:t>
      </w:r>
      <w:r w:rsidR="000D077E">
        <w:rPr>
          <w:rFonts w:ascii="Calibre Regular" w:hAnsi="Calibre Regular" w:cstheme="minorBidi"/>
          <w:sz w:val="22"/>
          <w:szCs w:val="22"/>
        </w:rPr>
        <w:t>BCH</w:t>
      </w:r>
      <w:r w:rsidR="008216F0">
        <w:rPr>
          <w:rFonts w:ascii="Calibre Regular" w:hAnsi="Calibre Regular" w:cstheme="minorBidi"/>
          <w:sz w:val="22"/>
          <w:szCs w:val="22"/>
        </w:rPr>
        <w:t xml:space="preserve"> </w:t>
      </w:r>
      <w:r>
        <w:rPr>
          <w:rFonts w:ascii="Calibre Regular" w:hAnsi="Calibre Regular" w:cstheme="minorBidi"/>
          <w:sz w:val="22"/>
          <w:szCs w:val="22"/>
        </w:rPr>
        <w:t xml:space="preserve">with </w:t>
      </w:r>
      <w:r w:rsidR="000D077E">
        <w:rPr>
          <w:rFonts w:ascii="Calibre Regular" w:hAnsi="Calibre Regular" w:cstheme="minorBidi"/>
          <w:sz w:val="22"/>
          <w:szCs w:val="22"/>
        </w:rPr>
        <w:t>Current and Prospective Elevit Consumers</w:t>
      </w:r>
      <w:r>
        <w:rPr>
          <w:rFonts w:ascii="Calibre Regular" w:hAnsi="Calibre Regular" w:cstheme="minorBidi"/>
          <w:sz w:val="22"/>
          <w:szCs w:val="22"/>
        </w:rPr>
        <w:t xml:space="preserve"> as the entity class set</w:t>
      </w:r>
      <w:r w:rsidR="00D07B14">
        <w:rPr>
          <w:rFonts w:ascii="Calibre Regular" w:hAnsi="Calibre Regular" w:cstheme="minorBidi"/>
          <w:sz w:val="22"/>
          <w:szCs w:val="22"/>
        </w:rPr>
        <w:t>.</w:t>
      </w:r>
    </w:p>
    <w:p w14:paraId="67E3A371" w14:textId="2A411D62" w:rsidR="00436D90" w:rsidRDefault="00436D90" w:rsidP="00F17663">
      <w:pPr>
        <w:pStyle w:val="ListParagraph"/>
        <w:numPr>
          <w:ilvl w:val="1"/>
          <w:numId w:val="56"/>
        </w:numPr>
        <w:snapToGrid w:val="0"/>
        <w:ind w:left="810" w:hanging="270"/>
        <w:contextualSpacing w:val="0"/>
        <w:rPr>
          <w:rFonts w:ascii="Calibre Regular" w:hAnsi="Calibre Regular" w:cstheme="minorBidi"/>
          <w:sz w:val="22"/>
          <w:szCs w:val="22"/>
        </w:rPr>
      </w:pPr>
      <w:r>
        <w:rPr>
          <w:rFonts w:ascii="Calibre Regular" w:hAnsi="Calibre Regular" w:cstheme="minorBidi"/>
          <w:sz w:val="22"/>
          <w:szCs w:val="22"/>
        </w:rPr>
        <w:t>Microclustering of look-a</w:t>
      </w:r>
      <w:r w:rsidR="006C3774">
        <w:rPr>
          <w:rFonts w:ascii="Calibre Regular" w:hAnsi="Calibre Regular" w:cstheme="minorBidi"/>
          <w:sz w:val="22"/>
          <w:szCs w:val="22"/>
        </w:rPr>
        <w:t>-</w:t>
      </w:r>
      <w:r>
        <w:rPr>
          <w:rFonts w:ascii="Calibre Regular" w:hAnsi="Calibre Regular" w:cstheme="minorBidi"/>
          <w:sz w:val="22"/>
          <w:szCs w:val="22"/>
        </w:rPr>
        <w:t xml:space="preserve">like </w:t>
      </w:r>
      <w:r w:rsidR="000D077E">
        <w:rPr>
          <w:rFonts w:ascii="Calibre Regular" w:hAnsi="Calibre Regular" w:cstheme="minorBidi"/>
          <w:sz w:val="22"/>
          <w:szCs w:val="22"/>
        </w:rPr>
        <w:t>consumers</w:t>
      </w:r>
      <w:r>
        <w:rPr>
          <w:rFonts w:ascii="Calibre Regular" w:hAnsi="Calibre Regular" w:cstheme="minorBidi"/>
          <w:sz w:val="22"/>
          <w:szCs w:val="22"/>
        </w:rPr>
        <w:t xml:space="preserve"> and scoring for current and </w:t>
      </w:r>
      <w:r w:rsidR="008216F0">
        <w:rPr>
          <w:rFonts w:ascii="Calibre Regular" w:hAnsi="Calibre Regular" w:cstheme="minorBidi"/>
          <w:sz w:val="22"/>
          <w:szCs w:val="22"/>
        </w:rPr>
        <w:t xml:space="preserve">future </w:t>
      </w:r>
      <w:r w:rsidR="000D077E">
        <w:rPr>
          <w:rFonts w:ascii="Calibre Regular" w:hAnsi="Calibre Regular" w:cstheme="minorBidi"/>
          <w:sz w:val="22"/>
          <w:szCs w:val="22"/>
        </w:rPr>
        <w:t>purchase potential</w:t>
      </w:r>
      <w:r w:rsidR="00D07B14">
        <w:rPr>
          <w:rFonts w:ascii="Calibre Regular" w:hAnsi="Calibre Regular" w:cstheme="minorBidi"/>
          <w:sz w:val="22"/>
          <w:szCs w:val="22"/>
        </w:rPr>
        <w:t>.</w:t>
      </w:r>
    </w:p>
    <w:p w14:paraId="2E910A1C" w14:textId="26E50A0C" w:rsidR="00D07B14" w:rsidRDefault="00D07B14" w:rsidP="00F17663">
      <w:pPr>
        <w:pStyle w:val="ListParagraph"/>
        <w:numPr>
          <w:ilvl w:val="1"/>
          <w:numId w:val="56"/>
        </w:numPr>
        <w:snapToGrid w:val="0"/>
        <w:ind w:left="810" w:hanging="270"/>
        <w:contextualSpacing w:val="0"/>
        <w:rPr>
          <w:rFonts w:ascii="Calibre Regular" w:hAnsi="Calibre Regular" w:cstheme="minorBidi"/>
          <w:sz w:val="22"/>
          <w:szCs w:val="22"/>
        </w:rPr>
      </w:pPr>
      <w:r>
        <w:rPr>
          <w:rFonts w:ascii="Calibre Regular" w:hAnsi="Calibre Regular" w:cstheme="minorBidi"/>
          <w:sz w:val="22"/>
          <w:szCs w:val="22"/>
        </w:rPr>
        <w:t xml:space="preserve">Identification of drivers and “need states” that explain reasons for higher or lower </w:t>
      </w:r>
      <w:r w:rsidR="000D077E">
        <w:rPr>
          <w:rFonts w:ascii="Calibre Regular" w:hAnsi="Calibre Regular" w:cstheme="minorBidi"/>
          <w:sz w:val="22"/>
          <w:szCs w:val="22"/>
        </w:rPr>
        <w:t>purchase potential</w:t>
      </w:r>
      <w:r>
        <w:rPr>
          <w:rFonts w:ascii="Calibre Regular" w:hAnsi="Calibre Regular" w:cstheme="minorBidi"/>
          <w:sz w:val="22"/>
          <w:szCs w:val="22"/>
        </w:rPr>
        <w:t>.</w:t>
      </w:r>
    </w:p>
    <w:p w14:paraId="592C348B" w14:textId="58B7D97F" w:rsidR="00B57334" w:rsidRPr="00ED0B63" w:rsidRDefault="003A64FD" w:rsidP="00F17663">
      <w:pPr>
        <w:pStyle w:val="ListParagraph"/>
        <w:numPr>
          <w:ilvl w:val="1"/>
          <w:numId w:val="56"/>
        </w:numPr>
        <w:snapToGrid w:val="0"/>
        <w:ind w:left="810" w:hanging="270"/>
        <w:contextualSpacing w:val="0"/>
        <w:rPr>
          <w:rFonts w:ascii="Calibre Regular" w:hAnsi="Calibre Regular" w:cstheme="minorBidi"/>
          <w:sz w:val="22"/>
          <w:szCs w:val="22"/>
        </w:rPr>
      </w:pPr>
      <w:r>
        <w:rPr>
          <w:rFonts w:ascii="Calibre Regular" w:hAnsi="Calibre Regular" w:cstheme="minorBidi"/>
          <w:sz w:val="22"/>
          <w:szCs w:val="22"/>
        </w:rPr>
        <w:t xml:space="preserve">The </w:t>
      </w:r>
      <w:r w:rsidRPr="00ED0B63">
        <w:rPr>
          <w:rFonts w:ascii="Calibre Regular" w:hAnsi="Calibre Regular" w:cstheme="minorBidi"/>
          <w:sz w:val="22"/>
          <w:szCs w:val="22"/>
        </w:rPr>
        <w:t xml:space="preserve">XEM UI includes </w:t>
      </w:r>
      <w:r w:rsidR="00752BF6">
        <w:rPr>
          <w:rFonts w:ascii="Calibre Regular" w:hAnsi="Calibre Regular" w:cstheme="minorBidi"/>
          <w:sz w:val="22"/>
          <w:szCs w:val="22"/>
        </w:rPr>
        <w:t xml:space="preserve">visualizations down to the </w:t>
      </w:r>
      <w:r w:rsidR="000D077E">
        <w:rPr>
          <w:rFonts w:ascii="Calibre Regular" w:hAnsi="Calibre Regular" w:cstheme="minorBidi"/>
          <w:sz w:val="22"/>
          <w:szCs w:val="22"/>
        </w:rPr>
        <w:t>consumer microcluster</w:t>
      </w:r>
      <w:r w:rsidR="00752BF6">
        <w:rPr>
          <w:rFonts w:ascii="Calibre Regular" w:hAnsi="Calibre Regular" w:cstheme="minorBidi"/>
          <w:sz w:val="22"/>
          <w:szCs w:val="22"/>
        </w:rPr>
        <w:t xml:space="preserve"> level</w:t>
      </w:r>
      <w:r w:rsidR="00B57334" w:rsidRPr="00ED0B63">
        <w:rPr>
          <w:rFonts w:ascii="Calibre Regular" w:hAnsi="Calibre Regular" w:cstheme="minorBidi"/>
          <w:sz w:val="22"/>
          <w:szCs w:val="22"/>
        </w:rPr>
        <w:t>.</w:t>
      </w:r>
    </w:p>
    <w:p w14:paraId="4E7031AB" w14:textId="2C629A66" w:rsidR="00B7536B" w:rsidRPr="00ED0B63" w:rsidRDefault="00FB5FF0" w:rsidP="00B7536B">
      <w:pPr>
        <w:keepNext/>
        <w:snapToGrid w:val="0"/>
        <w:spacing w:before="240"/>
        <w:ind w:left="0"/>
        <w:rPr>
          <w:rFonts w:ascii="Calibre Regular" w:hAnsi="Calibre Regular" w:cstheme="minorBidi"/>
          <w:sz w:val="22"/>
          <w:szCs w:val="22"/>
        </w:rPr>
      </w:pPr>
      <w:r w:rsidRPr="00ED0B63">
        <w:rPr>
          <w:rFonts w:ascii="Calibre Regular" w:hAnsi="Calibre Regular" w:cstheme="minorBidi"/>
          <w:sz w:val="22"/>
          <w:szCs w:val="22"/>
        </w:rPr>
        <w:t xml:space="preserve">Software Subscription Services described here are to provide context for Implementation Services included in this SOW. In the event of any conflict in Software Subscription Services shown here and in the Order Form, the Order Form shall prevail.  </w:t>
      </w:r>
      <w:r w:rsidR="00003A03" w:rsidRPr="00ED0B63">
        <w:rPr>
          <w:rFonts w:ascii="Calibre Regular" w:hAnsi="Calibre Regular" w:cstheme="minorBidi"/>
          <w:sz w:val="22"/>
          <w:szCs w:val="22"/>
        </w:rPr>
        <w:t>Details of each of these Services can be found in the Order Form or provided by r4 upon request.</w:t>
      </w:r>
    </w:p>
    <w:p w14:paraId="09F7502D" w14:textId="1B26D1B8" w:rsidR="00576F2A" w:rsidRPr="00892CD7" w:rsidRDefault="005D3AA1" w:rsidP="001D0BD3">
      <w:pPr>
        <w:keepNext/>
        <w:snapToGrid w:val="0"/>
        <w:spacing w:before="240"/>
        <w:ind w:left="0"/>
        <w:rPr>
          <w:rFonts w:ascii="Calibre Regular" w:hAnsi="Calibre Regular" w:cstheme="minorBidi"/>
          <w:sz w:val="22"/>
          <w:szCs w:val="22"/>
        </w:rPr>
      </w:pPr>
      <w:r w:rsidRPr="00ED0B63">
        <w:rPr>
          <w:rFonts w:ascii="Calibre Regular" w:hAnsi="Calibre Regular" w:cstheme="minorBidi"/>
          <w:sz w:val="22"/>
          <w:szCs w:val="22"/>
        </w:rPr>
        <w:t xml:space="preserve">Output of the </w:t>
      </w:r>
      <w:r w:rsidR="006F0FE9" w:rsidRPr="00ED0B63">
        <w:rPr>
          <w:rFonts w:ascii="Calibre Regular" w:hAnsi="Calibre Regular" w:cstheme="minorBidi"/>
          <w:sz w:val="22"/>
          <w:szCs w:val="22"/>
        </w:rPr>
        <w:t>r4 solution will be d</w:t>
      </w:r>
      <w:r w:rsidR="006F0FE9">
        <w:rPr>
          <w:rFonts w:ascii="Calibre Regular" w:hAnsi="Calibre Regular" w:cstheme="minorBidi"/>
          <w:sz w:val="22"/>
          <w:szCs w:val="22"/>
        </w:rPr>
        <w:t xml:space="preserve">elivered to </w:t>
      </w:r>
      <w:r w:rsidR="00946A42">
        <w:rPr>
          <w:rFonts w:ascii="Calibre Regular" w:hAnsi="Calibre Regular" w:cstheme="minorBidi"/>
          <w:sz w:val="22"/>
          <w:szCs w:val="22"/>
        </w:rPr>
        <w:t>Customer</w:t>
      </w:r>
      <w:r w:rsidR="006F0FE9">
        <w:rPr>
          <w:rFonts w:ascii="Calibre Regular" w:hAnsi="Calibre Regular" w:cstheme="minorBidi"/>
          <w:sz w:val="22"/>
          <w:szCs w:val="22"/>
        </w:rPr>
        <w:t xml:space="preserve"> users via the r4 XEM User Interface. This SOW assumes batch processing of output on a </w:t>
      </w:r>
      <w:r w:rsidR="000D077E">
        <w:rPr>
          <w:rFonts w:ascii="Calibre Regular" w:hAnsi="Calibre Regular" w:cstheme="minorBidi"/>
          <w:sz w:val="22"/>
          <w:szCs w:val="22"/>
        </w:rPr>
        <w:t>weekly</w:t>
      </w:r>
      <w:r w:rsidR="00627120">
        <w:rPr>
          <w:rFonts w:ascii="Calibre Regular" w:hAnsi="Calibre Regular" w:cstheme="minorBidi"/>
          <w:sz w:val="22"/>
          <w:szCs w:val="22"/>
        </w:rPr>
        <w:t xml:space="preserve"> </w:t>
      </w:r>
      <w:r w:rsidR="006F0FE9">
        <w:rPr>
          <w:rFonts w:ascii="Calibre Regular" w:hAnsi="Calibre Regular" w:cstheme="minorBidi"/>
          <w:sz w:val="22"/>
          <w:szCs w:val="22"/>
        </w:rPr>
        <w:t xml:space="preserve">basis. Changes in frequency of output may be included in the solution upon mutual agreement of r4 and </w:t>
      </w:r>
      <w:r w:rsidR="00946A42">
        <w:rPr>
          <w:rFonts w:ascii="Calibre Regular" w:hAnsi="Calibre Regular" w:cstheme="minorBidi"/>
          <w:sz w:val="22"/>
          <w:szCs w:val="22"/>
        </w:rPr>
        <w:t>Customer</w:t>
      </w:r>
      <w:r w:rsidR="006F0FE9">
        <w:rPr>
          <w:rFonts w:ascii="Calibre Regular" w:hAnsi="Calibre Regular" w:cstheme="minorBidi"/>
          <w:sz w:val="22"/>
          <w:szCs w:val="22"/>
        </w:rPr>
        <w:t xml:space="preserve"> or may be addressed via </w:t>
      </w:r>
      <w:r w:rsidR="00892CD7">
        <w:rPr>
          <w:rFonts w:ascii="Calibre Regular" w:hAnsi="Calibre Regular" w:cstheme="minorBidi"/>
          <w:sz w:val="22"/>
          <w:szCs w:val="22"/>
        </w:rPr>
        <w:t>the</w:t>
      </w:r>
      <w:r w:rsidR="006F0FE9">
        <w:rPr>
          <w:rFonts w:ascii="Calibre Regular" w:hAnsi="Calibre Regular" w:cstheme="minorBidi"/>
          <w:sz w:val="22"/>
          <w:szCs w:val="22"/>
        </w:rPr>
        <w:t xml:space="preserve"> </w:t>
      </w:r>
      <w:r w:rsidR="00237441">
        <w:rPr>
          <w:rFonts w:ascii="Calibre Regular" w:hAnsi="Calibre Regular" w:cstheme="minorBidi"/>
          <w:sz w:val="22"/>
          <w:szCs w:val="22"/>
        </w:rPr>
        <w:t>Change Order</w:t>
      </w:r>
      <w:r w:rsidR="006F0FE9">
        <w:rPr>
          <w:rFonts w:ascii="Calibre Regular" w:hAnsi="Calibre Regular" w:cstheme="minorBidi"/>
          <w:sz w:val="22"/>
          <w:szCs w:val="22"/>
        </w:rPr>
        <w:t xml:space="preserve"> Form</w:t>
      </w:r>
      <w:r w:rsidR="00892CD7">
        <w:rPr>
          <w:rFonts w:ascii="Calibre Regular" w:hAnsi="Calibre Regular" w:cstheme="minorBidi"/>
          <w:sz w:val="22"/>
          <w:szCs w:val="22"/>
        </w:rPr>
        <w:t>.</w:t>
      </w:r>
    </w:p>
    <w:p w14:paraId="55F4D075" w14:textId="127D8437" w:rsidR="009C04DC" w:rsidRPr="00104D46" w:rsidRDefault="00160DFD" w:rsidP="00576F2A">
      <w:pPr>
        <w:snapToGrid w:val="0"/>
        <w:spacing w:before="240"/>
        <w:ind w:left="0"/>
        <w:rPr>
          <w:rFonts w:ascii="Calibre Medium" w:hAnsi="Calibre Medium"/>
          <w:sz w:val="24"/>
          <w:szCs w:val="24"/>
        </w:rPr>
      </w:pPr>
      <w:r w:rsidRPr="00104D46">
        <w:rPr>
          <w:rFonts w:ascii="Calibre Medium" w:hAnsi="Calibre Medium"/>
          <w:sz w:val="24"/>
          <w:szCs w:val="24"/>
        </w:rPr>
        <w:t>SCOPE OF WORK</w:t>
      </w:r>
    </w:p>
    <w:p w14:paraId="6E33C43F" w14:textId="7A3603BD" w:rsidR="00160DFD" w:rsidRDefault="00160DFD" w:rsidP="00160DFD">
      <w:pPr>
        <w:snapToGrid w:val="0"/>
        <w:spacing w:before="240"/>
        <w:ind w:left="0"/>
        <w:rPr>
          <w:rFonts w:ascii="Calibre Regular" w:hAnsi="Calibre Regular" w:cstheme="minorHAnsi"/>
          <w:color w:val="000000" w:themeColor="text1" w:themeShade="80"/>
          <w:sz w:val="22"/>
          <w:szCs w:val="22"/>
        </w:rPr>
      </w:pPr>
      <w:r>
        <w:rPr>
          <w:rFonts w:ascii="Calibre Regular" w:hAnsi="Calibre Regular" w:cstheme="minorHAnsi"/>
          <w:color w:val="000000" w:themeColor="text1" w:themeShade="80"/>
          <w:sz w:val="22"/>
          <w:szCs w:val="22"/>
        </w:rPr>
        <w:t xml:space="preserve">r4 Implementation Services will be rendered to provision and configure a unique instance of the r4 XEM software platform and to support its adoption by </w:t>
      </w:r>
      <w:r w:rsidR="00946A42">
        <w:rPr>
          <w:rFonts w:ascii="Calibre Regular" w:hAnsi="Calibre Regular" w:cstheme="minorHAnsi"/>
          <w:color w:val="000000" w:themeColor="text1" w:themeShade="80"/>
          <w:sz w:val="22"/>
          <w:szCs w:val="22"/>
        </w:rPr>
        <w:t>Customer</w:t>
      </w:r>
      <w:r>
        <w:rPr>
          <w:rFonts w:ascii="Calibre Regular" w:hAnsi="Calibre Regular" w:cstheme="minorHAnsi"/>
          <w:color w:val="000000" w:themeColor="text1" w:themeShade="80"/>
          <w:sz w:val="22"/>
          <w:szCs w:val="22"/>
        </w:rPr>
        <w:t xml:space="preserve"> as Software Subscription Services. This SOW includes only the configuration of r4 standard software products and does not include any custom development for </w:t>
      </w:r>
      <w:r w:rsidR="00946A42">
        <w:rPr>
          <w:rFonts w:ascii="Calibre Regular" w:hAnsi="Calibre Regular" w:cstheme="minorHAnsi"/>
          <w:color w:val="000000" w:themeColor="text1" w:themeShade="80"/>
          <w:sz w:val="22"/>
          <w:szCs w:val="22"/>
        </w:rPr>
        <w:t>Customer</w:t>
      </w:r>
      <w:r>
        <w:rPr>
          <w:rFonts w:ascii="Calibre Regular" w:hAnsi="Calibre Regular" w:cstheme="minorHAnsi"/>
          <w:color w:val="000000" w:themeColor="text1" w:themeShade="80"/>
          <w:sz w:val="22"/>
          <w:szCs w:val="22"/>
        </w:rPr>
        <w:t xml:space="preserve">. </w:t>
      </w:r>
    </w:p>
    <w:p w14:paraId="64A4E87D" w14:textId="67792301" w:rsidR="00855305" w:rsidRDefault="00855305" w:rsidP="00855305">
      <w:pPr>
        <w:snapToGrid w:val="0"/>
        <w:spacing w:before="240"/>
        <w:ind w:left="0"/>
        <w:rPr>
          <w:rFonts w:ascii="Calibre Medium" w:hAnsi="Calibre Medium" w:cstheme="minorHAnsi"/>
          <w:color w:val="000000" w:themeColor="text1" w:themeShade="80"/>
          <w:sz w:val="22"/>
          <w:szCs w:val="44"/>
        </w:rPr>
      </w:pPr>
      <w:r w:rsidRPr="00336F75">
        <w:rPr>
          <w:rFonts w:ascii="Calibre Regular" w:hAnsi="Calibre Regular" w:cstheme="minorBidi"/>
          <w:sz w:val="22"/>
          <w:szCs w:val="22"/>
        </w:rPr>
        <w:t>r4 follows a</w:t>
      </w:r>
      <w:r>
        <w:rPr>
          <w:rFonts w:ascii="Calibre Regular" w:hAnsi="Calibre Regular" w:cstheme="minorBidi"/>
          <w:sz w:val="22"/>
          <w:szCs w:val="22"/>
        </w:rPr>
        <w:t>n industry-standard</w:t>
      </w:r>
      <w:r w:rsidRPr="00336F75">
        <w:rPr>
          <w:rFonts w:ascii="Calibre Regular" w:hAnsi="Calibre Regular" w:cstheme="minorBidi"/>
          <w:sz w:val="22"/>
          <w:szCs w:val="22"/>
        </w:rPr>
        <w:t xml:space="preserve"> deployment methodology</w:t>
      </w:r>
      <w:r w:rsidR="005A62FA">
        <w:rPr>
          <w:rFonts w:ascii="Calibre Regular" w:hAnsi="Calibre Regular" w:cstheme="minorBidi"/>
          <w:sz w:val="22"/>
          <w:szCs w:val="22"/>
        </w:rPr>
        <w:t xml:space="preserve"> to include </w:t>
      </w:r>
      <w:r w:rsidR="00752BF6">
        <w:rPr>
          <w:rFonts w:ascii="Calibre Regular" w:hAnsi="Calibre Regular" w:cstheme="minorBidi"/>
          <w:sz w:val="22"/>
          <w:szCs w:val="22"/>
        </w:rPr>
        <w:t xml:space="preserve">rapid </w:t>
      </w:r>
      <w:r w:rsidR="005A62FA">
        <w:rPr>
          <w:rFonts w:ascii="Calibre Regular" w:hAnsi="Calibre Regular" w:cstheme="minorBidi"/>
          <w:sz w:val="22"/>
          <w:szCs w:val="22"/>
        </w:rPr>
        <w:t>Project Initiation, Design, Configuration, Discover</w:t>
      </w:r>
      <w:r w:rsidR="005D21DF">
        <w:rPr>
          <w:rFonts w:ascii="Calibre Regular" w:hAnsi="Calibre Regular" w:cstheme="minorBidi"/>
          <w:sz w:val="22"/>
          <w:szCs w:val="22"/>
        </w:rPr>
        <w:t>y, In-Market Validation, Roll-Out</w:t>
      </w:r>
      <w:r w:rsidR="008D4222">
        <w:rPr>
          <w:rFonts w:ascii="Calibre Regular" w:hAnsi="Calibre Regular" w:cstheme="minorBidi"/>
          <w:sz w:val="22"/>
          <w:szCs w:val="22"/>
        </w:rPr>
        <w:t xml:space="preserve">, </w:t>
      </w:r>
      <w:r w:rsidR="00515E87">
        <w:rPr>
          <w:rFonts w:ascii="Calibre Regular" w:hAnsi="Calibre Regular" w:cstheme="minorBidi"/>
          <w:sz w:val="22"/>
          <w:szCs w:val="22"/>
        </w:rPr>
        <w:t xml:space="preserve">Implementation, and Project Close.  </w:t>
      </w:r>
      <w:r>
        <w:rPr>
          <w:rFonts w:ascii="Calibre Medium" w:hAnsi="Calibre Medium" w:cstheme="minorHAnsi"/>
          <w:color w:val="000000" w:themeColor="text1" w:themeShade="80"/>
          <w:sz w:val="22"/>
          <w:szCs w:val="44"/>
        </w:rPr>
        <w:t xml:space="preserve"> </w:t>
      </w:r>
      <w:r>
        <w:rPr>
          <w:rFonts w:ascii="Calibre Regular" w:hAnsi="Calibre Regular" w:cstheme="minorBidi"/>
          <w:sz w:val="22"/>
          <w:szCs w:val="22"/>
        </w:rPr>
        <w:t xml:space="preserve">An r4 Implementation Services Team will work with </w:t>
      </w:r>
      <w:r w:rsidR="00946A42">
        <w:rPr>
          <w:rFonts w:ascii="Calibre Regular" w:hAnsi="Calibre Regular" w:cstheme="minorBidi"/>
          <w:sz w:val="22"/>
          <w:szCs w:val="22"/>
        </w:rPr>
        <w:t>Customer</w:t>
      </w:r>
      <w:r>
        <w:rPr>
          <w:rFonts w:ascii="Calibre Regular" w:hAnsi="Calibre Regular" w:cstheme="minorBidi"/>
          <w:sz w:val="22"/>
          <w:szCs w:val="22"/>
        </w:rPr>
        <w:t xml:space="preserve"> project team members using our standardized Delivery Methodology. Project team membership is described in the Governance section of this SOW.</w:t>
      </w:r>
      <w:r w:rsidR="005A62FA">
        <w:rPr>
          <w:rFonts w:ascii="Calibre Regular" w:hAnsi="Calibre Regular" w:cstheme="minorBidi"/>
          <w:sz w:val="22"/>
          <w:szCs w:val="22"/>
        </w:rPr>
        <w:t xml:space="preserve">  </w:t>
      </w:r>
    </w:p>
    <w:p w14:paraId="05C0E2F4" w14:textId="77777777" w:rsidR="003F2D67" w:rsidRDefault="003F2D67" w:rsidP="00192C35">
      <w:pPr>
        <w:autoSpaceDE/>
        <w:autoSpaceDN/>
        <w:adjustRightInd/>
        <w:spacing w:before="0"/>
        <w:ind w:left="0"/>
        <w:rPr>
          <w:rFonts w:ascii="Calibre Medium" w:hAnsi="Calibre Medium" w:cstheme="minorHAnsi"/>
          <w:color w:val="000000" w:themeColor="text1" w:themeShade="80"/>
          <w:sz w:val="22"/>
          <w:szCs w:val="44"/>
        </w:rPr>
      </w:pPr>
      <w:bookmarkStart w:id="1" w:name="_Toc25312967"/>
    </w:p>
    <w:p w14:paraId="0366C4BA" w14:textId="77777777" w:rsidR="009C4796" w:rsidRDefault="009C4796" w:rsidP="00192C35">
      <w:pPr>
        <w:autoSpaceDE/>
        <w:autoSpaceDN/>
        <w:adjustRightInd/>
        <w:spacing w:before="0"/>
        <w:ind w:left="0"/>
        <w:rPr>
          <w:rFonts w:ascii="Calibre Medium" w:hAnsi="Calibre Medium" w:cstheme="minorHAnsi"/>
          <w:color w:val="000000" w:themeColor="text1" w:themeShade="80"/>
          <w:sz w:val="22"/>
          <w:szCs w:val="44"/>
        </w:rPr>
      </w:pPr>
    </w:p>
    <w:p w14:paraId="46F8F266" w14:textId="39EADF8E" w:rsidR="009C4796" w:rsidRDefault="009C4796" w:rsidP="00192C35">
      <w:pPr>
        <w:autoSpaceDE/>
        <w:autoSpaceDN/>
        <w:adjustRightInd/>
        <w:spacing w:before="0"/>
        <w:ind w:left="0"/>
        <w:rPr>
          <w:rFonts w:ascii="Calibre Medium" w:hAnsi="Calibre Medium" w:cstheme="minorHAnsi"/>
          <w:color w:val="000000" w:themeColor="text1" w:themeShade="80"/>
          <w:sz w:val="22"/>
          <w:szCs w:val="44"/>
        </w:rPr>
      </w:pPr>
    </w:p>
    <w:p w14:paraId="028F16DE" w14:textId="77777777" w:rsidR="009C4796" w:rsidRDefault="009C4796" w:rsidP="00192C35">
      <w:pPr>
        <w:autoSpaceDE/>
        <w:autoSpaceDN/>
        <w:adjustRightInd/>
        <w:spacing w:before="0"/>
        <w:ind w:left="0"/>
        <w:rPr>
          <w:rFonts w:ascii="Calibre Medium" w:hAnsi="Calibre Medium" w:cstheme="minorHAnsi"/>
          <w:color w:val="000000" w:themeColor="text1" w:themeShade="80"/>
          <w:sz w:val="22"/>
          <w:szCs w:val="44"/>
        </w:rPr>
      </w:pPr>
    </w:p>
    <w:p w14:paraId="34AA5252" w14:textId="77777777" w:rsidR="009C4796" w:rsidRDefault="009C4796" w:rsidP="00192C35">
      <w:pPr>
        <w:autoSpaceDE/>
        <w:autoSpaceDN/>
        <w:adjustRightInd/>
        <w:spacing w:before="0"/>
        <w:ind w:left="0"/>
        <w:rPr>
          <w:rFonts w:ascii="Calibre Medium" w:hAnsi="Calibre Medium" w:cstheme="minorHAnsi"/>
          <w:color w:val="000000" w:themeColor="text1" w:themeShade="80"/>
          <w:sz w:val="22"/>
          <w:szCs w:val="44"/>
        </w:rPr>
      </w:pPr>
    </w:p>
    <w:p w14:paraId="7241C7BD" w14:textId="77777777" w:rsidR="009C4796" w:rsidRDefault="009C4796" w:rsidP="00192C35">
      <w:pPr>
        <w:autoSpaceDE/>
        <w:autoSpaceDN/>
        <w:adjustRightInd/>
        <w:spacing w:before="0"/>
        <w:ind w:left="0"/>
        <w:rPr>
          <w:rFonts w:ascii="Calibre Medium" w:hAnsi="Calibre Medium" w:cstheme="minorHAnsi"/>
          <w:color w:val="000000" w:themeColor="text1" w:themeShade="80"/>
          <w:sz w:val="22"/>
          <w:szCs w:val="44"/>
        </w:rPr>
      </w:pPr>
    </w:p>
    <w:p w14:paraId="7C3FB636" w14:textId="0524DD13" w:rsidR="00C878A5" w:rsidRPr="00892CD7" w:rsidRDefault="00892CD7" w:rsidP="00192C35">
      <w:pPr>
        <w:autoSpaceDE/>
        <w:autoSpaceDN/>
        <w:adjustRightInd/>
        <w:spacing w:before="0"/>
        <w:ind w:left="0"/>
        <w:rPr>
          <w:rFonts w:ascii="Calibre Medium" w:hAnsi="Calibre Medium" w:cstheme="minorHAnsi"/>
          <w:color w:val="000000" w:themeColor="text1" w:themeShade="80"/>
          <w:sz w:val="22"/>
          <w:szCs w:val="44"/>
        </w:rPr>
      </w:pPr>
      <w:r w:rsidRPr="006C3480">
        <w:rPr>
          <w:rFonts w:ascii="Calibre Medium" w:hAnsi="Calibre Medium" w:cstheme="minorHAnsi"/>
          <w:color w:val="000000" w:themeColor="text1" w:themeShade="80"/>
          <w:sz w:val="22"/>
          <w:szCs w:val="44"/>
        </w:rPr>
        <w:lastRenderedPageBreak/>
        <w:t>Software Module Configuration</w:t>
      </w:r>
    </w:p>
    <w:p w14:paraId="7152265B" w14:textId="37FAAA23" w:rsidR="00BF6618" w:rsidRDefault="00855305" w:rsidP="00855305">
      <w:pPr>
        <w:autoSpaceDE/>
        <w:autoSpaceDN/>
        <w:adjustRightInd/>
        <w:snapToGrid w:val="0"/>
        <w:spacing w:before="240"/>
        <w:ind w:left="0"/>
        <w:rPr>
          <w:rFonts w:ascii="Calibre Regular" w:hAnsi="Calibre Regular" w:cstheme="minorHAnsi"/>
          <w:color w:val="000000" w:themeColor="text1" w:themeShade="80"/>
          <w:sz w:val="22"/>
          <w:szCs w:val="22"/>
        </w:rPr>
      </w:pPr>
      <w:r>
        <w:rPr>
          <w:rFonts w:ascii="Calibre Regular" w:hAnsi="Calibre Regular" w:cstheme="minorHAnsi"/>
          <w:color w:val="000000" w:themeColor="text1" w:themeShade="80"/>
          <w:sz w:val="22"/>
          <w:szCs w:val="22"/>
        </w:rPr>
        <w:t>The following activities are related to the configuration of r4 software modules and packages:</w:t>
      </w:r>
    </w:p>
    <w:p w14:paraId="75BF377C" w14:textId="77777777" w:rsidR="00855305" w:rsidRPr="00405B21" w:rsidRDefault="00855305" w:rsidP="00855305">
      <w:pPr>
        <w:pStyle w:val="CASOWBodyText1"/>
        <w:ind w:left="360"/>
        <w:rPr>
          <w:rFonts w:ascii="Calibre Regular" w:hAnsi="Calibre Regular" w:cstheme="minorHAnsi"/>
          <w:sz w:val="22"/>
        </w:rPr>
      </w:pPr>
    </w:p>
    <w:tbl>
      <w:tblPr>
        <w:tblStyle w:val="TableGrid"/>
        <w:tblW w:w="9810" w:type="dxa"/>
        <w:tblInd w:w="-5" w:type="dxa"/>
        <w:tblLook w:val="04A0" w:firstRow="1" w:lastRow="0" w:firstColumn="1" w:lastColumn="0" w:noHBand="0" w:noVBand="1"/>
      </w:tblPr>
      <w:tblGrid>
        <w:gridCol w:w="2340"/>
        <w:gridCol w:w="7470"/>
      </w:tblGrid>
      <w:tr w:rsidR="00855305" w:rsidRPr="00405B21" w14:paraId="43C6064D" w14:textId="77777777" w:rsidTr="004D6B15">
        <w:tc>
          <w:tcPr>
            <w:tcW w:w="2340" w:type="dxa"/>
            <w:shd w:val="clear" w:color="auto" w:fill="D9D9D9" w:themeFill="background1" w:themeFillShade="D9"/>
          </w:tcPr>
          <w:p w14:paraId="43C085C2" w14:textId="1F667541" w:rsidR="00855305" w:rsidRPr="00405B21" w:rsidRDefault="00855305" w:rsidP="00B95537">
            <w:pPr>
              <w:pStyle w:val="CASOWBodyText1"/>
              <w:rPr>
                <w:rFonts w:ascii="Calibre Regular" w:hAnsi="Calibre Regular" w:cstheme="minorHAnsi"/>
                <w:sz w:val="22"/>
              </w:rPr>
            </w:pPr>
            <w:r>
              <w:rPr>
                <w:rFonts w:ascii="Calibre Regular" w:hAnsi="Calibre Regular" w:cstheme="minorHAnsi"/>
                <w:sz w:val="22"/>
              </w:rPr>
              <w:t>Package/Module</w:t>
            </w:r>
          </w:p>
        </w:tc>
        <w:tc>
          <w:tcPr>
            <w:tcW w:w="7470" w:type="dxa"/>
            <w:shd w:val="clear" w:color="auto" w:fill="D9D9D9" w:themeFill="background1" w:themeFillShade="D9"/>
          </w:tcPr>
          <w:p w14:paraId="4BD84B1A" w14:textId="3314A6A1" w:rsidR="00855305" w:rsidRPr="00405B21" w:rsidRDefault="00855305" w:rsidP="00B95537">
            <w:pPr>
              <w:pStyle w:val="CASOWBodyText1"/>
              <w:rPr>
                <w:rFonts w:ascii="Calibre Regular" w:hAnsi="Calibre Regular" w:cstheme="minorHAnsi"/>
                <w:sz w:val="22"/>
              </w:rPr>
            </w:pPr>
            <w:r>
              <w:rPr>
                <w:rFonts w:ascii="Calibre Regular" w:hAnsi="Calibre Regular" w:cstheme="minorHAnsi"/>
                <w:sz w:val="22"/>
              </w:rPr>
              <w:t xml:space="preserve">Activity </w:t>
            </w:r>
            <w:r w:rsidRPr="00405B21">
              <w:rPr>
                <w:rFonts w:ascii="Calibre Regular" w:hAnsi="Calibre Regular" w:cstheme="minorHAnsi"/>
                <w:sz w:val="22"/>
              </w:rPr>
              <w:t>Description</w:t>
            </w:r>
          </w:p>
        </w:tc>
      </w:tr>
      <w:tr w:rsidR="00855305" w:rsidRPr="00405B21" w14:paraId="3AC4C0B9" w14:textId="77777777" w:rsidTr="004D6B15">
        <w:tc>
          <w:tcPr>
            <w:tcW w:w="2340" w:type="dxa"/>
          </w:tcPr>
          <w:p w14:paraId="1EEC9A5B" w14:textId="09C4FABA" w:rsidR="00855305" w:rsidRPr="00ED0B63" w:rsidRDefault="00855305" w:rsidP="00B95537">
            <w:pPr>
              <w:pStyle w:val="CASOWBodyText1"/>
              <w:rPr>
                <w:rFonts w:ascii="Calibre Regular" w:hAnsi="Calibre Regular" w:cstheme="minorHAnsi"/>
                <w:color w:val="000000" w:themeColor="text1" w:themeShade="80"/>
                <w:sz w:val="22"/>
              </w:rPr>
            </w:pPr>
            <w:r w:rsidRPr="00ED0B63">
              <w:rPr>
                <w:rFonts w:ascii="Calibre Regular" w:hAnsi="Calibre Regular" w:cstheme="minorHAnsi"/>
                <w:sz w:val="22"/>
              </w:rPr>
              <w:t>r4 XEM Foundation Package</w:t>
            </w:r>
          </w:p>
        </w:tc>
        <w:tc>
          <w:tcPr>
            <w:tcW w:w="7470" w:type="dxa"/>
          </w:tcPr>
          <w:p w14:paraId="1BC208A1" w14:textId="6D9DD81C" w:rsidR="004D6B15" w:rsidRPr="00ED0B63" w:rsidRDefault="004D6B15" w:rsidP="00B95537">
            <w:pPr>
              <w:pStyle w:val="ListParagraph"/>
              <w:numPr>
                <w:ilvl w:val="0"/>
                <w:numId w:val="60"/>
              </w:numPr>
              <w:spacing w:line="192" w:lineRule="auto"/>
              <w:ind w:left="259" w:hanging="187"/>
              <w:contextualSpacing w:val="0"/>
              <w:rPr>
                <w:rFonts w:ascii="Calibre Regular" w:hAnsi="Calibre Regular" w:cstheme="minorHAnsi"/>
                <w:color w:val="000000" w:themeColor="text1" w:themeShade="80"/>
                <w:sz w:val="22"/>
                <w:szCs w:val="22"/>
              </w:rPr>
            </w:pPr>
            <w:r w:rsidRPr="00ED0B63">
              <w:rPr>
                <w:rFonts w:ascii="Calibre Regular" w:hAnsi="Calibre Regular" w:cstheme="minorHAnsi"/>
                <w:color w:val="000000" w:themeColor="text1" w:themeShade="80"/>
                <w:sz w:val="22"/>
                <w:szCs w:val="22"/>
              </w:rPr>
              <w:t>Configure and provision virtual private cloud environment and provision r4 software modules</w:t>
            </w:r>
          </w:p>
          <w:p w14:paraId="5EBE6A36" w14:textId="04220E33" w:rsidR="004D6B15" w:rsidRPr="00ED0B63" w:rsidRDefault="004D6B15" w:rsidP="00B95537">
            <w:pPr>
              <w:pStyle w:val="ListParagraph"/>
              <w:numPr>
                <w:ilvl w:val="0"/>
                <w:numId w:val="60"/>
              </w:numPr>
              <w:spacing w:line="192" w:lineRule="auto"/>
              <w:ind w:left="259" w:hanging="187"/>
              <w:contextualSpacing w:val="0"/>
              <w:rPr>
                <w:rFonts w:ascii="Calibre Regular" w:hAnsi="Calibre Regular" w:cstheme="minorHAnsi"/>
                <w:color w:val="000000" w:themeColor="text1" w:themeShade="80"/>
                <w:sz w:val="22"/>
                <w:szCs w:val="22"/>
              </w:rPr>
            </w:pPr>
            <w:r w:rsidRPr="00ED0B63">
              <w:rPr>
                <w:rFonts w:ascii="Calibre Regular" w:hAnsi="Calibre Regular" w:cstheme="minorHAnsi"/>
                <w:color w:val="000000" w:themeColor="text1" w:themeShade="80"/>
                <w:sz w:val="22"/>
                <w:szCs w:val="22"/>
              </w:rPr>
              <w:t xml:space="preserve">Configure r4 Market Model for </w:t>
            </w:r>
            <w:r w:rsidR="000D077E">
              <w:rPr>
                <w:rFonts w:ascii="Calibre Regular" w:hAnsi="Calibre Regular" w:cstheme="minorHAnsi"/>
                <w:color w:val="000000" w:themeColor="text1" w:themeShade="80"/>
                <w:sz w:val="22"/>
                <w:szCs w:val="22"/>
              </w:rPr>
              <w:t>Current and Prospective Elevit Consumers</w:t>
            </w:r>
            <w:r w:rsidR="00D07B14">
              <w:rPr>
                <w:rFonts w:ascii="Calibre Regular" w:hAnsi="Calibre Regular" w:cstheme="minorHAnsi"/>
                <w:color w:val="000000" w:themeColor="text1" w:themeShade="80"/>
                <w:sz w:val="22"/>
                <w:szCs w:val="22"/>
              </w:rPr>
              <w:t xml:space="preserve"> as entity class set</w:t>
            </w:r>
          </w:p>
          <w:p w14:paraId="69170A24" w14:textId="074023F2" w:rsidR="00F17663" w:rsidRPr="00ED0B63" w:rsidRDefault="00D07B14" w:rsidP="00B95537">
            <w:pPr>
              <w:pStyle w:val="ListParagraph"/>
              <w:numPr>
                <w:ilvl w:val="0"/>
                <w:numId w:val="60"/>
              </w:numPr>
              <w:spacing w:line="192" w:lineRule="auto"/>
              <w:ind w:left="259" w:hanging="187"/>
              <w:contextualSpacing w:val="0"/>
              <w:rPr>
                <w:rFonts w:ascii="Calibre Regular" w:hAnsi="Calibre Regular" w:cstheme="minorHAnsi"/>
                <w:color w:val="000000" w:themeColor="text1" w:themeShade="80"/>
                <w:sz w:val="22"/>
                <w:szCs w:val="22"/>
              </w:rPr>
            </w:pPr>
            <w:r>
              <w:rPr>
                <w:rFonts w:ascii="Calibre Regular" w:hAnsi="Calibre Regular" w:cstheme="minorHAnsi"/>
                <w:color w:val="000000" w:themeColor="text1" w:themeShade="80"/>
                <w:sz w:val="22"/>
                <w:szCs w:val="22"/>
              </w:rPr>
              <w:t xml:space="preserve">Configure </w:t>
            </w:r>
            <w:r w:rsidR="00F17663" w:rsidRPr="00ED0B63">
              <w:rPr>
                <w:rFonts w:ascii="Calibre Regular" w:hAnsi="Calibre Regular" w:cstheme="minorHAnsi"/>
                <w:color w:val="000000" w:themeColor="text1" w:themeShade="80"/>
                <w:sz w:val="22"/>
                <w:szCs w:val="22"/>
              </w:rPr>
              <w:t xml:space="preserve">the r4 Market Model to </w:t>
            </w:r>
            <w:r w:rsidR="009973D5">
              <w:rPr>
                <w:rFonts w:ascii="Calibre Regular" w:hAnsi="Calibre Regular" w:cstheme="minorHAnsi"/>
                <w:color w:val="000000" w:themeColor="text1" w:themeShade="80"/>
                <w:sz w:val="22"/>
                <w:szCs w:val="22"/>
              </w:rPr>
              <w:t>generate</w:t>
            </w:r>
            <w:r w:rsidR="009973D5" w:rsidRPr="00ED0B63">
              <w:rPr>
                <w:rFonts w:ascii="Calibre Regular" w:hAnsi="Calibre Regular" w:cstheme="minorHAnsi"/>
                <w:color w:val="000000" w:themeColor="text1" w:themeShade="80"/>
                <w:sz w:val="22"/>
                <w:szCs w:val="22"/>
              </w:rPr>
              <w:t xml:space="preserve"> </w:t>
            </w:r>
            <w:r w:rsidR="00F17663" w:rsidRPr="00ED0B63">
              <w:rPr>
                <w:rFonts w:ascii="Calibre Regular" w:hAnsi="Calibre Regular" w:cstheme="minorHAnsi"/>
                <w:color w:val="000000" w:themeColor="text1" w:themeShade="80"/>
                <w:sz w:val="22"/>
                <w:szCs w:val="22"/>
              </w:rPr>
              <w:t xml:space="preserve">“potential scores” </w:t>
            </w:r>
            <w:r w:rsidR="009973D5">
              <w:rPr>
                <w:rFonts w:ascii="Calibre Regular" w:hAnsi="Calibre Regular" w:cstheme="minorHAnsi"/>
                <w:color w:val="000000" w:themeColor="text1" w:themeShade="80"/>
                <w:sz w:val="22"/>
                <w:szCs w:val="22"/>
              </w:rPr>
              <w:t>for each entity</w:t>
            </w:r>
          </w:p>
          <w:p w14:paraId="71757B71" w14:textId="740B1AFB" w:rsidR="00F17663" w:rsidRPr="00ED0B63" w:rsidRDefault="00880B93" w:rsidP="00B95537">
            <w:pPr>
              <w:pStyle w:val="ListParagraph"/>
              <w:numPr>
                <w:ilvl w:val="0"/>
                <w:numId w:val="60"/>
              </w:numPr>
              <w:spacing w:line="192" w:lineRule="auto"/>
              <w:ind w:left="259" w:hanging="187"/>
              <w:contextualSpacing w:val="0"/>
              <w:rPr>
                <w:rFonts w:ascii="Calibre Regular" w:hAnsi="Calibre Regular" w:cstheme="minorHAnsi"/>
                <w:color w:val="000000" w:themeColor="text1" w:themeShade="80"/>
                <w:sz w:val="22"/>
                <w:szCs w:val="22"/>
              </w:rPr>
            </w:pPr>
            <w:r w:rsidRPr="00ED0B63">
              <w:rPr>
                <w:rFonts w:ascii="Calibre Regular" w:hAnsi="Calibre Regular" w:cstheme="minorHAnsi"/>
                <w:color w:val="000000" w:themeColor="text1" w:themeShade="80"/>
                <w:sz w:val="22"/>
                <w:szCs w:val="22"/>
              </w:rPr>
              <w:t xml:space="preserve">Ingest </w:t>
            </w:r>
            <w:r w:rsidR="00946A42" w:rsidRPr="00ED0B63">
              <w:rPr>
                <w:rFonts w:ascii="Calibre Regular" w:hAnsi="Calibre Regular" w:cstheme="minorHAnsi"/>
                <w:color w:val="000000" w:themeColor="text1" w:themeShade="80"/>
                <w:sz w:val="22"/>
                <w:szCs w:val="22"/>
              </w:rPr>
              <w:t>Customer</w:t>
            </w:r>
            <w:r w:rsidRPr="00ED0B63">
              <w:rPr>
                <w:rFonts w:ascii="Calibre Regular" w:hAnsi="Calibre Regular" w:cstheme="minorHAnsi"/>
                <w:color w:val="000000" w:themeColor="text1" w:themeShade="80"/>
                <w:sz w:val="22"/>
                <w:szCs w:val="22"/>
              </w:rPr>
              <w:t xml:space="preserve"> internal data and approved external data</w:t>
            </w:r>
          </w:p>
          <w:p w14:paraId="37CAE212" w14:textId="16F85BE1" w:rsidR="00880B93" w:rsidRPr="00ED0B63" w:rsidRDefault="00F17663" w:rsidP="00B95537">
            <w:pPr>
              <w:pStyle w:val="ListParagraph"/>
              <w:numPr>
                <w:ilvl w:val="0"/>
                <w:numId w:val="60"/>
              </w:numPr>
              <w:spacing w:line="192" w:lineRule="auto"/>
              <w:ind w:left="259" w:hanging="187"/>
              <w:contextualSpacing w:val="0"/>
              <w:rPr>
                <w:rFonts w:ascii="Calibre Regular" w:hAnsi="Calibre Regular" w:cstheme="minorHAnsi"/>
                <w:color w:val="000000" w:themeColor="text1" w:themeShade="80"/>
                <w:sz w:val="22"/>
                <w:szCs w:val="22"/>
              </w:rPr>
            </w:pPr>
            <w:r w:rsidRPr="00ED0B63">
              <w:rPr>
                <w:rFonts w:ascii="Calibre Regular" w:hAnsi="Calibre Regular" w:cstheme="minorHAnsi"/>
                <w:color w:val="000000" w:themeColor="text1" w:themeShade="80"/>
                <w:sz w:val="22"/>
                <w:szCs w:val="22"/>
              </w:rPr>
              <w:t>M</w:t>
            </w:r>
            <w:r w:rsidR="00880B93" w:rsidRPr="00ED0B63">
              <w:rPr>
                <w:rFonts w:ascii="Calibre Regular" w:hAnsi="Calibre Regular" w:cstheme="minorHAnsi"/>
                <w:color w:val="000000" w:themeColor="text1" w:themeShade="80"/>
                <w:sz w:val="22"/>
                <w:szCs w:val="22"/>
              </w:rPr>
              <w:t>ap</w:t>
            </w:r>
            <w:r w:rsidRPr="00ED0B63">
              <w:rPr>
                <w:rFonts w:ascii="Calibre Regular" w:hAnsi="Calibre Regular" w:cstheme="minorHAnsi"/>
                <w:color w:val="000000" w:themeColor="text1" w:themeShade="80"/>
                <w:sz w:val="22"/>
                <w:szCs w:val="22"/>
              </w:rPr>
              <w:t xml:space="preserve"> all data</w:t>
            </w:r>
            <w:r w:rsidR="00880B93" w:rsidRPr="00ED0B63">
              <w:rPr>
                <w:rFonts w:ascii="Calibre Regular" w:hAnsi="Calibre Regular" w:cstheme="minorHAnsi"/>
                <w:color w:val="000000" w:themeColor="text1" w:themeShade="80"/>
                <w:sz w:val="22"/>
                <w:szCs w:val="22"/>
              </w:rPr>
              <w:t xml:space="preserve"> to the r4 </w:t>
            </w:r>
            <w:r w:rsidR="000D077E">
              <w:rPr>
                <w:rFonts w:ascii="Calibre Regular" w:hAnsi="Calibre Regular" w:cstheme="minorHAnsi"/>
                <w:color w:val="000000" w:themeColor="text1" w:themeShade="80"/>
                <w:sz w:val="22"/>
                <w:szCs w:val="22"/>
              </w:rPr>
              <w:t xml:space="preserve">AI </w:t>
            </w:r>
            <w:r w:rsidR="00880B93" w:rsidRPr="00ED0B63">
              <w:rPr>
                <w:rFonts w:ascii="Calibre Regular" w:hAnsi="Calibre Regular" w:cstheme="minorHAnsi"/>
                <w:color w:val="000000" w:themeColor="text1" w:themeShade="80"/>
                <w:sz w:val="22"/>
                <w:szCs w:val="22"/>
              </w:rPr>
              <w:t>Market Model</w:t>
            </w:r>
          </w:p>
          <w:p w14:paraId="0AF94D4E" w14:textId="6DFA79F4" w:rsidR="00880B93" w:rsidRPr="00ED0B63" w:rsidRDefault="00880B93" w:rsidP="00880B93">
            <w:pPr>
              <w:pStyle w:val="ListParagraph"/>
              <w:numPr>
                <w:ilvl w:val="0"/>
                <w:numId w:val="60"/>
              </w:numPr>
              <w:spacing w:line="192" w:lineRule="auto"/>
              <w:ind w:left="259" w:hanging="187"/>
              <w:contextualSpacing w:val="0"/>
              <w:rPr>
                <w:rFonts w:ascii="Calibre Regular" w:hAnsi="Calibre Regular" w:cstheme="minorHAnsi"/>
                <w:color w:val="000000" w:themeColor="text1" w:themeShade="80"/>
                <w:sz w:val="22"/>
                <w:szCs w:val="22"/>
              </w:rPr>
            </w:pPr>
            <w:r w:rsidRPr="00ED0B63">
              <w:rPr>
                <w:rFonts w:ascii="Calibre Regular" w:hAnsi="Calibre Regular" w:cstheme="minorHAnsi"/>
                <w:color w:val="000000" w:themeColor="text1" w:themeShade="80"/>
                <w:sz w:val="22"/>
                <w:szCs w:val="22"/>
              </w:rPr>
              <w:t>Configure and train algorithms and test output</w:t>
            </w:r>
          </w:p>
          <w:p w14:paraId="75EA5B7D" w14:textId="74FC36DB" w:rsidR="00880B93" w:rsidRPr="00ED0B63" w:rsidRDefault="00880B93" w:rsidP="00880B93">
            <w:pPr>
              <w:pStyle w:val="ListParagraph"/>
              <w:numPr>
                <w:ilvl w:val="0"/>
                <w:numId w:val="60"/>
              </w:numPr>
              <w:spacing w:line="192" w:lineRule="auto"/>
              <w:ind w:left="259" w:hanging="187"/>
              <w:contextualSpacing w:val="0"/>
              <w:rPr>
                <w:rFonts w:ascii="Calibre Regular" w:hAnsi="Calibre Regular" w:cstheme="minorHAnsi"/>
                <w:color w:val="000000" w:themeColor="text1" w:themeShade="80"/>
                <w:sz w:val="22"/>
                <w:szCs w:val="22"/>
              </w:rPr>
            </w:pPr>
            <w:r w:rsidRPr="00ED0B63">
              <w:rPr>
                <w:rFonts w:ascii="Calibre Regular" w:hAnsi="Calibre Regular" w:cstheme="minorHAnsi"/>
                <w:color w:val="000000" w:themeColor="text1" w:themeShade="80"/>
                <w:sz w:val="22"/>
                <w:szCs w:val="22"/>
              </w:rPr>
              <w:t xml:space="preserve">Configure XEM User Interface for </w:t>
            </w:r>
            <w:r w:rsidR="005F3F77" w:rsidRPr="00ED0B63">
              <w:rPr>
                <w:rFonts w:ascii="Calibre Regular" w:hAnsi="Calibre Regular" w:cstheme="minorHAnsi"/>
                <w:color w:val="000000" w:themeColor="text1" w:themeShade="80"/>
                <w:sz w:val="22"/>
                <w:szCs w:val="22"/>
              </w:rPr>
              <w:t>Customer</w:t>
            </w:r>
            <w:r w:rsidRPr="00ED0B63">
              <w:rPr>
                <w:rFonts w:ascii="Calibre Regular" w:hAnsi="Calibre Regular" w:cstheme="minorHAnsi"/>
                <w:color w:val="000000" w:themeColor="text1" w:themeShade="80"/>
                <w:sz w:val="22"/>
                <w:szCs w:val="22"/>
              </w:rPr>
              <w:t xml:space="preserve"> users</w:t>
            </w:r>
          </w:p>
        </w:tc>
      </w:tr>
    </w:tbl>
    <w:p w14:paraId="03FCFFD4" w14:textId="7FA7DFAC" w:rsidR="007E0E52" w:rsidRPr="007E0E52" w:rsidRDefault="00B95537" w:rsidP="007E0E52">
      <w:pPr>
        <w:snapToGrid w:val="0"/>
        <w:spacing w:before="240"/>
        <w:ind w:left="0" w:right="4"/>
        <w:jc w:val="both"/>
        <w:rPr>
          <w:rFonts w:ascii="Calibre Medium" w:hAnsi="Calibre Medium" w:cstheme="minorHAnsi"/>
          <w:color w:val="000000" w:themeColor="text1" w:themeShade="80"/>
          <w:sz w:val="22"/>
          <w:szCs w:val="44"/>
        </w:rPr>
      </w:pPr>
      <w:bookmarkStart w:id="2" w:name="_Toc25312971"/>
      <w:bookmarkEnd w:id="1"/>
      <w:r w:rsidRPr="0079742B">
        <w:rPr>
          <w:rFonts w:ascii="Calibre Medium" w:hAnsi="Calibre Medium" w:cstheme="minorHAnsi"/>
          <w:color w:val="000000" w:themeColor="text1" w:themeShade="80"/>
          <w:sz w:val="22"/>
          <w:szCs w:val="44"/>
        </w:rPr>
        <w:t>Business Scope</w:t>
      </w:r>
      <w:r w:rsidR="0079742B">
        <w:rPr>
          <w:rFonts w:ascii="Calibre Medium" w:hAnsi="Calibre Medium" w:cstheme="minorHAnsi"/>
          <w:color w:val="000000" w:themeColor="text1" w:themeShade="80"/>
          <w:sz w:val="22"/>
          <w:szCs w:val="44"/>
        </w:rPr>
        <w:t xml:space="preserve">: </w:t>
      </w:r>
      <w:bookmarkStart w:id="3" w:name="_Toc9284431"/>
      <w:r w:rsidR="0079742B">
        <w:rPr>
          <w:rFonts w:ascii="Calibre Medium" w:hAnsi="Calibre Medium" w:cstheme="minorHAnsi"/>
          <w:color w:val="000000" w:themeColor="text1" w:themeShade="80"/>
          <w:sz w:val="22"/>
          <w:szCs w:val="44"/>
        </w:rPr>
        <w:t xml:space="preserve"> </w:t>
      </w:r>
      <w:r>
        <w:rPr>
          <w:rFonts w:ascii="Calibre Medium" w:hAnsi="Calibre Medium" w:cstheme="minorHAnsi"/>
          <w:color w:val="000000" w:themeColor="text1" w:themeShade="80"/>
          <w:sz w:val="22"/>
          <w:szCs w:val="44"/>
        </w:rPr>
        <w:t>Out of Scope</w:t>
      </w:r>
      <w:bookmarkEnd w:id="3"/>
    </w:p>
    <w:p w14:paraId="3D4C75F9" w14:textId="4D2EAB18" w:rsidR="007E0E52" w:rsidRDefault="007E0E52" w:rsidP="007E0E52">
      <w:pPr>
        <w:spacing w:before="240"/>
        <w:ind w:left="0"/>
        <w:jc w:val="both"/>
        <w:rPr>
          <w:rFonts w:ascii="Calibre Regular" w:hAnsi="Calibre Regular" w:cstheme="minorHAnsi"/>
          <w:sz w:val="22"/>
          <w:szCs w:val="22"/>
        </w:rPr>
      </w:pPr>
      <w:r>
        <w:rPr>
          <w:rFonts w:ascii="Calibre Regular" w:hAnsi="Calibre Regular" w:cstheme="minorHAnsi"/>
          <w:sz w:val="22"/>
          <w:szCs w:val="22"/>
        </w:rPr>
        <w:t>The following activities are not included in this SOW:</w:t>
      </w:r>
    </w:p>
    <w:p w14:paraId="14D555A8" w14:textId="50E97C3D" w:rsidR="00D6680D" w:rsidRPr="00ED0B63" w:rsidRDefault="00F75400" w:rsidP="007E0E52">
      <w:pPr>
        <w:numPr>
          <w:ilvl w:val="0"/>
          <w:numId w:val="39"/>
        </w:numPr>
        <w:ind w:left="360" w:hanging="274"/>
        <w:jc w:val="both"/>
        <w:rPr>
          <w:rFonts w:ascii="Calibre Regular" w:hAnsi="Calibre Regular" w:cstheme="minorHAnsi"/>
          <w:sz w:val="22"/>
          <w:szCs w:val="22"/>
        </w:rPr>
      </w:pPr>
      <w:r w:rsidRPr="00405B21">
        <w:rPr>
          <w:rFonts w:ascii="Calibre Regular" w:hAnsi="Calibre Regular" w:cstheme="minorHAnsi"/>
          <w:sz w:val="22"/>
          <w:szCs w:val="22"/>
        </w:rPr>
        <w:t xml:space="preserve">Activities identified in the proposal document </w:t>
      </w:r>
      <w:r w:rsidRPr="00ED0B63">
        <w:rPr>
          <w:rFonts w:ascii="Calibre Regular" w:hAnsi="Calibre Regular" w:cstheme="minorHAnsi"/>
          <w:sz w:val="22"/>
          <w:szCs w:val="22"/>
        </w:rPr>
        <w:t xml:space="preserve">for future phases </w:t>
      </w:r>
      <w:r w:rsidR="00DD7294" w:rsidRPr="00ED0B63">
        <w:rPr>
          <w:rFonts w:ascii="Calibre Regular" w:hAnsi="Calibre Regular" w:cstheme="minorHAnsi"/>
          <w:sz w:val="22"/>
          <w:szCs w:val="22"/>
        </w:rPr>
        <w:t xml:space="preserve">supporting new </w:t>
      </w:r>
      <w:r w:rsidR="007E0E52" w:rsidRPr="00ED0B63">
        <w:rPr>
          <w:rFonts w:ascii="Calibre Regular" w:hAnsi="Calibre Regular" w:cstheme="minorHAnsi"/>
          <w:sz w:val="22"/>
          <w:szCs w:val="22"/>
        </w:rPr>
        <w:t>or</w:t>
      </w:r>
      <w:r w:rsidR="00DD7294" w:rsidRPr="00ED0B63">
        <w:rPr>
          <w:rFonts w:ascii="Calibre Regular" w:hAnsi="Calibre Regular" w:cstheme="minorHAnsi"/>
          <w:sz w:val="22"/>
          <w:szCs w:val="22"/>
        </w:rPr>
        <w:t xml:space="preserve"> different use cases</w:t>
      </w:r>
    </w:p>
    <w:p w14:paraId="0DB9FFA6" w14:textId="27D9B95A" w:rsidR="00607E42" w:rsidRPr="003F2D67" w:rsidRDefault="00D6680D" w:rsidP="007E0E52">
      <w:pPr>
        <w:numPr>
          <w:ilvl w:val="0"/>
          <w:numId w:val="39"/>
        </w:numPr>
        <w:ind w:left="360" w:hanging="274"/>
        <w:jc w:val="both"/>
        <w:rPr>
          <w:rFonts w:ascii="Calibre Regular" w:hAnsi="Calibre Regular" w:cstheme="minorHAnsi"/>
          <w:sz w:val="22"/>
          <w:szCs w:val="22"/>
        </w:rPr>
      </w:pPr>
      <w:r w:rsidRPr="003F2D67">
        <w:rPr>
          <w:rFonts w:ascii="Calibre Regular" w:hAnsi="Calibre Regular" w:cstheme="minorHAnsi"/>
          <w:color w:val="000000" w:themeColor="text1" w:themeShade="80"/>
          <w:sz w:val="22"/>
          <w:szCs w:val="22"/>
        </w:rPr>
        <w:t xml:space="preserve">Creation of data extracts </w:t>
      </w:r>
      <w:r w:rsidR="000D077E" w:rsidRPr="003F2D67">
        <w:rPr>
          <w:rFonts w:ascii="Calibre Regular" w:hAnsi="Calibre Regular" w:cstheme="minorHAnsi"/>
          <w:color w:val="000000" w:themeColor="text1" w:themeShade="80"/>
          <w:sz w:val="22"/>
          <w:szCs w:val="22"/>
        </w:rPr>
        <w:t>for commercial use by Customer</w:t>
      </w:r>
      <w:r w:rsidR="00607E42" w:rsidRPr="003F2D67">
        <w:rPr>
          <w:rFonts w:ascii="Calibre Regular" w:hAnsi="Calibre Regular" w:cstheme="minorHAnsi"/>
          <w:color w:val="000000" w:themeColor="text1" w:themeShade="80"/>
          <w:sz w:val="22"/>
          <w:szCs w:val="22"/>
        </w:rPr>
        <w:t xml:space="preserve"> </w:t>
      </w:r>
    </w:p>
    <w:p w14:paraId="369600A9" w14:textId="66A88CCE" w:rsidR="007E0E52" w:rsidRDefault="00F62F3F" w:rsidP="007E0E52">
      <w:pPr>
        <w:numPr>
          <w:ilvl w:val="0"/>
          <w:numId w:val="39"/>
        </w:numPr>
        <w:autoSpaceDE/>
        <w:autoSpaceDN/>
        <w:adjustRightInd/>
        <w:ind w:left="360" w:hanging="274"/>
        <w:jc w:val="both"/>
        <w:rPr>
          <w:rFonts w:ascii="Calibre Regular" w:hAnsi="Calibre Regular" w:cstheme="minorHAnsi"/>
          <w:sz w:val="22"/>
          <w:szCs w:val="22"/>
        </w:rPr>
      </w:pPr>
      <w:r w:rsidRPr="00ED0B63">
        <w:rPr>
          <w:rFonts w:ascii="Calibre Regular" w:hAnsi="Calibre Regular" w:cstheme="minorHAnsi"/>
          <w:sz w:val="22"/>
          <w:szCs w:val="22"/>
        </w:rPr>
        <w:t>Installation of a</w:t>
      </w:r>
      <w:r w:rsidR="007F47CE" w:rsidRPr="00ED0B63">
        <w:rPr>
          <w:rFonts w:ascii="Calibre Regular" w:hAnsi="Calibre Regular" w:cstheme="minorHAnsi"/>
          <w:sz w:val="22"/>
          <w:szCs w:val="22"/>
        </w:rPr>
        <w:t>ny third-party product, third-party product</w:t>
      </w:r>
      <w:r w:rsidR="007F47CE" w:rsidRPr="00405B21">
        <w:rPr>
          <w:rFonts w:ascii="Calibre Regular" w:hAnsi="Calibre Regular" w:cstheme="minorHAnsi"/>
          <w:sz w:val="22"/>
          <w:szCs w:val="22"/>
        </w:rPr>
        <w:t xml:space="preserve"> interface</w:t>
      </w:r>
    </w:p>
    <w:p w14:paraId="610A00AF" w14:textId="6B2EB63E" w:rsidR="007F47CE" w:rsidRPr="00405B21" w:rsidRDefault="007E0E52" w:rsidP="007E0E52">
      <w:pPr>
        <w:numPr>
          <w:ilvl w:val="0"/>
          <w:numId w:val="39"/>
        </w:numPr>
        <w:autoSpaceDE/>
        <w:autoSpaceDN/>
        <w:adjustRightInd/>
        <w:ind w:left="360" w:hanging="274"/>
        <w:jc w:val="both"/>
        <w:rPr>
          <w:rFonts w:ascii="Calibre Regular" w:hAnsi="Calibre Regular" w:cstheme="minorHAnsi"/>
          <w:sz w:val="22"/>
          <w:szCs w:val="22"/>
        </w:rPr>
      </w:pPr>
      <w:r>
        <w:rPr>
          <w:rFonts w:ascii="Calibre Regular" w:hAnsi="Calibre Regular" w:cstheme="minorHAnsi"/>
          <w:sz w:val="22"/>
          <w:szCs w:val="22"/>
        </w:rPr>
        <w:t>Customization of r4 software modules or user interface</w:t>
      </w:r>
    </w:p>
    <w:p w14:paraId="61C9E915" w14:textId="7990BE31" w:rsidR="007E0E52" w:rsidRPr="0080057B" w:rsidRDefault="007F47CE" w:rsidP="0080057B">
      <w:pPr>
        <w:numPr>
          <w:ilvl w:val="0"/>
          <w:numId w:val="39"/>
        </w:numPr>
        <w:ind w:left="360" w:hanging="274"/>
        <w:jc w:val="both"/>
        <w:rPr>
          <w:rFonts w:ascii="Calibre Regular" w:hAnsi="Calibre Regular" w:cstheme="minorHAnsi"/>
          <w:sz w:val="22"/>
          <w:szCs w:val="22"/>
        </w:rPr>
      </w:pPr>
      <w:r w:rsidRPr="00405B21">
        <w:rPr>
          <w:rFonts w:ascii="Calibre Regular" w:hAnsi="Calibre Regular" w:cstheme="minorHAnsi"/>
          <w:sz w:val="22"/>
          <w:szCs w:val="22"/>
        </w:rPr>
        <w:t xml:space="preserve">Configuration of </w:t>
      </w:r>
      <w:r w:rsidR="00946A42">
        <w:rPr>
          <w:rFonts w:ascii="Calibre Regular" w:hAnsi="Calibre Regular" w:cstheme="minorHAnsi"/>
          <w:sz w:val="22"/>
          <w:szCs w:val="22"/>
        </w:rPr>
        <w:t>Customer</w:t>
      </w:r>
      <w:r w:rsidRPr="00405B21">
        <w:rPr>
          <w:rFonts w:ascii="Calibre Regular" w:hAnsi="Calibre Regular" w:cstheme="minorHAnsi"/>
          <w:sz w:val="22"/>
          <w:szCs w:val="22"/>
        </w:rPr>
        <w:t xml:space="preserve"> network or system infrastructure in order to support access to the r4 </w:t>
      </w:r>
      <w:r w:rsidR="007E67C1" w:rsidRPr="00405B21">
        <w:rPr>
          <w:rFonts w:ascii="Calibre Regular" w:hAnsi="Calibre Regular" w:cstheme="minorHAnsi"/>
          <w:sz w:val="22"/>
          <w:szCs w:val="22"/>
        </w:rPr>
        <w:t>Service</w:t>
      </w:r>
      <w:r w:rsidR="007E0E52">
        <w:rPr>
          <w:rFonts w:ascii="Calibre Regular" w:hAnsi="Calibre Regular" w:cstheme="minorHAnsi"/>
          <w:sz w:val="22"/>
          <w:szCs w:val="22"/>
        </w:rPr>
        <w:t xml:space="preserve"> (co</w:t>
      </w:r>
      <w:r w:rsidR="009D46B1" w:rsidRPr="00405B21">
        <w:rPr>
          <w:rFonts w:ascii="Calibre Regular" w:hAnsi="Calibre Regular" w:cstheme="minorHAnsi"/>
          <w:sz w:val="22"/>
          <w:szCs w:val="22"/>
        </w:rPr>
        <w:t>llaboration and</w:t>
      </w:r>
      <w:r w:rsidR="007E0E52">
        <w:rPr>
          <w:rFonts w:ascii="Calibre Regular" w:hAnsi="Calibre Regular" w:cstheme="minorHAnsi"/>
          <w:sz w:val="22"/>
          <w:szCs w:val="22"/>
        </w:rPr>
        <w:t xml:space="preserve"> technical</w:t>
      </w:r>
      <w:r w:rsidR="009D46B1" w:rsidRPr="00405B21">
        <w:rPr>
          <w:rFonts w:ascii="Calibre Regular" w:hAnsi="Calibre Regular" w:cstheme="minorHAnsi"/>
          <w:sz w:val="22"/>
          <w:szCs w:val="22"/>
        </w:rPr>
        <w:t xml:space="preserve"> support will be provided to enable these items as needed</w:t>
      </w:r>
      <w:r w:rsidR="007E0E52">
        <w:rPr>
          <w:rFonts w:ascii="Calibre Regular" w:hAnsi="Calibre Regular" w:cstheme="minorHAnsi"/>
          <w:sz w:val="22"/>
          <w:szCs w:val="22"/>
        </w:rPr>
        <w:t>).</w:t>
      </w:r>
      <w:bookmarkStart w:id="4" w:name="_Toc9284433"/>
    </w:p>
    <w:p w14:paraId="68E8FB77" w14:textId="77777777" w:rsidR="00B560DE" w:rsidRDefault="00B560DE">
      <w:pPr>
        <w:autoSpaceDE/>
        <w:autoSpaceDN/>
        <w:adjustRightInd/>
        <w:spacing w:before="0"/>
        <w:ind w:left="0"/>
        <w:rPr>
          <w:rFonts w:ascii="Calibre Medium" w:hAnsi="Calibre Medium"/>
          <w:sz w:val="24"/>
          <w:szCs w:val="24"/>
        </w:rPr>
      </w:pPr>
    </w:p>
    <w:p w14:paraId="70E2B434" w14:textId="5B88ABDA" w:rsidR="006A57C1" w:rsidRPr="005F3F77" w:rsidRDefault="007F47CE" w:rsidP="00B560DE">
      <w:pPr>
        <w:autoSpaceDE/>
        <w:autoSpaceDN/>
        <w:adjustRightInd/>
        <w:spacing w:before="0"/>
        <w:ind w:left="0"/>
        <w:rPr>
          <w:rFonts w:ascii="Calibre Regular" w:hAnsi="Calibre Regular" w:cstheme="minorHAnsi"/>
          <w:sz w:val="22"/>
          <w:szCs w:val="22"/>
        </w:rPr>
      </w:pPr>
      <w:r w:rsidRPr="005F3F77">
        <w:rPr>
          <w:rFonts w:ascii="Calibre Medium" w:hAnsi="Calibre Medium"/>
          <w:sz w:val="24"/>
          <w:szCs w:val="24"/>
        </w:rPr>
        <w:t>P</w:t>
      </w:r>
      <w:r w:rsidR="005E2344" w:rsidRPr="005F3F77">
        <w:rPr>
          <w:rFonts w:ascii="Calibre Medium" w:hAnsi="Calibre Medium"/>
          <w:sz w:val="24"/>
          <w:szCs w:val="24"/>
        </w:rPr>
        <w:t>ROJECT TIMELINE</w:t>
      </w:r>
      <w:bookmarkEnd w:id="4"/>
      <w:r w:rsidR="003A4F5B" w:rsidRPr="005F3F77">
        <w:rPr>
          <w:rFonts w:ascii="Calibre Regular" w:hAnsi="Calibre Regular" w:cstheme="minorHAnsi"/>
          <w:sz w:val="22"/>
          <w:szCs w:val="22"/>
        </w:rPr>
        <w:tab/>
      </w:r>
    </w:p>
    <w:p w14:paraId="487B5AF3" w14:textId="74776787" w:rsidR="00376E6E" w:rsidRDefault="006A57C1" w:rsidP="005E469F">
      <w:pPr>
        <w:widowControl w:val="0"/>
        <w:spacing w:before="240"/>
        <w:ind w:left="0"/>
        <w:rPr>
          <w:rFonts w:ascii="Calibre Regular" w:hAnsi="Calibre Regular" w:cstheme="minorHAnsi"/>
          <w:sz w:val="22"/>
          <w:szCs w:val="22"/>
        </w:rPr>
      </w:pPr>
      <w:r w:rsidRPr="00405B21">
        <w:rPr>
          <w:rFonts w:ascii="Calibre Regular" w:hAnsi="Calibre Regular" w:cstheme="minorHAnsi"/>
          <w:sz w:val="22"/>
          <w:szCs w:val="22"/>
        </w:rPr>
        <w:t xml:space="preserve">The anticipated timeline </w:t>
      </w:r>
      <w:r w:rsidR="00036691" w:rsidRPr="00405B21">
        <w:rPr>
          <w:rFonts w:ascii="Calibre Regular" w:hAnsi="Calibre Regular" w:cstheme="minorHAnsi"/>
          <w:sz w:val="22"/>
          <w:szCs w:val="22"/>
        </w:rPr>
        <w:t xml:space="preserve">and budget </w:t>
      </w:r>
      <w:r w:rsidRPr="00405B21">
        <w:rPr>
          <w:rFonts w:ascii="Calibre Regular" w:hAnsi="Calibre Regular" w:cstheme="minorHAnsi"/>
          <w:sz w:val="22"/>
          <w:szCs w:val="22"/>
        </w:rPr>
        <w:t>for the project is summarized below</w:t>
      </w:r>
      <w:r w:rsidR="003162AF" w:rsidRPr="00405B21">
        <w:rPr>
          <w:rFonts w:ascii="Calibre Regular" w:hAnsi="Calibre Regular" w:cstheme="minorHAnsi"/>
          <w:sz w:val="22"/>
          <w:szCs w:val="22"/>
        </w:rPr>
        <w:t xml:space="preserve">. </w:t>
      </w:r>
    </w:p>
    <w:p w14:paraId="3E24AB0F" w14:textId="38E11D58" w:rsidR="0059287C" w:rsidRDefault="00BB6F70" w:rsidP="004D7FD3">
      <w:pPr>
        <w:autoSpaceDE/>
        <w:autoSpaceDN/>
        <w:adjustRightInd/>
        <w:spacing w:before="240"/>
        <w:ind w:left="0"/>
        <w:rPr>
          <w:rFonts w:ascii="Calibre Regular" w:hAnsi="Calibre Regular" w:cstheme="minorHAnsi"/>
          <w:sz w:val="22"/>
          <w:szCs w:val="22"/>
        </w:rPr>
      </w:pPr>
      <w:r w:rsidRPr="00BB6F70">
        <w:rPr>
          <w:rFonts w:ascii="Calibre Regular" w:hAnsi="Calibre Regular" w:cstheme="minorHAnsi"/>
          <w:sz w:val="22"/>
          <w:szCs w:val="22"/>
        </w:rPr>
        <w:drawing>
          <wp:inline distT="0" distB="0" distL="0" distR="0" wp14:anchorId="2F2F9CA0" wp14:editId="57EAA809">
            <wp:extent cx="6400800" cy="7670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400800" cy="767080"/>
                    </a:xfrm>
                    <a:prstGeom prst="rect">
                      <a:avLst/>
                    </a:prstGeom>
                  </pic:spPr>
                </pic:pic>
              </a:graphicData>
            </a:graphic>
          </wp:inline>
        </w:drawing>
      </w:r>
    </w:p>
    <w:p w14:paraId="40E16BE9" w14:textId="12684F10" w:rsidR="004D7FD3" w:rsidRDefault="006A0BAC" w:rsidP="004D7FD3">
      <w:pPr>
        <w:autoSpaceDE/>
        <w:autoSpaceDN/>
        <w:adjustRightInd/>
        <w:spacing w:before="240"/>
        <w:ind w:left="0"/>
        <w:rPr>
          <w:rFonts w:ascii="Calibre Regular" w:hAnsi="Calibre Regular" w:cstheme="minorHAnsi"/>
          <w:sz w:val="22"/>
          <w:szCs w:val="22"/>
        </w:rPr>
      </w:pPr>
      <w:r w:rsidRPr="00405B21">
        <w:rPr>
          <w:rFonts w:ascii="Calibre Regular" w:hAnsi="Calibre Regular" w:cstheme="minorHAnsi"/>
          <w:sz w:val="22"/>
          <w:szCs w:val="22"/>
        </w:rPr>
        <w:t xml:space="preserve">The project will be staffed and start date </w:t>
      </w:r>
      <w:r w:rsidR="00771541" w:rsidRPr="00405B21">
        <w:rPr>
          <w:rFonts w:ascii="Calibre Regular" w:hAnsi="Calibre Regular" w:cstheme="minorHAnsi"/>
          <w:sz w:val="22"/>
          <w:szCs w:val="22"/>
        </w:rPr>
        <w:t>scheduled within</w:t>
      </w:r>
      <w:r w:rsidRPr="00405B21">
        <w:rPr>
          <w:rFonts w:ascii="Calibre Regular" w:hAnsi="Calibre Regular" w:cstheme="minorHAnsi"/>
          <w:sz w:val="22"/>
          <w:szCs w:val="22"/>
        </w:rPr>
        <w:t xml:space="preserve"> </w:t>
      </w:r>
      <w:r w:rsidR="00544298" w:rsidRPr="00F54CBB">
        <w:rPr>
          <w:rFonts w:ascii="Calibre Regular" w:hAnsi="Calibre Regular" w:cstheme="minorHAnsi"/>
          <w:sz w:val="22"/>
          <w:szCs w:val="22"/>
        </w:rPr>
        <w:t>2</w:t>
      </w:r>
      <w:r w:rsidR="00544298" w:rsidRPr="00405B21">
        <w:rPr>
          <w:rFonts w:ascii="Calibre Regular" w:hAnsi="Calibre Regular" w:cstheme="minorHAnsi"/>
          <w:sz w:val="22"/>
          <w:szCs w:val="22"/>
        </w:rPr>
        <w:t xml:space="preserve"> </w:t>
      </w:r>
      <w:r w:rsidR="001278A8" w:rsidRPr="00405B21">
        <w:rPr>
          <w:rFonts w:ascii="Calibre Regular" w:hAnsi="Calibre Regular" w:cstheme="minorHAnsi"/>
          <w:sz w:val="22"/>
          <w:szCs w:val="22"/>
        </w:rPr>
        <w:t xml:space="preserve">business </w:t>
      </w:r>
      <w:r w:rsidRPr="00405B21">
        <w:rPr>
          <w:rFonts w:ascii="Calibre Regular" w:hAnsi="Calibre Regular" w:cstheme="minorHAnsi"/>
          <w:sz w:val="22"/>
          <w:szCs w:val="22"/>
        </w:rPr>
        <w:t xml:space="preserve">days </w:t>
      </w:r>
      <w:r w:rsidR="00754C0A" w:rsidRPr="00405B21">
        <w:rPr>
          <w:rFonts w:ascii="Calibre Regular" w:hAnsi="Calibre Regular" w:cstheme="minorHAnsi"/>
          <w:sz w:val="22"/>
          <w:szCs w:val="22"/>
        </w:rPr>
        <w:t xml:space="preserve">following </w:t>
      </w:r>
      <w:r w:rsidRPr="00405B21">
        <w:rPr>
          <w:rFonts w:ascii="Calibre Regular" w:hAnsi="Calibre Regular" w:cstheme="minorHAnsi"/>
          <w:sz w:val="22"/>
          <w:szCs w:val="22"/>
        </w:rPr>
        <w:t xml:space="preserve">SOW </w:t>
      </w:r>
      <w:r w:rsidR="003115FF" w:rsidRPr="00405B21">
        <w:rPr>
          <w:rFonts w:ascii="Calibre Regular" w:hAnsi="Calibre Regular" w:cstheme="minorHAnsi"/>
          <w:sz w:val="22"/>
          <w:szCs w:val="22"/>
        </w:rPr>
        <w:t>signatures</w:t>
      </w:r>
      <w:r w:rsidR="004D7FD3">
        <w:rPr>
          <w:rFonts w:ascii="Calibre Regular" w:hAnsi="Calibre Regular" w:cstheme="minorHAnsi"/>
          <w:sz w:val="22"/>
          <w:szCs w:val="22"/>
        </w:rPr>
        <w:t xml:space="preserve">.  </w:t>
      </w:r>
    </w:p>
    <w:p w14:paraId="1323B261" w14:textId="34887FB1" w:rsidR="00EB2DF1" w:rsidRDefault="004D7FD3" w:rsidP="004D7FD3">
      <w:pPr>
        <w:autoSpaceDE/>
        <w:autoSpaceDN/>
        <w:adjustRightInd/>
        <w:spacing w:before="240"/>
        <w:ind w:left="0"/>
        <w:rPr>
          <w:rFonts w:ascii="Calibre Regular" w:hAnsi="Calibre Regular" w:cstheme="minorHAnsi"/>
          <w:sz w:val="22"/>
          <w:szCs w:val="22"/>
        </w:rPr>
      </w:pPr>
      <w:r>
        <w:rPr>
          <w:rFonts w:ascii="Calibre Regular" w:hAnsi="Calibre Regular" w:cstheme="minorHAnsi"/>
          <w:sz w:val="22"/>
          <w:szCs w:val="22"/>
        </w:rPr>
        <w:t>Th</w:t>
      </w:r>
      <w:r w:rsidR="00F6115F" w:rsidRPr="00405B21">
        <w:rPr>
          <w:rFonts w:ascii="Calibre Regular" w:hAnsi="Calibre Regular" w:cstheme="minorHAnsi"/>
          <w:sz w:val="22"/>
          <w:szCs w:val="22"/>
        </w:rPr>
        <w:t xml:space="preserve">e project timeline is contingent </w:t>
      </w:r>
      <w:r>
        <w:rPr>
          <w:rFonts w:ascii="Calibre Regular" w:hAnsi="Calibre Regular" w:cstheme="minorHAnsi"/>
          <w:sz w:val="22"/>
          <w:szCs w:val="22"/>
        </w:rPr>
        <w:t>up</w:t>
      </w:r>
      <w:r w:rsidR="00F6115F" w:rsidRPr="00405B21">
        <w:rPr>
          <w:rFonts w:ascii="Calibre Regular" w:hAnsi="Calibre Regular" w:cstheme="minorHAnsi"/>
          <w:sz w:val="22"/>
          <w:szCs w:val="22"/>
        </w:rPr>
        <w:t>on access to</w:t>
      </w:r>
      <w:r>
        <w:rPr>
          <w:rFonts w:ascii="Calibre Regular" w:hAnsi="Calibre Regular" w:cstheme="minorHAnsi"/>
          <w:sz w:val="22"/>
          <w:szCs w:val="22"/>
        </w:rPr>
        <w:t xml:space="preserve"> required </w:t>
      </w:r>
      <w:r w:rsidR="00FC3BCF">
        <w:rPr>
          <w:rFonts w:ascii="Calibre Regular" w:hAnsi="Calibre Regular" w:cstheme="minorHAnsi"/>
          <w:sz w:val="22"/>
          <w:szCs w:val="22"/>
        </w:rPr>
        <w:t xml:space="preserve">BCHJ </w:t>
      </w:r>
      <w:r w:rsidR="00946A42">
        <w:rPr>
          <w:rFonts w:ascii="Calibre Regular" w:hAnsi="Calibre Regular" w:cstheme="minorHAnsi"/>
          <w:sz w:val="22"/>
          <w:szCs w:val="22"/>
        </w:rPr>
        <w:t>Customer</w:t>
      </w:r>
      <w:r>
        <w:rPr>
          <w:rFonts w:ascii="Calibre Regular" w:hAnsi="Calibre Regular" w:cstheme="minorHAnsi"/>
          <w:sz w:val="22"/>
          <w:szCs w:val="22"/>
        </w:rPr>
        <w:t xml:space="preserve"> data, review and approval of design work, and other key dependencies that may be identified and documented in the project plan or </w:t>
      </w:r>
      <w:r w:rsidR="00EB2DF1">
        <w:rPr>
          <w:rFonts w:ascii="Calibre Regular" w:hAnsi="Calibre Regular" w:cstheme="minorHAnsi"/>
          <w:sz w:val="22"/>
          <w:szCs w:val="22"/>
        </w:rPr>
        <w:t xml:space="preserve">ongoing </w:t>
      </w:r>
      <w:r>
        <w:rPr>
          <w:rFonts w:ascii="Calibre Regular" w:hAnsi="Calibre Regular" w:cstheme="minorHAnsi"/>
          <w:sz w:val="22"/>
          <w:szCs w:val="22"/>
        </w:rPr>
        <w:t xml:space="preserve">project management.  </w:t>
      </w:r>
    </w:p>
    <w:p w14:paraId="3079943A" w14:textId="54C5C1D2" w:rsidR="00EB2DF1" w:rsidRDefault="00EB2DF1" w:rsidP="004D7FD3">
      <w:pPr>
        <w:autoSpaceDE/>
        <w:autoSpaceDN/>
        <w:adjustRightInd/>
        <w:spacing w:before="240"/>
        <w:ind w:left="0"/>
        <w:rPr>
          <w:rFonts w:ascii="Calibre Regular" w:hAnsi="Calibre Regular" w:cstheme="minorHAnsi"/>
          <w:sz w:val="22"/>
          <w:szCs w:val="22"/>
        </w:rPr>
      </w:pPr>
      <w:r>
        <w:rPr>
          <w:rFonts w:ascii="Calibre Regular" w:hAnsi="Calibre Regular" w:cstheme="minorHAnsi"/>
          <w:sz w:val="22"/>
          <w:szCs w:val="22"/>
        </w:rPr>
        <w:t xml:space="preserve">This timeline assumes </w:t>
      </w:r>
      <w:r w:rsidR="00946A42">
        <w:rPr>
          <w:rFonts w:ascii="Calibre Regular" w:hAnsi="Calibre Regular" w:cstheme="minorHAnsi"/>
          <w:sz w:val="22"/>
          <w:szCs w:val="22"/>
        </w:rPr>
        <w:t>Customer</w:t>
      </w:r>
      <w:r>
        <w:rPr>
          <w:rFonts w:ascii="Calibre Regular" w:hAnsi="Calibre Regular" w:cstheme="minorHAnsi"/>
          <w:sz w:val="22"/>
          <w:szCs w:val="22"/>
        </w:rPr>
        <w:t xml:space="preserve"> internal data will be provided to r4 in </w:t>
      </w:r>
      <w:r w:rsidRPr="00F54CBB">
        <w:rPr>
          <w:rFonts w:ascii="Calibre Regular" w:hAnsi="Calibre Regular" w:cstheme="minorHAnsi"/>
          <w:sz w:val="22"/>
          <w:szCs w:val="22"/>
        </w:rPr>
        <w:t xml:space="preserve">Week </w:t>
      </w:r>
      <w:r w:rsidR="001C7EF3">
        <w:rPr>
          <w:rFonts w:ascii="Calibre Regular" w:hAnsi="Calibre Regular" w:cstheme="minorHAnsi"/>
          <w:sz w:val="22"/>
          <w:szCs w:val="22"/>
        </w:rPr>
        <w:t>5</w:t>
      </w:r>
      <w:r>
        <w:rPr>
          <w:rFonts w:ascii="Calibre Regular" w:hAnsi="Calibre Regular" w:cstheme="minorHAnsi"/>
          <w:sz w:val="22"/>
          <w:szCs w:val="22"/>
        </w:rPr>
        <w:t>.</w:t>
      </w:r>
    </w:p>
    <w:p w14:paraId="68B2667C" w14:textId="77777777" w:rsidR="00742714" w:rsidRDefault="00742714" w:rsidP="00401E02">
      <w:pPr>
        <w:autoSpaceDE/>
        <w:autoSpaceDN/>
        <w:adjustRightInd/>
        <w:snapToGrid w:val="0"/>
        <w:spacing w:before="240"/>
        <w:ind w:left="0"/>
        <w:jc w:val="both"/>
        <w:rPr>
          <w:rFonts w:ascii="Calibre Medium" w:hAnsi="Calibre Medium"/>
          <w:sz w:val="24"/>
          <w:szCs w:val="24"/>
        </w:rPr>
      </w:pPr>
      <w:bookmarkStart w:id="5" w:name="_Toc9284434"/>
    </w:p>
    <w:p w14:paraId="27DCEDA2" w14:textId="603D3663" w:rsidR="00742714" w:rsidRDefault="00742714" w:rsidP="00401E02">
      <w:pPr>
        <w:autoSpaceDE/>
        <w:autoSpaceDN/>
        <w:adjustRightInd/>
        <w:snapToGrid w:val="0"/>
        <w:spacing w:before="240"/>
        <w:ind w:left="0"/>
        <w:jc w:val="both"/>
        <w:rPr>
          <w:rFonts w:ascii="Calibre Medium" w:hAnsi="Calibre Medium"/>
          <w:sz w:val="24"/>
          <w:szCs w:val="24"/>
        </w:rPr>
      </w:pPr>
    </w:p>
    <w:p w14:paraId="275C5AFE" w14:textId="77777777" w:rsidR="00BB6F70" w:rsidRDefault="00BB6F70" w:rsidP="00401E02">
      <w:pPr>
        <w:autoSpaceDE/>
        <w:autoSpaceDN/>
        <w:adjustRightInd/>
        <w:snapToGrid w:val="0"/>
        <w:spacing w:before="240"/>
        <w:ind w:left="0"/>
        <w:jc w:val="both"/>
        <w:rPr>
          <w:rFonts w:ascii="Calibre Medium" w:hAnsi="Calibre Medium"/>
          <w:sz w:val="24"/>
          <w:szCs w:val="24"/>
        </w:rPr>
      </w:pPr>
    </w:p>
    <w:p w14:paraId="7FAE14CD" w14:textId="1F129B4F" w:rsidR="000579E2" w:rsidRPr="00DB4418" w:rsidRDefault="00200752" w:rsidP="00401E02">
      <w:pPr>
        <w:autoSpaceDE/>
        <w:autoSpaceDN/>
        <w:adjustRightInd/>
        <w:snapToGrid w:val="0"/>
        <w:spacing w:before="240"/>
        <w:ind w:left="0"/>
        <w:jc w:val="both"/>
        <w:rPr>
          <w:rFonts w:ascii="Calibre Medium" w:hAnsi="Calibre Medium"/>
          <w:sz w:val="24"/>
          <w:szCs w:val="24"/>
        </w:rPr>
      </w:pPr>
      <w:r w:rsidRPr="00DB4418">
        <w:rPr>
          <w:rFonts w:ascii="Calibre Medium" w:hAnsi="Calibre Medium"/>
          <w:sz w:val="24"/>
          <w:szCs w:val="24"/>
        </w:rPr>
        <w:lastRenderedPageBreak/>
        <w:t>P</w:t>
      </w:r>
      <w:r w:rsidR="005E2344" w:rsidRPr="00DB4418">
        <w:rPr>
          <w:rFonts w:ascii="Calibre Medium" w:hAnsi="Calibre Medium"/>
          <w:sz w:val="24"/>
          <w:szCs w:val="24"/>
        </w:rPr>
        <w:t>ROJECT GOVERNANCE</w:t>
      </w:r>
      <w:bookmarkEnd w:id="5"/>
    </w:p>
    <w:p w14:paraId="259B7409" w14:textId="5DC4E3CE" w:rsidR="00EB2DF1" w:rsidRDefault="00EB2DF1" w:rsidP="00EB2DF1">
      <w:pPr>
        <w:pStyle w:val="Heading1"/>
        <w:rPr>
          <w:rFonts w:ascii="Calibre Regular" w:hAnsi="Calibre Regular" w:cstheme="minorHAnsi"/>
          <w:b w:val="0"/>
          <w:bCs w:val="0"/>
          <w:sz w:val="22"/>
          <w:szCs w:val="22"/>
        </w:rPr>
      </w:pPr>
      <w:bookmarkStart w:id="6" w:name="_Toc9284435"/>
      <w:r>
        <w:rPr>
          <w:rFonts w:ascii="Calibre Regular" w:hAnsi="Calibre Regular" w:cstheme="minorHAnsi"/>
          <w:b w:val="0"/>
          <w:bCs w:val="0"/>
          <w:sz w:val="22"/>
          <w:szCs w:val="22"/>
        </w:rPr>
        <w:t xml:space="preserve">r4 and </w:t>
      </w:r>
      <w:r w:rsidR="00946A42">
        <w:rPr>
          <w:rFonts w:ascii="Calibre Regular" w:hAnsi="Calibre Regular" w:cstheme="minorHAnsi"/>
          <w:b w:val="0"/>
          <w:bCs w:val="0"/>
          <w:sz w:val="22"/>
          <w:szCs w:val="22"/>
        </w:rPr>
        <w:t>Customer</w:t>
      </w:r>
      <w:r>
        <w:rPr>
          <w:rFonts w:ascii="Calibre Regular" w:hAnsi="Calibre Regular" w:cstheme="minorHAnsi"/>
          <w:b w:val="0"/>
          <w:bCs w:val="0"/>
          <w:sz w:val="22"/>
          <w:szCs w:val="22"/>
        </w:rPr>
        <w:t xml:space="preserve"> will jointly employ a project management process and governance model in line with standard practices.  </w:t>
      </w:r>
    </w:p>
    <w:p w14:paraId="653A79BA" w14:textId="4E6C8FBC" w:rsidR="007D789A" w:rsidRPr="00405B21" w:rsidRDefault="007D789A" w:rsidP="00DE769F">
      <w:pPr>
        <w:pStyle w:val="Heading1"/>
        <w:rPr>
          <w:rFonts w:ascii="Calibre Regular" w:hAnsi="Calibre Regular" w:cstheme="minorHAnsi"/>
          <w:b w:val="0"/>
          <w:bCs w:val="0"/>
          <w:sz w:val="22"/>
          <w:szCs w:val="22"/>
        </w:rPr>
      </w:pPr>
      <w:r w:rsidRPr="00405B21">
        <w:rPr>
          <w:rFonts w:ascii="Calibre Regular" w:hAnsi="Calibre Regular" w:cstheme="minorHAnsi"/>
          <w:b w:val="0"/>
          <w:bCs w:val="0"/>
          <w:sz w:val="22"/>
          <w:szCs w:val="22"/>
        </w:rPr>
        <w:t xml:space="preserve">Project </w:t>
      </w:r>
      <w:r w:rsidR="006C4328">
        <w:rPr>
          <w:rFonts w:ascii="Calibre Regular" w:hAnsi="Calibre Regular" w:cstheme="minorHAnsi"/>
          <w:b w:val="0"/>
          <w:bCs w:val="0"/>
          <w:sz w:val="22"/>
          <w:szCs w:val="22"/>
        </w:rPr>
        <w:t>m</w:t>
      </w:r>
      <w:r w:rsidRPr="00405B21">
        <w:rPr>
          <w:rFonts w:ascii="Calibre Regular" w:hAnsi="Calibre Regular" w:cstheme="minorHAnsi"/>
          <w:b w:val="0"/>
          <w:bCs w:val="0"/>
          <w:sz w:val="22"/>
          <w:szCs w:val="22"/>
        </w:rPr>
        <w:t>anagement</w:t>
      </w:r>
      <w:bookmarkEnd w:id="6"/>
      <w:r w:rsidR="006C4328">
        <w:rPr>
          <w:rFonts w:ascii="Calibre Regular" w:hAnsi="Calibre Regular" w:cstheme="minorHAnsi"/>
          <w:b w:val="0"/>
          <w:bCs w:val="0"/>
          <w:sz w:val="22"/>
          <w:szCs w:val="22"/>
        </w:rPr>
        <w:t xml:space="preserve"> cadence:</w:t>
      </w:r>
    </w:p>
    <w:p w14:paraId="73614B22" w14:textId="2683D0B1" w:rsidR="00763585" w:rsidRPr="00405B21" w:rsidRDefault="00763585" w:rsidP="00DE769F">
      <w:pPr>
        <w:pStyle w:val="ListParagraph"/>
        <w:numPr>
          <w:ilvl w:val="0"/>
          <w:numId w:val="15"/>
        </w:numPr>
        <w:autoSpaceDE/>
        <w:autoSpaceDN/>
        <w:adjustRightInd/>
        <w:spacing w:before="0"/>
        <w:ind w:left="360" w:hanging="270"/>
        <w:rPr>
          <w:rFonts w:ascii="Calibre Regular" w:hAnsi="Calibre Regular" w:cstheme="minorHAnsi"/>
          <w:sz w:val="22"/>
          <w:szCs w:val="22"/>
        </w:rPr>
      </w:pPr>
      <w:r w:rsidRPr="00405B21">
        <w:rPr>
          <w:rFonts w:ascii="Calibre Regular" w:hAnsi="Calibre Regular" w:cstheme="minorHAnsi"/>
          <w:sz w:val="22"/>
          <w:szCs w:val="22"/>
        </w:rPr>
        <w:t>Project Design Phase</w:t>
      </w:r>
      <w:r w:rsidR="000344BC" w:rsidRPr="00405B21">
        <w:rPr>
          <w:rFonts w:ascii="Calibre Regular" w:hAnsi="Calibre Regular" w:cstheme="minorHAnsi"/>
          <w:sz w:val="22"/>
          <w:szCs w:val="22"/>
        </w:rPr>
        <w:t>:</w:t>
      </w:r>
      <w:r w:rsidRPr="00405B21">
        <w:rPr>
          <w:rFonts w:ascii="Calibre Regular" w:hAnsi="Calibre Regular" w:cstheme="minorHAnsi"/>
          <w:sz w:val="22"/>
          <w:szCs w:val="22"/>
        </w:rPr>
        <w:t xml:space="preserve"> </w:t>
      </w:r>
      <w:r w:rsidR="006C4328">
        <w:rPr>
          <w:rFonts w:ascii="Calibre Regular" w:hAnsi="Calibre Regular" w:cstheme="minorHAnsi"/>
          <w:sz w:val="22"/>
          <w:szCs w:val="22"/>
        </w:rPr>
        <w:t>W</w:t>
      </w:r>
      <w:r w:rsidRPr="00405B21">
        <w:rPr>
          <w:rFonts w:ascii="Calibre Regular" w:hAnsi="Calibre Regular" w:cstheme="minorHAnsi"/>
          <w:sz w:val="22"/>
          <w:szCs w:val="22"/>
        </w:rPr>
        <w:t xml:space="preserve">eekly </w:t>
      </w:r>
      <w:r w:rsidR="00EB2DF1">
        <w:rPr>
          <w:rFonts w:ascii="Calibre Regular" w:hAnsi="Calibre Regular" w:cstheme="minorHAnsi"/>
          <w:sz w:val="22"/>
          <w:szCs w:val="22"/>
        </w:rPr>
        <w:t>d</w:t>
      </w:r>
      <w:r w:rsidRPr="00405B21">
        <w:rPr>
          <w:rFonts w:ascii="Calibre Regular" w:hAnsi="Calibre Regular" w:cstheme="minorHAnsi"/>
          <w:sz w:val="22"/>
          <w:szCs w:val="22"/>
        </w:rPr>
        <w:t xml:space="preserve">esign and final review of solution approach and data ontology </w:t>
      </w:r>
    </w:p>
    <w:p w14:paraId="768C5D05" w14:textId="29E9CC07" w:rsidR="00763585" w:rsidRPr="00405B21" w:rsidRDefault="00763585" w:rsidP="00DE769F">
      <w:pPr>
        <w:pStyle w:val="ListParagraph"/>
        <w:numPr>
          <w:ilvl w:val="0"/>
          <w:numId w:val="15"/>
        </w:numPr>
        <w:autoSpaceDE/>
        <w:autoSpaceDN/>
        <w:adjustRightInd/>
        <w:spacing w:before="0"/>
        <w:ind w:left="360" w:hanging="270"/>
        <w:rPr>
          <w:rFonts w:ascii="Calibre Regular" w:hAnsi="Calibre Regular" w:cstheme="minorHAnsi"/>
          <w:sz w:val="22"/>
          <w:szCs w:val="22"/>
        </w:rPr>
      </w:pPr>
      <w:r w:rsidRPr="00405B21">
        <w:rPr>
          <w:rFonts w:ascii="Calibre Regular" w:hAnsi="Calibre Regular" w:cstheme="minorHAnsi"/>
          <w:sz w:val="22"/>
          <w:szCs w:val="22"/>
        </w:rPr>
        <w:t xml:space="preserve">Implementation </w:t>
      </w:r>
      <w:r w:rsidR="00473E45" w:rsidRPr="00405B21">
        <w:rPr>
          <w:rFonts w:ascii="Calibre Regular" w:hAnsi="Calibre Regular" w:cstheme="minorHAnsi"/>
          <w:sz w:val="22"/>
          <w:szCs w:val="22"/>
        </w:rPr>
        <w:t>P</w:t>
      </w:r>
      <w:r w:rsidRPr="00405B21">
        <w:rPr>
          <w:rFonts w:ascii="Calibre Regular" w:hAnsi="Calibre Regular" w:cstheme="minorHAnsi"/>
          <w:sz w:val="22"/>
          <w:szCs w:val="22"/>
        </w:rPr>
        <w:t>hase</w:t>
      </w:r>
      <w:r w:rsidR="000344BC" w:rsidRPr="00405B21">
        <w:rPr>
          <w:rFonts w:ascii="Calibre Regular" w:hAnsi="Calibre Regular" w:cstheme="minorHAnsi"/>
          <w:sz w:val="22"/>
          <w:szCs w:val="22"/>
        </w:rPr>
        <w:t>:</w:t>
      </w:r>
      <w:r w:rsidRPr="00405B21">
        <w:rPr>
          <w:rFonts w:ascii="Calibre Regular" w:hAnsi="Calibre Regular" w:cstheme="minorHAnsi"/>
          <w:sz w:val="22"/>
          <w:szCs w:val="22"/>
        </w:rPr>
        <w:t xml:space="preserve"> </w:t>
      </w:r>
      <w:r w:rsidR="006C4328">
        <w:rPr>
          <w:rFonts w:ascii="Calibre Regular" w:hAnsi="Calibre Regular" w:cstheme="minorHAnsi"/>
          <w:sz w:val="22"/>
          <w:szCs w:val="22"/>
        </w:rPr>
        <w:t>W</w:t>
      </w:r>
      <w:r w:rsidR="00EB2DF1">
        <w:rPr>
          <w:rFonts w:ascii="Calibre Regular" w:hAnsi="Calibre Regular" w:cstheme="minorHAnsi"/>
          <w:sz w:val="22"/>
          <w:szCs w:val="22"/>
        </w:rPr>
        <w:t>e</w:t>
      </w:r>
      <w:r w:rsidRPr="00405B21">
        <w:rPr>
          <w:rFonts w:ascii="Calibre Regular" w:hAnsi="Calibre Regular" w:cstheme="minorHAnsi"/>
          <w:sz w:val="22"/>
          <w:szCs w:val="22"/>
        </w:rPr>
        <w:t xml:space="preserve">ekly </w:t>
      </w:r>
      <w:r w:rsidR="00EB2DF1">
        <w:rPr>
          <w:rFonts w:ascii="Calibre Regular" w:hAnsi="Calibre Regular" w:cstheme="minorHAnsi"/>
          <w:sz w:val="22"/>
          <w:szCs w:val="22"/>
        </w:rPr>
        <w:t>p</w:t>
      </w:r>
      <w:r w:rsidRPr="00405B21">
        <w:rPr>
          <w:rFonts w:ascii="Calibre Regular" w:hAnsi="Calibre Regular" w:cstheme="minorHAnsi"/>
          <w:sz w:val="22"/>
          <w:szCs w:val="22"/>
        </w:rPr>
        <w:t>roject review</w:t>
      </w:r>
      <w:r w:rsidR="001E0D0A" w:rsidRPr="00405B21">
        <w:rPr>
          <w:rFonts w:ascii="Calibre Regular" w:hAnsi="Calibre Regular" w:cstheme="minorHAnsi"/>
          <w:sz w:val="22"/>
          <w:szCs w:val="22"/>
        </w:rPr>
        <w:t xml:space="preserve"> of</w:t>
      </w:r>
      <w:r w:rsidRPr="00405B21">
        <w:rPr>
          <w:rFonts w:ascii="Calibre Regular" w:hAnsi="Calibre Regular" w:cstheme="minorHAnsi"/>
          <w:sz w:val="22"/>
          <w:szCs w:val="22"/>
        </w:rPr>
        <w:t xml:space="preserve"> timeline and deliverables </w:t>
      </w:r>
    </w:p>
    <w:p w14:paraId="11AF5376" w14:textId="0944E517" w:rsidR="00763585" w:rsidRPr="00405B21" w:rsidRDefault="00763585" w:rsidP="00DE769F">
      <w:pPr>
        <w:pStyle w:val="ListParagraph"/>
        <w:numPr>
          <w:ilvl w:val="0"/>
          <w:numId w:val="15"/>
        </w:numPr>
        <w:tabs>
          <w:tab w:val="left" w:pos="1080"/>
        </w:tabs>
        <w:autoSpaceDE/>
        <w:autoSpaceDN/>
        <w:adjustRightInd/>
        <w:spacing w:before="0"/>
        <w:ind w:left="360" w:hanging="270"/>
        <w:rPr>
          <w:rFonts w:ascii="Calibre Regular" w:hAnsi="Calibre Regular" w:cstheme="minorHAnsi"/>
          <w:sz w:val="22"/>
          <w:szCs w:val="22"/>
        </w:rPr>
      </w:pPr>
      <w:r w:rsidRPr="00405B21">
        <w:rPr>
          <w:rFonts w:ascii="Calibre Regular" w:hAnsi="Calibre Regular" w:cstheme="minorHAnsi"/>
          <w:sz w:val="22"/>
          <w:szCs w:val="22"/>
        </w:rPr>
        <w:t xml:space="preserve">Data </w:t>
      </w:r>
      <w:r w:rsidR="001E0D0A" w:rsidRPr="00405B21">
        <w:rPr>
          <w:rFonts w:ascii="Calibre Regular" w:hAnsi="Calibre Regular" w:cstheme="minorHAnsi"/>
          <w:sz w:val="22"/>
          <w:szCs w:val="22"/>
        </w:rPr>
        <w:t>O</w:t>
      </w:r>
      <w:r w:rsidRPr="00405B21">
        <w:rPr>
          <w:rFonts w:ascii="Calibre Regular" w:hAnsi="Calibre Regular" w:cstheme="minorHAnsi"/>
          <w:sz w:val="22"/>
          <w:szCs w:val="22"/>
        </w:rPr>
        <w:t xml:space="preserve">utput </w:t>
      </w:r>
      <w:r w:rsidR="001E0D0A" w:rsidRPr="00405B21">
        <w:rPr>
          <w:rFonts w:ascii="Calibre Regular" w:hAnsi="Calibre Regular" w:cstheme="minorHAnsi"/>
          <w:sz w:val="22"/>
          <w:szCs w:val="22"/>
        </w:rPr>
        <w:t>V</w:t>
      </w:r>
      <w:r w:rsidRPr="00405B21">
        <w:rPr>
          <w:rFonts w:ascii="Calibre Regular" w:hAnsi="Calibre Regular" w:cstheme="minorHAnsi"/>
          <w:sz w:val="22"/>
          <w:szCs w:val="22"/>
        </w:rPr>
        <w:t>alidation</w:t>
      </w:r>
      <w:r w:rsidR="000344BC" w:rsidRPr="00405B21">
        <w:rPr>
          <w:rFonts w:ascii="Calibre Regular" w:hAnsi="Calibre Regular" w:cstheme="minorHAnsi"/>
          <w:sz w:val="22"/>
          <w:szCs w:val="22"/>
        </w:rPr>
        <w:t>:</w:t>
      </w:r>
      <w:r w:rsidR="006C4328">
        <w:rPr>
          <w:rFonts w:ascii="Calibre Regular" w:hAnsi="Calibre Regular" w:cstheme="minorHAnsi"/>
          <w:sz w:val="22"/>
          <w:szCs w:val="22"/>
        </w:rPr>
        <w:t xml:space="preserve"> W</w:t>
      </w:r>
      <w:r w:rsidRPr="00405B21">
        <w:rPr>
          <w:rFonts w:ascii="Calibre Regular" w:hAnsi="Calibre Regular" w:cstheme="minorHAnsi"/>
          <w:sz w:val="22"/>
          <w:szCs w:val="22"/>
        </w:rPr>
        <w:t xml:space="preserve">eekly </w:t>
      </w:r>
      <w:r w:rsidR="00EB2DF1" w:rsidRPr="00405B21">
        <w:rPr>
          <w:rFonts w:ascii="Calibre Regular" w:hAnsi="Calibre Regular" w:cstheme="minorHAnsi"/>
          <w:sz w:val="22"/>
          <w:szCs w:val="22"/>
        </w:rPr>
        <w:t xml:space="preserve">user best practice calls during market model validation </w:t>
      </w:r>
    </w:p>
    <w:p w14:paraId="0E21A00D" w14:textId="33154DD7" w:rsidR="00763585" w:rsidRPr="00405B21" w:rsidRDefault="00763585" w:rsidP="00DE769F">
      <w:pPr>
        <w:pStyle w:val="ListParagraph"/>
        <w:numPr>
          <w:ilvl w:val="0"/>
          <w:numId w:val="15"/>
        </w:numPr>
        <w:autoSpaceDE/>
        <w:autoSpaceDN/>
        <w:adjustRightInd/>
        <w:spacing w:before="0"/>
        <w:ind w:left="360" w:hanging="270"/>
        <w:rPr>
          <w:rFonts w:ascii="Calibre Regular" w:hAnsi="Calibre Regular" w:cstheme="minorHAnsi"/>
          <w:sz w:val="22"/>
          <w:szCs w:val="22"/>
        </w:rPr>
      </w:pPr>
      <w:r w:rsidRPr="005E469F">
        <w:rPr>
          <w:rFonts w:ascii="Calibre Regular" w:hAnsi="Calibre Regular" w:cstheme="minorHAnsi"/>
          <w:sz w:val="22"/>
          <w:szCs w:val="22"/>
        </w:rPr>
        <w:t>Monthly Steering Committee</w:t>
      </w:r>
      <w:r w:rsidRPr="00405B21">
        <w:rPr>
          <w:rFonts w:ascii="Calibre Regular" w:hAnsi="Calibre Regular" w:cstheme="minorHAnsi"/>
          <w:sz w:val="22"/>
          <w:szCs w:val="22"/>
        </w:rPr>
        <w:t xml:space="preserve"> </w:t>
      </w:r>
      <w:r w:rsidR="001E0D0A" w:rsidRPr="00405B21">
        <w:rPr>
          <w:rFonts w:ascii="Calibre Regular" w:hAnsi="Calibre Regular" w:cstheme="minorHAnsi"/>
          <w:sz w:val="22"/>
          <w:szCs w:val="22"/>
        </w:rPr>
        <w:t>R</w:t>
      </w:r>
      <w:r w:rsidRPr="00405B21">
        <w:rPr>
          <w:rFonts w:ascii="Calibre Regular" w:hAnsi="Calibre Regular" w:cstheme="minorHAnsi"/>
          <w:sz w:val="22"/>
          <w:szCs w:val="22"/>
        </w:rPr>
        <w:t>eview</w:t>
      </w:r>
      <w:r w:rsidR="000344BC" w:rsidRPr="00405B21">
        <w:rPr>
          <w:rFonts w:ascii="Calibre Regular" w:hAnsi="Calibre Regular" w:cstheme="minorHAnsi"/>
          <w:sz w:val="22"/>
          <w:szCs w:val="22"/>
        </w:rPr>
        <w:t>:</w:t>
      </w:r>
      <w:r w:rsidR="006C4328">
        <w:rPr>
          <w:rFonts w:ascii="Calibre Regular" w:hAnsi="Calibre Regular" w:cstheme="minorHAnsi"/>
          <w:sz w:val="22"/>
          <w:szCs w:val="22"/>
        </w:rPr>
        <w:t xml:space="preserve"> </w:t>
      </w:r>
      <w:r w:rsidRPr="00405B21">
        <w:rPr>
          <w:rFonts w:ascii="Calibre Regular" w:hAnsi="Calibre Regular" w:cstheme="minorHAnsi"/>
          <w:sz w:val="22"/>
          <w:szCs w:val="22"/>
        </w:rPr>
        <w:t>Business stakeholders and project alignment</w:t>
      </w:r>
    </w:p>
    <w:p w14:paraId="263C53A3" w14:textId="53580A92" w:rsidR="00763585" w:rsidRPr="00405B21" w:rsidRDefault="00763585" w:rsidP="00DE769F">
      <w:pPr>
        <w:pStyle w:val="ListParagraph"/>
        <w:numPr>
          <w:ilvl w:val="0"/>
          <w:numId w:val="15"/>
        </w:numPr>
        <w:autoSpaceDE/>
        <w:autoSpaceDN/>
        <w:adjustRightInd/>
        <w:spacing w:before="0"/>
        <w:ind w:left="360" w:hanging="270"/>
        <w:rPr>
          <w:rFonts w:ascii="Calibre Regular" w:hAnsi="Calibre Regular" w:cstheme="minorHAnsi"/>
          <w:sz w:val="22"/>
          <w:szCs w:val="22"/>
        </w:rPr>
      </w:pPr>
      <w:r w:rsidRPr="00405B21">
        <w:rPr>
          <w:rFonts w:ascii="Calibre Regular" w:hAnsi="Calibre Regular" w:cstheme="minorHAnsi"/>
          <w:sz w:val="22"/>
          <w:szCs w:val="22"/>
        </w:rPr>
        <w:t xml:space="preserve">Quarterly </w:t>
      </w:r>
      <w:r w:rsidR="002A13CE" w:rsidRPr="00405B21">
        <w:rPr>
          <w:rFonts w:ascii="Calibre Regular" w:hAnsi="Calibre Regular" w:cstheme="minorHAnsi"/>
          <w:sz w:val="22"/>
          <w:szCs w:val="22"/>
        </w:rPr>
        <w:t>S</w:t>
      </w:r>
      <w:r w:rsidRPr="00405B21">
        <w:rPr>
          <w:rFonts w:ascii="Calibre Regular" w:hAnsi="Calibre Regular" w:cstheme="minorHAnsi"/>
          <w:sz w:val="22"/>
          <w:szCs w:val="22"/>
        </w:rPr>
        <w:t xml:space="preserve">teering </w:t>
      </w:r>
      <w:r w:rsidR="002A13CE" w:rsidRPr="00405B21">
        <w:rPr>
          <w:rFonts w:ascii="Calibre Regular" w:hAnsi="Calibre Regular" w:cstheme="minorHAnsi"/>
          <w:sz w:val="22"/>
          <w:szCs w:val="22"/>
        </w:rPr>
        <w:t>C</w:t>
      </w:r>
      <w:r w:rsidRPr="00405B21">
        <w:rPr>
          <w:rFonts w:ascii="Calibre Regular" w:hAnsi="Calibre Regular" w:cstheme="minorHAnsi"/>
          <w:sz w:val="22"/>
          <w:szCs w:val="22"/>
        </w:rPr>
        <w:t xml:space="preserve">ommittee </w:t>
      </w:r>
      <w:r w:rsidR="001E0D0A" w:rsidRPr="00405B21">
        <w:rPr>
          <w:rFonts w:ascii="Calibre Regular" w:hAnsi="Calibre Regular" w:cstheme="minorHAnsi"/>
          <w:sz w:val="22"/>
          <w:szCs w:val="22"/>
        </w:rPr>
        <w:t>R</w:t>
      </w:r>
      <w:r w:rsidRPr="00405B21">
        <w:rPr>
          <w:rFonts w:ascii="Calibre Regular" w:hAnsi="Calibre Regular" w:cstheme="minorHAnsi"/>
          <w:sz w:val="22"/>
          <w:szCs w:val="22"/>
        </w:rPr>
        <w:t>eview</w:t>
      </w:r>
      <w:r w:rsidR="000344BC" w:rsidRPr="00405B21">
        <w:rPr>
          <w:rFonts w:ascii="Calibre Regular" w:hAnsi="Calibre Regular" w:cstheme="minorHAnsi"/>
          <w:sz w:val="22"/>
          <w:szCs w:val="22"/>
        </w:rPr>
        <w:t>:</w:t>
      </w:r>
      <w:r w:rsidR="006C4328">
        <w:rPr>
          <w:rFonts w:ascii="Calibre Regular" w:hAnsi="Calibre Regular" w:cstheme="minorHAnsi"/>
          <w:sz w:val="22"/>
          <w:szCs w:val="22"/>
        </w:rPr>
        <w:t xml:space="preserve"> </w:t>
      </w:r>
      <w:r w:rsidRPr="00405B21">
        <w:rPr>
          <w:rFonts w:ascii="Calibre Regular" w:hAnsi="Calibre Regular" w:cstheme="minorHAnsi"/>
          <w:sz w:val="22"/>
          <w:szCs w:val="22"/>
        </w:rPr>
        <w:t>Post go</w:t>
      </w:r>
      <w:r w:rsidR="00473E45" w:rsidRPr="00405B21">
        <w:rPr>
          <w:rFonts w:ascii="Calibre Regular" w:hAnsi="Calibre Regular" w:cstheme="minorHAnsi"/>
          <w:sz w:val="22"/>
          <w:szCs w:val="22"/>
        </w:rPr>
        <w:t>-</w:t>
      </w:r>
      <w:r w:rsidRPr="00405B21">
        <w:rPr>
          <w:rFonts w:ascii="Calibre Regular" w:hAnsi="Calibre Regular" w:cstheme="minorHAnsi"/>
          <w:sz w:val="22"/>
          <w:szCs w:val="22"/>
        </w:rPr>
        <w:t xml:space="preserve">live </w:t>
      </w:r>
      <w:r w:rsidR="006C4328">
        <w:rPr>
          <w:rFonts w:ascii="Calibre Regular" w:hAnsi="Calibre Regular" w:cstheme="minorHAnsi"/>
          <w:sz w:val="22"/>
          <w:szCs w:val="22"/>
        </w:rPr>
        <w:t>b</w:t>
      </w:r>
      <w:r w:rsidRPr="00405B21">
        <w:rPr>
          <w:rFonts w:ascii="Calibre Regular" w:hAnsi="Calibre Regular" w:cstheme="minorHAnsi"/>
          <w:sz w:val="22"/>
          <w:szCs w:val="22"/>
        </w:rPr>
        <w:t>usiness stakeholder feedback</w:t>
      </w:r>
    </w:p>
    <w:p w14:paraId="65D2CAAE" w14:textId="53A1E22F" w:rsidR="00BF7090" w:rsidRPr="00405B21" w:rsidRDefault="00946A42" w:rsidP="00DE769F">
      <w:pPr>
        <w:pStyle w:val="Heading1"/>
        <w:rPr>
          <w:rFonts w:ascii="Calibre Regular" w:hAnsi="Calibre Regular" w:cstheme="minorHAnsi"/>
          <w:b w:val="0"/>
          <w:bCs w:val="0"/>
          <w:sz w:val="22"/>
          <w:szCs w:val="22"/>
        </w:rPr>
      </w:pPr>
      <w:bookmarkStart w:id="7" w:name="_Toc9284436"/>
      <w:r>
        <w:rPr>
          <w:rFonts w:ascii="Calibre Regular" w:hAnsi="Calibre Regular" w:cstheme="minorHAnsi"/>
          <w:b w:val="0"/>
          <w:bCs w:val="0"/>
          <w:sz w:val="22"/>
          <w:szCs w:val="22"/>
        </w:rPr>
        <w:t>Customer</w:t>
      </w:r>
      <w:r w:rsidR="00BF7090" w:rsidRPr="00405B21">
        <w:rPr>
          <w:rFonts w:ascii="Calibre Regular" w:hAnsi="Calibre Regular" w:cstheme="minorHAnsi"/>
          <w:b w:val="0"/>
          <w:bCs w:val="0"/>
          <w:sz w:val="22"/>
          <w:szCs w:val="22"/>
        </w:rPr>
        <w:t xml:space="preserve"> </w:t>
      </w:r>
      <w:r w:rsidR="006C4328" w:rsidRPr="00405B21">
        <w:rPr>
          <w:rFonts w:ascii="Calibre Regular" w:hAnsi="Calibre Regular" w:cstheme="minorHAnsi"/>
          <w:b w:val="0"/>
          <w:bCs w:val="0"/>
          <w:sz w:val="22"/>
          <w:szCs w:val="22"/>
        </w:rPr>
        <w:t xml:space="preserve">Project Team </w:t>
      </w:r>
      <w:r w:rsidR="006D4C02" w:rsidRPr="00405B21">
        <w:rPr>
          <w:rFonts w:ascii="Calibre Regular" w:hAnsi="Calibre Regular" w:cstheme="minorHAnsi"/>
          <w:b w:val="0"/>
          <w:bCs w:val="0"/>
          <w:sz w:val="22"/>
          <w:szCs w:val="22"/>
        </w:rPr>
        <w:t>roles</w:t>
      </w:r>
      <w:bookmarkEnd w:id="7"/>
      <w:r w:rsidR="006C4328">
        <w:rPr>
          <w:rFonts w:ascii="Calibre Regular" w:hAnsi="Calibre Regular" w:cstheme="minorHAnsi"/>
          <w:b w:val="0"/>
          <w:bCs w:val="0"/>
          <w:sz w:val="22"/>
          <w:szCs w:val="22"/>
        </w:rPr>
        <w:t>:</w:t>
      </w:r>
    </w:p>
    <w:p w14:paraId="62B66407" w14:textId="739A583B" w:rsidR="00BF7090" w:rsidRPr="00405B21" w:rsidRDefault="00BF7090" w:rsidP="00DE769F">
      <w:pPr>
        <w:pStyle w:val="ListParagraph"/>
        <w:numPr>
          <w:ilvl w:val="0"/>
          <w:numId w:val="15"/>
        </w:numPr>
        <w:autoSpaceDE/>
        <w:autoSpaceDN/>
        <w:adjustRightInd/>
        <w:spacing w:before="0"/>
        <w:ind w:left="360" w:hanging="270"/>
        <w:rPr>
          <w:rFonts w:ascii="Calibre Regular" w:hAnsi="Calibre Regular" w:cstheme="minorHAnsi"/>
          <w:sz w:val="22"/>
          <w:szCs w:val="22"/>
        </w:rPr>
      </w:pPr>
      <w:r w:rsidRPr="00405B21">
        <w:rPr>
          <w:rFonts w:ascii="Calibre Regular" w:hAnsi="Calibre Regular" w:cstheme="minorHAnsi"/>
          <w:sz w:val="22"/>
          <w:szCs w:val="22"/>
        </w:rPr>
        <w:t xml:space="preserve">Executive Sponsor: </w:t>
      </w:r>
      <w:r w:rsidR="00D05332" w:rsidRPr="00405B21">
        <w:rPr>
          <w:rFonts w:ascii="Calibre Regular" w:hAnsi="Calibre Regular" w:cstheme="minorHAnsi"/>
          <w:sz w:val="22"/>
          <w:szCs w:val="22"/>
        </w:rPr>
        <w:t>Responsible for</w:t>
      </w:r>
      <w:r w:rsidR="000344BC" w:rsidRPr="00405B21">
        <w:rPr>
          <w:rFonts w:ascii="Calibre Regular" w:hAnsi="Calibre Regular" w:cstheme="minorHAnsi"/>
          <w:sz w:val="22"/>
          <w:szCs w:val="22"/>
        </w:rPr>
        <w:t xml:space="preserve"> </w:t>
      </w:r>
      <w:r w:rsidR="006C4328">
        <w:rPr>
          <w:rFonts w:ascii="Calibre Regular" w:hAnsi="Calibre Regular" w:cstheme="minorHAnsi"/>
          <w:sz w:val="22"/>
          <w:szCs w:val="22"/>
        </w:rPr>
        <w:t>overall business success, key decisions and alignment needs,</w:t>
      </w:r>
      <w:r w:rsidR="00D05332" w:rsidRPr="00405B21">
        <w:rPr>
          <w:rFonts w:ascii="Calibre Regular" w:hAnsi="Calibre Regular" w:cstheme="minorHAnsi"/>
          <w:sz w:val="22"/>
          <w:szCs w:val="22"/>
        </w:rPr>
        <w:t xml:space="preserve"> a</w:t>
      </w:r>
      <w:r w:rsidR="006C4328">
        <w:rPr>
          <w:rFonts w:ascii="Calibre Regular" w:hAnsi="Calibre Regular" w:cstheme="minorHAnsi"/>
          <w:sz w:val="22"/>
          <w:szCs w:val="22"/>
        </w:rPr>
        <w:t>nd</w:t>
      </w:r>
      <w:r w:rsidR="00D05332" w:rsidRPr="00405B21">
        <w:rPr>
          <w:rFonts w:ascii="Calibre Regular" w:hAnsi="Calibre Regular" w:cstheme="minorHAnsi"/>
          <w:sz w:val="22"/>
          <w:szCs w:val="22"/>
        </w:rPr>
        <w:t xml:space="preserve"> escalations</w:t>
      </w:r>
      <w:r w:rsidR="00C32245" w:rsidRPr="00405B21">
        <w:rPr>
          <w:rFonts w:ascii="Calibre Regular" w:hAnsi="Calibre Regular" w:cstheme="minorHAnsi"/>
          <w:sz w:val="22"/>
          <w:szCs w:val="22"/>
        </w:rPr>
        <w:t xml:space="preserve"> </w:t>
      </w:r>
    </w:p>
    <w:p w14:paraId="0A285330" w14:textId="634B78A7" w:rsidR="00BF7090" w:rsidRPr="00405B21" w:rsidRDefault="00BF7090" w:rsidP="00DE769F">
      <w:pPr>
        <w:pStyle w:val="ListParagraph"/>
        <w:numPr>
          <w:ilvl w:val="0"/>
          <w:numId w:val="15"/>
        </w:numPr>
        <w:autoSpaceDE/>
        <w:autoSpaceDN/>
        <w:adjustRightInd/>
        <w:spacing w:before="0"/>
        <w:ind w:left="360" w:hanging="270"/>
        <w:rPr>
          <w:rFonts w:ascii="Calibre Regular" w:hAnsi="Calibre Regular" w:cstheme="minorHAnsi"/>
          <w:sz w:val="22"/>
          <w:szCs w:val="22"/>
        </w:rPr>
      </w:pPr>
      <w:r w:rsidRPr="00405B21">
        <w:rPr>
          <w:rFonts w:ascii="Calibre Regular" w:hAnsi="Calibre Regular" w:cstheme="minorHAnsi"/>
          <w:sz w:val="22"/>
          <w:szCs w:val="22"/>
        </w:rPr>
        <w:t>Business Lead</w:t>
      </w:r>
      <w:r w:rsidR="006C4328">
        <w:rPr>
          <w:rFonts w:ascii="Calibre Regular" w:hAnsi="Calibre Regular" w:cstheme="minorHAnsi"/>
          <w:sz w:val="22"/>
          <w:szCs w:val="22"/>
        </w:rPr>
        <w:t>(s)</w:t>
      </w:r>
      <w:r w:rsidRPr="00405B21">
        <w:rPr>
          <w:rFonts w:ascii="Calibre Regular" w:hAnsi="Calibre Regular" w:cstheme="minorHAnsi"/>
          <w:sz w:val="22"/>
          <w:szCs w:val="22"/>
        </w:rPr>
        <w:t xml:space="preserve">: </w:t>
      </w:r>
      <w:r w:rsidR="006C4328">
        <w:rPr>
          <w:rFonts w:ascii="Calibre Regular" w:hAnsi="Calibre Regular" w:cstheme="minorHAnsi"/>
          <w:sz w:val="22"/>
          <w:szCs w:val="22"/>
        </w:rPr>
        <w:t>r</w:t>
      </w:r>
      <w:r w:rsidRPr="00405B21">
        <w:rPr>
          <w:rFonts w:ascii="Calibre Regular" w:hAnsi="Calibre Regular" w:cstheme="minorHAnsi"/>
          <w:sz w:val="22"/>
          <w:szCs w:val="22"/>
        </w:rPr>
        <w:t>esponsible for business requirements</w:t>
      </w:r>
      <w:r w:rsidR="00D05332" w:rsidRPr="00405B21">
        <w:rPr>
          <w:rFonts w:ascii="Calibre Regular" w:hAnsi="Calibre Regular" w:cstheme="minorHAnsi"/>
          <w:sz w:val="22"/>
          <w:szCs w:val="22"/>
        </w:rPr>
        <w:t xml:space="preserve">, </w:t>
      </w:r>
      <w:r w:rsidR="006C4328">
        <w:rPr>
          <w:rFonts w:ascii="Calibre Regular" w:hAnsi="Calibre Regular" w:cstheme="minorHAnsi"/>
          <w:sz w:val="22"/>
          <w:szCs w:val="22"/>
        </w:rPr>
        <w:t xml:space="preserve">access to users and processes, in-market execution, and </w:t>
      </w:r>
      <w:r w:rsidR="00BB7D64" w:rsidRPr="00405B21">
        <w:rPr>
          <w:rFonts w:ascii="Calibre Regular" w:hAnsi="Calibre Regular" w:cstheme="minorHAnsi"/>
          <w:sz w:val="22"/>
          <w:szCs w:val="22"/>
        </w:rPr>
        <w:t>change management</w:t>
      </w:r>
      <w:r w:rsidR="006C4328">
        <w:rPr>
          <w:rFonts w:ascii="Calibre Regular" w:hAnsi="Calibre Regular" w:cstheme="minorHAnsi"/>
          <w:sz w:val="22"/>
          <w:szCs w:val="22"/>
        </w:rPr>
        <w:t xml:space="preserve">, and </w:t>
      </w:r>
      <w:r w:rsidRPr="00405B21">
        <w:rPr>
          <w:rFonts w:ascii="Calibre Regular" w:hAnsi="Calibre Regular" w:cstheme="minorHAnsi"/>
          <w:sz w:val="22"/>
          <w:szCs w:val="22"/>
        </w:rPr>
        <w:t>acceptance</w:t>
      </w:r>
    </w:p>
    <w:p w14:paraId="6C9C9318" w14:textId="3512FC31" w:rsidR="00036691" w:rsidRPr="006C4328" w:rsidRDefault="00BF7090" w:rsidP="00DE769F">
      <w:pPr>
        <w:pStyle w:val="ListParagraph"/>
        <w:numPr>
          <w:ilvl w:val="0"/>
          <w:numId w:val="15"/>
        </w:numPr>
        <w:autoSpaceDE/>
        <w:autoSpaceDN/>
        <w:adjustRightInd/>
        <w:spacing w:before="0"/>
        <w:ind w:left="360" w:hanging="270"/>
        <w:rPr>
          <w:rFonts w:ascii="Calibre Regular" w:hAnsi="Calibre Regular" w:cstheme="minorHAnsi"/>
          <w:sz w:val="22"/>
          <w:szCs w:val="22"/>
        </w:rPr>
      </w:pPr>
      <w:r w:rsidRPr="00405B21">
        <w:rPr>
          <w:rFonts w:ascii="Calibre Regular" w:hAnsi="Calibre Regular" w:cstheme="minorHAnsi"/>
          <w:sz w:val="22"/>
          <w:szCs w:val="22"/>
        </w:rPr>
        <w:t xml:space="preserve">Project Lead: </w:t>
      </w:r>
      <w:r w:rsidR="00D05332" w:rsidRPr="00405B21">
        <w:rPr>
          <w:rFonts w:ascii="Calibre Regular" w:hAnsi="Calibre Regular" w:cstheme="minorHAnsi"/>
          <w:sz w:val="22"/>
          <w:szCs w:val="22"/>
        </w:rPr>
        <w:t>R</w:t>
      </w:r>
      <w:r w:rsidRPr="00405B21">
        <w:rPr>
          <w:rFonts w:ascii="Calibre Regular" w:hAnsi="Calibre Regular" w:cstheme="minorHAnsi"/>
          <w:sz w:val="22"/>
          <w:szCs w:val="22"/>
        </w:rPr>
        <w:t xml:space="preserve">esponsible for day-to-day </w:t>
      </w:r>
      <w:r w:rsidR="006C4328">
        <w:rPr>
          <w:rFonts w:ascii="Calibre Regular" w:hAnsi="Calibre Regular" w:cstheme="minorHAnsi"/>
          <w:sz w:val="22"/>
          <w:szCs w:val="22"/>
        </w:rPr>
        <w:t>project management</w:t>
      </w:r>
      <w:r w:rsidRPr="00405B21">
        <w:rPr>
          <w:rFonts w:ascii="Calibre Regular" w:hAnsi="Calibre Regular" w:cstheme="minorHAnsi"/>
          <w:sz w:val="22"/>
          <w:szCs w:val="22"/>
        </w:rPr>
        <w:t xml:space="preserve"> of the project within </w:t>
      </w:r>
      <w:r w:rsidR="00946A42">
        <w:rPr>
          <w:rFonts w:ascii="Calibre Regular" w:hAnsi="Calibre Regular" w:cstheme="minorHAnsi"/>
          <w:sz w:val="22"/>
          <w:szCs w:val="22"/>
        </w:rPr>
        <w:t>Customer</w:t>
      </w:r>
      <w:r w:rsidR="006C4328">
        <w:rPr>
          <w:rFonts w:ascii="Calibre Regular" w:hAnsi="Calibre Regular" w:cstheme="minorHAnsi"/>
          <w:sz w:val="22"/>
          <w:szCs w:val="22"/>
        </w:rPr>
        <w:t xml:space="preserve"> in alignment with r4, achievement of milestones, identification and reporting of risks and issues</w:t>
      </w:r>
    </w:p>
    <w:p w14:paraId="6E81CFBA" w14:textId="24E8CBED" w:rsidR="00AB2541" w:rsidRPr="00405B21" w:rsidRDefault="00946A42" w:rsidP="00DE769F">
      <w:pPr>
        <w:pStyle w:val="Heading1"/>
        <w:ind w:left="360" w:hanging="270"/>
        <w:rPr>
          <w:rFonts w:ascii="Calibre Regular" w:hAnsi="Calibre Regular" w:cstheme="minorHAnsi"/>
          <w:b w:val="0"/>
          <w:bCs w:val="0"/>
          <w:sz w:val="22"/>
          <w:szCs w:val="22"/>
        </w:rPr>
      </w:pPr>
      <w:bookmarkStart w:id="8" w:name="_Toc9284437"/>
      <w:r>
        <w:rPr>
          <w:rFonts w:ascii="Calibre Regular" w:hAnsi="Calibre Regular" w:cstheme="minorHAnsi"/>
          <w:b w:val="0"/>
          <w:bCs w:val="0"/>
          <w:sz w:val="22"/>
          <w:szCs w:val="22"/>
        </w:rPr>
        <w:t>Customer</w:t>
      </w:r>
      <w:r w:rsidR="00AB2541" w:rsidRPr="00405B21">
        <w:rPr>
          <w:rFonts w:ascii="Calibre Regular" w:hAnsi="Calibre Regular" w:cstheme="minorHAnsi"/>
          <w:b w:val="0"/>
          <w:bCs w:val="0"/>
          <w:sz w:val="22"/>
          <w:szCs w:val="22"/>
        </w:rPr>
        <w:t xml:space="preserve"> </w:t>
      </w:r>
      <w:r w:rsidR="006C4328">
        <w:rPr>
          <w:rFonts w:ascii="Calibre Regular" w:hAnsi="Calibre Regular" w:cstheme="minorHAnsi"/>
          <w:b w:val="0"/>
          <w:bCs w:val="0"/>
          <w:sz w:val="22"/>
          <w:szCs w:val="22"/>
        </w:rPr>
        <w:t xml:space="preserve">Project </w:t>
      </w:r>
      <w:r w:rsidR="00AB2541" w:rsidRPr="00405B21">
        <w:rPr>
          <w:rFonts w:ascii="Calibre Regular" w:hAnsi="Calibre Regular" w:cstheme="minorHAnsi"/>
          <w:b w:val="0"/>
          <w:bCs w:val="0"/>
          <w:sz w:val="22"/>
          <w:szCs w:val="22"/>
        </w:rPr>
        <w:t xml:space="preserve">Team </w:t>
      </w:r>
      <w:r w:rsidR="00474910">
        <w:rPr>
          <w:rFonts w:ascii="Calibre Regular" w:hAnsi="Calibre Regular" w:cstheme="minorHAnsi"/>
          <w:b w:val="0"/>
          <w:bCs w:val="0"/>
          <w:sz w:val="22"/>
          <w:szCs w:val="22"/>
        </w:rPr>
        <w:t xml:space="preserve">additional </w:t>
      </w:r>
      <w:r w:rsidR="00AB2541" w:rsidRPr="00405B21">
        <w:rPr>
          <w:rFonts w:ascii="Calibre Regular" w:hAnsi="Calibre Regular" w:cstheme="minorHAnsi"/>
          <w:b w:val="0"/>
          <w:bCs w:val="0"/>
          <w:sz w:val="22"/>
          <w:szCs w:val="22"/>
        </w:rPr>
        <w:t>resources</w:t>
      </w:r>
      <w:bookmarkEnd w:id="8"/>
      <w:r w:rsidR="00D05332" w:rsidRPr="00405B21">
        <w:rPr>
          <w:rFonts w:ascii="Calibre Regular" w:hAnsi="Calibre Regular" w:cstheme="minorHAnsi"/>
          <w:b w:val="0"/>
          <w:bCs w:val="0"/>
          <w:sz w:val="22"/>
          <w:szCs w:val="22"/>
        </w:rPr>
        <w:t>:</w:t>
      </w:r>
    </w:p>
    <w:p w14:paraId="6C3F7B38" w14:textId="71C7B373" w:rsidR="00AB2541" w:rsidRPr="00405B21" w:rsidRDefault="00AB2541" w:rsidP="00DE769F">
      <w:pPr>
        <w:pStyle w:val="ListParagraph"/>
        <w:numPr>
          <w:ilvl w:val="0"/>
          <w:numId w:val="30"/>
        </w:numPr>
        <w:autoSpaceDE/>
        <w:autoSpaceDN/>
        <w:adjustRightInd/>
        <w:spacing w:before="0"/>
        <w:ind w:hanging="270"/>
        <w:rPr>
          <w:rFonts w:ascii="Calibre Regular" w:hAnsi="Calibre Regular" w:cstheme="minorHAnsi"/>
          <w:sz w:val="22"/>
          <w:szCs w:val="22"/>
        </w:rPr>
      </w:pPr>
      <w:r w:rsidRPr="00405B21">
        <w:rPr>
          <w:rFonts w:ascii="Calibre Regular" w:hAnsi="Calibre Regular" w:cstheme="minorHAnsi"/>
          <w:sz w:val="22"/>
          <w:szCs w:val="22"/>
        </w:rPr>
        <w:t xml:space="preserve">Data </w:t>
      </w:r>
      <w:r w:rsidR="006C4328">
        <w:rPr>
          <w:rFonts w:ascii="Calibre Regular" w:hAnsi="Calibre Regular" w:cstheme="minorHAnsi"/>
          <w:sz w:val="22"/>
          <w:szCs w:val="22"/>
        </w:rPr>
        <w:t>S</w:t>
      </w:r>
      <w:r w:rsidR="00D05332" w:rsidRPr="00405B21">
        <w:rPr>
          <w:rFonts w:ascii="Calibre Regular" w:hAnsi="Calibre Regular" w:cstheme="minorHAnsi"/>
          <w:sz w:val="22"/>
          <w:szCs w:val="22"/>
        </w:rPr>
        <w:t>pecialist</w:t>
      </w:r>
      <w:r w:rsidR="006C4328">
        <w:rPr>
          <w:rFonts w:ascii="Calibre Regular" w:hAnsi="Calibre Regular" w:cstheme="minorHAnsi"/>
          <w:sz w:val="22"/>
          <w:szCs w:val="22"/>
        </w:rPr>
        <w:t>: P</w:t>
      </w:r>
      <w:r w:rsidRPr="00405B21">
        <w:rPr>
          <w:rFonts w:ascii="Calibre Regular" w:hAnsi="Calibre Regular" w:cstheme="minorHAnsi"/>
          <w:sz w:val="22"/>
          <w:szCs w:val="22"/>
        </w:rPr>
        <w:t xml:space="preserve">rovide a clear understanding of </w:t>
      </w:r>
      <w:r w:rsidR="00946A42">
        <w:rPr>
          <w:rFonts w:ascii="Calibre Regular" w:hAnsi="Calibre Regular" w:cstheme="minorHAnsi"/>
          <w:sz w:val="22"/>
          <w:szCs w:val="22"/>
        </w:rPr>
        <w:t>Customer</w:t>
      </w:r>
      <w:r w:rsidRPr="00405B21">
        <w:rPr>
          <w:rFonts w:ascii="Calibre Regular" w:hAnsi="Calibre Regular" w:cstheme="minorHAnsi"/>
          <w:sz w:val="22"/>
          <w:szCs w:val="22"/>
        </w:rPr>
        <w:t xml:space="preserve"> data</w:t>
      </w:r>
    </w:p>
    <w:p w14:paraId="1EBCF8EA" w14:textId="43C5AA39" w:rsidR="00C91056" w:rsidRPr="00405B21" w:rsidRDefault="00AB2541" w:rsidP="00DE769F">
      <w:pPr>
        <w:pStyle w:val="ListParagraph"/>
        <w:numPr>
          <w:ilvl w:val="0"/>
          <w:numId w:val="30"/>
        </w:numPr>
        <w:autoSpaceDE/>
        <w:autoSpaceDN/>
        <w:adjustRightInd/>
        <w:spacing w:before="0"/>
        <w:ind w:hanging="270"/>
        <w:rPr>
          <w:rFonts w:ascii="Calibre Regular" w:hAnsi="Calibre Regular" w:cstheme="minorHAnsi"/>
          <w:sz w:val="22"/>
          <w:szCs w:val="22"/>
        </w:rPr>
      </w:pPr>
      <w:r w:rsidRPr="00405B21">
        <w:rPr>
          <w:rFonts w:ascii="Calibre Regular" w:hAnsi="Calibre Regular" w:cstheme="minorHAnsi"/>
          <w:sz w:val="22"/>
          <w:szCs w:val="22"/>
        </w:rPr>
        <w:t xml:space="preserve">Integration </w:t>
      </w:r>
      <w:r w:rsidR="006C4328">
        <w:rPr>
          <w:rFonts w:ascii="Calibre Regular" w:hAnsi="Calibre Regular" w:cstheme="minorHAnsi"/>
          <w:sz w:val="22"/>
          <w:szCs w:val="22"/>
        </w:rPr>
        <w:t>S</w:t>
      </w:r>
      <w:r w:rsidR="00D05332" w:rsidRPr="00405B21">
        <w:rPr>
          <w:rFonts w:ascii="Calibre Regular" w:hAnsi="Calibre Regular" w:cstheme="minorHAnsi"/>
          <w:sz w:val="22"/>
          <w:szCs w:val="22"/>
        </w:rPr>
        <w:t>pecialist</w:t>
      </w:r>
      <w:r w:rsidR="006C4328">
        <w:rPr>
          <w:rFonts w:ascii="Calibre Regular" w:hAnsi="Calibre Regular" w:cstheme="minorHAnsi"/>
          <w:sz w:val="22"/>
          <w:szCs w:val="22"/>
        </w:rPr>
        <w:t>: W</w:t>
      </w:r>
      <w:r w:rsidR="00D05332" w:rsidRPr="00405B21">
        <w:rPr>
          <w:rFonts w:ascii="Calibre Regular" w:hAnsi="Calibre Regular" w:cstheme="minorHAnsi"/>
          <w:sz w:val="22"/>
          <w:szCs w:val="22"/>
        </w:rPr>
        <w:t xml:space="preserve">ork between </w:t>
      </w:r>
      <w:r w:rsidR="00946A42">
        <w:rPr>
          <w:rFonts w:ascii="Calibre Regular" w:hAnsi="Calibre Regular" w:cstheme="minorHAnsi"/>
          <w:sz w:val="22"/>
          <w:szCs w:val="22"/>
        </w:rPr>
        <w:t>Customer</w:t>
      </w:r>
      <w:r w:rsidR="00D05332" w:rsidRPr="00405B21">
        <w:rPr>
          <w:rFonts w:ascii="Calibre Regular" w:hAnsi="Calibre Regular" w:cstheme="minorHAnsi"/>
          <w:sz w:val="22"/>
          <w:szCs w:val="22"/>
        </w:rPr>
        <w:t xml:space="preserve"> and r4</w:t>
      </w:r>
      <w:r w:rsidR="006C4328">
        <w:rPr>
          <w:rFonts w:ascii="Calibre Regular" w:hAnsi="Calibre Regular" w:cstheme="minorHAnsi"/>
          <w:sz w:val="22"/>
          <w:szCs w:val="22"/>
        </w:rPr>
        <w:t xml:space="preserve"> system inputs and outputs</w:t>
      </w:r>
      <w:r w:rsidRPr="00405B21">
        <w:rPr>
          <w:rFonts w:ascii="Calibre Regular" w:hAnsi="Calibre Regular" w:cstheme="minorHAnsi"/>
          <w:sz w:val="22"/>
          <w:szCs w:val="22"/>
        </w:rPr>
        <w:t xml:space="preserve"> </w:t>
      </w:r>
    </w:p>
    <w:p w14:paraId="69F48EAE" w14:textId="7C15158A" w:rsidR="00BF7090" w:rsidRPr="00405B21" w:rsidRDefault="00AB2541" w:rsidP="00DE769F">
      <w:pPr>
        <w:pStyle w:val="ListParagraph"/>
        <w:numPr>
          <w:ilvl w:val="0"/>
          <w:numId w:val="30"/>
        </w:numPr>
        <w:autoSpaceDE/>
        <w:autoSpaceDN/>
        <w:adjustRightInd/>
        <w:spacing w:before="0"/>
        <w:ind w:hanging="270"/>
        <w:rPr>
          <w:rFonts w:ascii="Calibre Regular" w:hAnsi="Calibre Regular" w:cstheme="minorHAnsi"/>
          <w:sz w:val="22"/>
          <w:szCs w:val="22"/>
        </w:rPr>
      </w:pPr>
      <w:r w:rsidRPr="00405B21">
        <w:rPr>
          <w:rFonts w:ascii="Calibre Regular" w:hAnsi="Calibre Regular" w:cstheme="minorHAnsi"/>
          <w:sz w:val="22"/>
          <w:szCs w:val="22"/>
        </w:rPr>
        <w:t xml:space="preserve">Security </w:t>
      </w:r>
      <w:r w:rsidR="006C4328">
        <w:rPr>
          <w:rFonts w:ascii="Calibre Regular" w:hAnsi="Calibre Regular" w:cstheme="minorHAnsi"/>
          <w:sz w:val="22"/>
          <w:szCs w:val="22"/>
        </w:rPr>
        <w:t>S</w:t>
      </w:r>
      <w:r w:rsidR="00D05332" w:rsidRPr="00405B21">
        <w:rPr>
          <w:rFonts w:ascii="Calibre Regular" w:hAnsi="Calibre Regular" w:cstheme="minorHAnsi"/>
          <w:sz w:val="22"/>
          <w:szCs w:val="22"/>
        </w:rPr>
        <w:t>pecialist</w:t>
      </w:r>
      <w:r w:rsidR="006C4328">
        <w:rPr>
          <w:rFonts w:ascii="Calibre Regular" w:hAnsi="Calibre Regular" w:cstheme="minorHAnsi"/>
          <w:sz w:val="22"/>
          <w:szCs w:val="22"/>
        </w:rPr>
        <w:t>: P</w:t>
      </w:r>
      <w:r w:rsidRPr="00405B21">
        <w:rPr>
          <w:rFonts w:ascii="Calibre Regular" w:hAnsi="Calibre Regular" w:cstheme="minorHAnsi"/>
          <w:sz w:val="22"/>
          <w:szCs w:val="22"/>
        </w:rPr>
        <w:t>oint of contact for r4 security requirements</w:t>
      </w:r>
    </w:p>
    <w:p w14:paraId="66129EEC" w14:textId="3449BC39" w:rsidR="00BF7090" w:rsidRPr="00405B21" w:rsidRDefault="00BF7090" w:rsidP="00DE769F">
      <w:pPr>
        <w:pStyle w:val="Heading1"/>
        <w:ind w:left="360" w:hanging="270"/>
        <w:rPr>
          <w:rFonts w:ascii="Calibre Regular" w:hAnsi="Calibre Regular" w:cstheme="minorHAnsi"/>
          <w:b w:val="0"/>
          <w:bCs w:val="0"/>
          <w:sz w:val="22"/>
          <w:szCs w:val="22"/>
        </w:rPr>
      </w:pPr>
      <w:bookmarkStart w:id="9" w:name="_Toc9284438"/>
      <w:r w:rsidRPr="00405B21">
        <w:rPr>
          <w:rFonts w:ascii="Calibre Regular" w:hAnsi="Calibre Regular" w:cstheme="minorHAnsi"/>
          <w:b w:val="0"/>
          <w:bCs w:val="0"/>
          <w:sz w:val="22"/>
          <w:szCs w:val="22"/>
        </w:rPr>
        <w:t xml:space="preserve">r4 Project </w:t>
      </w:r>
      <w:r w:rsidR="006C4328">
        <w:rPr>
          <w:rFonts w:ascii="Calibre Regular" w:hAnsi="Calibre Regular" w:cstheme="minorHAnsi"/>
          <w:b w:val="0"/>
          <w:bCs w:val="0"/>
          <w:sz w:val="22"/>
          <w:szCs w:val="22"/>
        </w:rPr>
        <w:t>Team</w:t>
      </w:r>
      <w:r w:rsidRPr="00405B21">
        <w:rPr>
          <w:rFonts w:ascii="Calibre Regular" w:hAnsi="Calibre Regular" w:cstheme="minorHAnsi"/>
          <w:b w:val="0"/>
          <w:bCs w:val="0"/>
          <w:sz w:val="22"/>
          <w:szCs w:val="22"/>
        </w:rPr>
        <w:t xml:space="preserve"> </w:t>
      </w:r>
      <w:r w:rsidR="00474910">
        <w:rPr>
          <w:rFonts w:ascii="Calibre Regular" w:hAnsi="Calibre Regular" w:cstheme="minorHAnsi"/>
          <w:b w:val="0"/>
          <w:bCs w:val="0"/>
          <w:sz w:val="22"/>
          <w:szCs w:val="22"/>
        </w:rPr>
        <w:t>r</w:t>
      </w:r>
      <w:r w:rsidRPr="00405B21">
        <w:rPr>
          <w:rFonts w:ascii="Calibre Regular" w:hAnsi="Calibre Regular" w:cstheme="minorHAnsi"/>
          <w:b w:val="0"/>
          <w:bCs w:val="0"/>
          <w:sz w:val="22"/>
          <w:szCs w:val="22"/>
        </w:rPr>
        <w:t>oles</w:t>
      </w:r>
      <w:bookmarkEnd w:id="9"/>
      <w:r w:rsidR="00474910">
        <w:rPr>
          <w:rFonts w:ascii="Calibre Regular" w:hAnsi="Calibre Regular" w:cstheme="minorHAnsi"/>
          <w:b w:val="0"/>
          <w:bCs w:val="0"/>
          <w:sz w:val="22"/>
          <w:szCs w:val="22"/>
        </w:rPr>
        <w:t>:</w:t>
      </w:r>
    </w:p>
    <w:p w14:paraId="7367ECAD" w14:textId="4FE83BA1" w:rsidR="00B719D0" w:rsidRPr="00405B21" w:rsidRDefault="00B719D0" w:rsidP="00DE769F">
      <w:pPr>
        <w:pStyle w:val="ListParagraph"/>
        <w:numPr>
          <w:ilvl w:val="0"/>
          <w:numId w:val="30"/>
        </w:numPr>
        <w:autoSpaceDE/>
        <w:autoSpaceDN/>
        <w:adjustRightInd/>
        <w:spacing w:before="0"/>
        <w:ind w:hanging="270"/>
        <w:rPr>
          <w:rFonts w:ascii="Calibre Regular" w:hAnsi="Calibre Regular" w:cstheme="minorHAnsi"/>
          <w:sz w:val="22"/>
          <w:szCs w:val="22"/>
        </w:rPr>
      </w:pPr>
      <w:r w:rsidRPr="00405B21">
        <w:rPr>
          <w:rFonts w:ascii="Calibre Regular" w:hAnsi="Calibre Regular" w:cstheme="minorHAnsi"/>
          <w:sz w:val="22"/>
          <w:szCs w:val="22"/>
        </w:rPr>
        <w:t xml:space="preserve">r4 </w:t>
      </w:r>
      <w:r w:rsidR="00F21A91" w:rsidRPr="00405B21">
        <w:rPr>
          <w:rFonts w:ascii="Calibre Regular" w:hAnsi="Calibre Regular" w:cstheme="minorHAnsi"/>
          <w:sz w:val="22"/>
          <w:szCs w:val="22"/>
        </w:rPr>
        <w:t>Executive Sponsor:</w:t>
      </w:r>
      <w:r w:rsidRPr="00405B21">
        <w:rPr>
          <w:rFonts w:ascii="Calibre Regular" w:hAnsi="Calibre Regular" w:cstheme="minorHAnsi"/>
          <w:sz w:val="22"/>
          <w:szCs w:val="22"/>
        </w:rPr>
        <w:t xml:space="preserve"> r4 relationship owner and </w:t>
      </w:r>
      <w:r w:rsidR="00DE769F">
        <w:rPr>
          <w:rFonts w:ascii="Calibre Regular" w:hAnsi="Calibre Regular" w:cstheme="minorHAnsi"/>
          <w:sz w:val="22"/>
          <w:szCs w:val="22"/>
        </w:rPr>
        <w:t>senior</w:t>
      </w:r>
      <w:r w:rsidRPr="00405B21">
        <w:rPr>
          <w:rFonts w:ascii="Calibre Regular" w:hAnsi="Calibre Regular" w:cstheme="minorHAnsi"/>
          <w:sz w:val="22"/>
          <w:szCs w:val="22"/>
        </w:rPr>
        <w:t xml:space="preserve"> point of contact </w:t>
      </w:r>
    </w:p>
    <w:p w14:paraId="74EFA168" w14:textId="1ADAEA5E" w:rsidR="00B719D0" w:rsidRPr="00405B21" w:rsidRDefault="00B719D0" w:rsidP="00DE769F">
      <w:pPr>
        <w:pStyle w:val="ListParagraph"/>
        <w:numPr>
          <w:ilvl w:val="0"/>
          <w:numId w:val="30"/>
        </w:numPr>
        <w:autoSpaceDE/>
        <w:autoSpaceDN/>
        <w:adjustRightInd/>
        <w:spacing w:before="0"/>
        <w:ind w:hanging="270"/>
        <w:rPr>
          <w:rFonts w:ascii="Calibre Regular" w:hAnsi="Calibre Regular" w:cstheme="minorHAnsi"/>
          <w:sz w:val="22"/>
          <w:szCs w:val="22"/>
        </w:rPr>
      </w:pPr>
      <w:r w:rsidRPr="00405B21">
        <w:rPr>
          <w:rFonts w:ascii="Calibre Regular" w:hAnsi="Calibre Regular" w:cstheme="minorHAnsi"/>
          <w:sz w:val="22"/>
          <w:szCs w:val="22"/>
        </w:rPr>
        <w:t xml:space="preserve">r4 </w:t>
      </w:r>
      <w:r w:rsidR="00F21A91" w:rsidRPr="00405B21">
        <w:rPr>
          <w:rFonts w:ascii="Calibre Regular" w:hAnsi="Calibre Regular" w:cstheme="minorHAnsi"/>
          <w:sz w:val="22"/>
          <w:szCs w:val="22"/>
        </w:rPr>
        <w:t>Solution Executive</w:t>
      </w:r>
      <w:r w:rsidRPr="00405B21">
        <w:rPr>
          <w:rFonts w:ascii="Calibre Regular" w:hAnsi="Calibre Regular" w:cstheme="minorHAnsi"/>
          <w:sz w:val="22"/>
          <w:szCs w:val="22"/>
        </w:rPr>
        <w:t xml:space="preserve">: r4 </w:t>
      </w:r>
      <w:r w:rsidR="00DE769F">
        <w:rPr>
          <w:rFonts w:ascii="Calibre Regular" w:hAnsi="Calibre Regular" w:cstheme="minorHAnsi"/>
          <w:sz w:val="22"/>
          <w:szCs w:val="22"/>
        </w:rPr>
        <w:t xml:space="preserve">project </w:t>
      </w:r>
      <w:r w:rsidR="006C4328">
        <w:rPr>
          <w:rFonts w:ascii="Calibre Regular" w:hAnsi="Calibre Regular" w:cstheme="minorHAnsi"/>
          <w:sz w:val="22"/>
          <w:szCs w:val="22"/>
        </w:rPr>
        <w:t>owner</w:t>
      </w:r>
      <w:r w:rsidR="00DE769F">
        <w:rPr>
          <w:rFonts w:ascii="Calibre Regular" w:hAnsi="Calibre Regular" w:cstheme="minorHAnsi"/>
          <w:sz w:val="22"/>
          <w:szCs w:val="22"/>
        </w:rPr>
        <w:t xml:space="preserve"> </w:t>
      </w:r>
      <w:r w:rsidRPr="00405B21">
        <w:rPr>
          <w:rFonts w:ascii="Calibre Regular" w:hAnsi="Calibre Regular" w:cstheme="minorHAnsi"/>
          <w:sz w:val="22"/>
          <w:szCs w:val="22"/>
        </w:rPr>
        <w:t>responsible for</w:t>
      </w:r>
      <w:r w:rsidR="00DE769F">
        <w:rPr>
          <w:rFonts w:ascii="Calibre Regular" w:hAnsi="Calibre Regular" w:cstheme="minorHAnsi"/>
          <w:sz w:val="22"/>
          <w:szCs w:val="22"/>
        </w:rPr>
        <w:t xml:space="preserve"> </w:t>
      </w:r>
      <w:r w:rsidR="006C4328">
        <w:rPr>
          <w:rFonts w:ascii="Calibre Regular" w:hAnsi="Calibre Regular" w:cstheme="minorHAnsi"/>
          <w:sz w:val="22"/>
          <w:szCs w:val="22"/>
        </w:rPr>
        <w:t xml:space="preserve">alignment with </w:t>
      </w:r>
      <w:r w:rsidR="00946A42">
        <w:rPr>
          <w:rFonts w:ascii="Calibre Regular" w:hAnsi="Calibre Regular" w:cstheme="minorHAnsi"/>
          <w:sz w:val="22"/>
          <w:szCs w:val="22"/>
        </w:rPr>
        <w:t>Customer</w:t>
      </w:r>
      <w:r w:rsidR="006C4328">
        <w:rPr>
          <w:rFonts w:ascii="Calibre Regular" w:hAnsi="Calibre Regular" w:cstheme="minorHAnsi"/>
          <w:sz w:val="22"/>
          <w:szCs w:val="22"/>
        </w:rPr>
        <w:t xml:space="preserve"> business requirements</w:t>
      </w:r>
      <w:r w:rsidR="00DE769F">
        <w:rPr>
          <w:rFonts w:ascii="Calibre Regular" w:hAnsi="Calibre Regular" w:cstheme="minorHAnsi"/>
          <w:sz w:val="22"/>
          <w:szCs w:val="22"/>
        </w:rPr>
        <w:t xml:space="preserve"> and overall project</w:t>
      </w:r>
      <w:r w:rsidRPr="00405B21">
        <w:rPr>
          <w:rFonts w:ascii="Calibre Regular" w:hAnsi="Calibre Regular" w:cstheme="minorHAnsi"/>
          <w:sz w:val="22"/>
          <w:szCs w:val="22"/>
        </w:rPr>
        <w:t xml:space="preserve"> success </w:t>
      </w:r>
    </w:p>
    <w:p w14:paraId="0776902F" w14:textId="3B9285AE" w:rsidR="00B719D0" w:rsidRPr="00405B21" w:rsidRDefault="00B719D0" w:rsidP="00DE769F">
      <w:pPr>
        <w:pStyle w:val="ListParagraph"/>
        <w:numPr>
          <w:ilvl w:val="0"/>
          <w:numId w:val="30"/>
        </w:numPr>
        <w:autoSpaceDE/>
        <w:autoSpaceDN/>
        <w:adjustRightInd/>
        <w:spacing w:before="0"/>
        <w:ind w:hanging="270"/>
        <w:rPr>
          <w:rFonts w:ascii="Calibre Regular" w:hAnsi="Calibre Regular" w:cstheme="minorHAnsi"/>
          <w:sz w:val="22"/>
          <w:szCs w:val="22"/>
        </w:rPr>
      </w:pPr>
      <w:r w:rsidRPr="00405B21">
        <w:rPr>
          <w:rFonts w:ascii="Calibre Regular" w:hAnsi="Calibre Regular" w:cstheme="minorHAnsi"/>
          <w:sz w:val="22"/>
          <w:szCs w:val="22"/>
        </w:rPr>
        <w:t>r4 Project Lead:</w:t>
      </w:r>
      <w:r w:rsidR="00DE769F">
        <w:rPr>
          <w:rFonts w:ascii="Calibre Regular" w:hAnsi="Calibre Regular" w:cstheme="minorHAnsi"/>
          <w:sz w:val="22"/>
          <w:szCs w:val="22"/>
        </w:rPr>
        <w:t xml:space="preserve"> Manages</w:t>
      </w:r>
      <w:r w:rsidRPr="00405B21">
        <w:rPr>
          <w:rFonts w:ascii="Calibre Regular" w:hAnsi="Calibre Regular" w:cstheme="minorHAnsi"/>
          <w:sz w:val="22"/>
          <w:szCs w:val="22"/>
        </w:rPr>
        <w:t xml:space="preserve"> day-to-day implementation including interface with </w:t>
      </w:r>
      <w:r w:rsidR="00946A42">
        <w:rPr>
          <w:rFonts w:ascii="Calibre Regular" w:hAnsi="Calibre Regular" w:cstheme="minorHAnsi"/>
          <w:sz w:val="22"/>
          <w:szCs w:val="22"/>
        </w:rPr>
        <w:t>Customer</w:t>
      </w:r>
      <w:r w:rsidR="00F21A91" w:rsidRPr="00405B21">
        <w:rPr>
          <w:rFonts w:ascii="Calibre Regular" w:hAnsi="Calibre Regular" w:cstheme="minorHAnsi"/>
          <w:sz w:val="22"/>
          <w:szCs w:val="22"/>
        </w:rPr>
        <w:t xml:space="preserve"> </w:t>
      </w:r>
      <w:r w:rsidR="00DE769F">
        <w:rPr>
          <w:rFonts w:ascii="Calibre Regular" w:hAnsi="Calibre Regular" w:cstheme="minorHAnsi"/>
          <w:sz w:val="22"/>
          <w:szCs w:val="22"/>
        </w:rPr>
        <w:t>Project Lead and teams</w:t>
      </w:r>
      <w:r w:rsidRPr="00405B21">
        <w:rPr>
          <w:rFonts w:ascii="Calibre Regular" w:hAnsi="Calibre Regular" w:cstheme="minorHAnsi"/>
          <w:sz w:val="22"/>
          <w:szCs w:val="22"/>
        </w:rPr>
        <w:t xml:space="preserve"> </w:t>
      </w:r>
    </w:p>
    <w:p w14:paraId="329E77C5" w14:textId="7A4D6F9A" w:rsidR="00B719D0" w:rsidRPr="00405B21" w:rsidRDefault="00B719D0" w:rsidP="00DE769F">
      <w:pPr>
        <w:pStyle w:val="Heading1"/>
        <w:ind w:left="360" w:hanging="270"/>
        <w:rPr>
          <w:rFonts w:ascii="Calibre Regular" w:hAnsi="Calibre Regular" w:cstheme="minorHAnsi"/>
          <w:b w:val="0"/>
          <w:bCs w:val="0"/>
          <w:sz w:val="22"/>
          <w:szCs w:val="22"/>
        </w:rPr>
      </w:pPr>
      <w:bookmarkStart w:id="10" w:name="_Toc9284439"/>
      <w:r w:rsidRPr="00405B21">
        <w:rPr>
          <w:rFonts w:ascii="Calibre Regular" w:hAnsi="Calibre Regular" w:cstheme="minorHAnsi"/>
          <w:b w:val="0"/>
          <w:bCs w:val="0"/>
          <w:sz w:val="22"/>
          <w:szCs w:val="22"/>
        </w:rPr>
        <w:t xml:space="preserve">r4 Project Team </w:t>
      </w:r>
      <w:r w:rsidR="00474910">
        <w:rPr>
          <w:rFonts w:ascii="Calibre Regular" w:hAnsi="Calibre Regular" w:cstheme="minorHAnsi"/>
          <w:b w:val="0"/>
          <w:bCs w:val="0"/>
          <w:sz w:val="22"/>
          <w:szCs w:val="22"/>
        </w:rPr>
        <w:t xml:space="preserve">additional </w:t>
      </w:r>
      <w:bookmarkEnd w:id="10"/>
      <w:r w:rsidR="00474910" w:rsidRPr="00405B21">
        <w:rPr>
          <w:rFonts w:ascii="Calibre Regular" w:hAnsi="Calibre Regular" w:cstheme="minorHAnsi"/>
          <w:b w:val="0"/>
          <w:bCs w:val="0"/>
          <w:sz w:val="22"/>
          <w:szCs w:val="22"/>
        </w:rPr>
        <w:t>resources</w:t>
      </w:r>
      <w:r w:rsidR="00484D4D" w:rsidRPr="00405B21">
        <w:rPr>
          <w:rFonts w:ascii="Calibre Regular" w:hAnsi="Calibre Regular" w:cstheme="minorHAnsi"/>
          <w:b w:val="0"/>
          <w:bCs w:val="0"/>
          <w:sz w:val="22"/>
          <w:szCs w:val="22"/>
        </w:rPr>
        <w:t>:</w:t>
      </w:r>
    </w:p>
    <w:p w14:paraId="04658129" w14:textId="6C2D92F3" w:rsidR="00B719D0" w:rsidRPr="00405B21" w:rsidRDefault="00B719D0" w:rsidP="00DE769F">
      <w:pPr>
        <w:pStyle w:val="ListParagraph"/>
        <w:numPr>
          <w:ilvl w:val="0"/>
          <w:numId w:val="30"/>
        </w:numPr>
        <w:autoSpaceDE/>
        <w:autoSpaceDN/>
        <w:adjustRightInd/>
        <w:spacing w:before="0"/>
        <w:ind w:hanging="270"/>
        <w:rPr>
          <w:rFonts w:ascii="Calibre Regular" w:hAnsi="Calibre Regular" w:cstheme="minorHAnsi"/>
          <w:sz w:val="22"/>
          <w:szCs w:val="22"/>
        </w:rPr>
      </w:pPr>
      <w:r w:rsidRPr="00405B21">
        <w:rPr>
          <w:rFonts w:ascii="Calibre Regular" w:hAnsi="Calibre Regular" w:cstheme="minorHAnsi"/>
          <w:sz w:val="22"/>
          <w:szCs w:val="22"/>
        </w:rPr>
        <w:t>r4 Technical Consultant:</w:t>
      </w:r>
      <w:r w:rsidR="00DE769F">
        <w:rPr>
          <w:rFonts w:ascii="Calibre Regular" w:hAnsi="Calibre Regular" w:cstheme="minorHAnsi"/>
          <w:sz w:val="22"/>
          <w:szCs w:val="22"/>
        </w:rPr>
        <w:t xml:space="preserve"> </w:t>
      </w:r>
      <w:r w:rsidR="00484D4D" w:rsidRPr="00405B21">
        <w:rPr>
          <w:rFonts w:ascii="Calibre Regular" w:hAnsi="Calibre Regular" w:cstheme="minorHAnsi"/>
          <w:sz w:val="22"/>
          <w:szCs w:val="22"/>
        </w:rPr>
        <w:t>D</w:t>
      </w:r>
      <w:r w:rsidRPr="00405B21">
        <w:rPr>
          <w:rFonts w:ascii="Calibre Regular" w:hAnsi="Calibre Regular" w:cstheme="minorHAnsi"/>
          <w:sz w:val="22"/>
          <w:szCs w:val="22"/>
        </w:rPr>
        <w:t>rives the technical project delivery and timelin</w:t>
      </w:r>
      <w:r w:rsidR="00C25381" w:rsidRPr="00405B21">
        <w:rPr>
          <w:rFonts w:ascii="Calibre Regular" w:hAnsi="Calibre Regular" w:cstheme="minorHAnsi"/>
          <w:sz w:val="22"/>
          <w:szCs w:val="22"/>
        </w:rPr>
        <w:t xml:space="preserve">e and supports the effective implementation and integration of the r4 </w:t>
      </w:r>
      <w:r w:rsidR="007E480A" w:rsidRPr="00405B21">
        <w:rPr>
          <w:rFonts w:ascii="Calibre Regular" w:hAnsi="Calibre Regular" w:cstheme="minorHAnsi"/>
          <w:sz w:val="22"/>
          <w:szCs w:val="22"/>
        </w:rPr>
        <w:t>Service</w:t>
      </w:r>
    </w:p>
    <w:p w14:paraId="5D802B60" w14:textId="2B6B6BDD" w:rsidR="00B719D0" w:rsidRPr="00405B21" w:rsidRDefault="00B719D0" w:rsidP="00DE769F">
      <w:pPr>
        <w:pStyle w:val="ListParagraph"/>
        <w:numPr>
          <w:ilvl w:val="0"/>
          <w:numId w:val="30"/>
        </w:numPr>
        <w:autoSpaceDE/>
        <w:autoSpaceDN/>
        <w:adjustRightInd/>
        <w:spacing w:before="0"/>
        <w:ind w:hanging="270"/>
        <w:rPr>
          <w:rFonts w:ascii="Calibre Regular" w:hAnsi="Calibre Regular" w:cstheme="minorHAnsi"/>
          <w:sz w:val="22"/>
          <w:szCs w:val="22"/>
        </w:rPr>
      </w:pPr>
      <w:r w:rsidRPr="00405B21">
        <w:rPr>
          <w:rFonts w:ascii="Calibre Regular" w:hAnsi="Calibre Regular" w:cstheme="minorHAnsi"/>
          <w:sz w:val="22"/>
          <w:szCs w:val="22"/>
        </w:rPr>
        <w:t xml:space="preserve">Data Science </w:t>
      </w:r>
      <w:r w:rsidR="00484D4D" w:rsidRPr="00405B21">
        <w:rPr>
          <w:rFonts w:ascii="Calibre Regular" w:hAnsi="Calibre Regular" w:cstheme="minorHAnsi"/>
          <w:sz w:val="22"/>
          <w:szCs w:val="22"/>
        </w:rPr>
        <w:t>Specialist</w:t>
      </w:r>
      <w:r w:rsidRPr="00405B21">
        <w:rPr>
          <w:rFonts w:ascii="Calibre Regular" w:hAnsi="Calibre Regular" w:cstheme="minorHAnsi"/>
          <w:sz w:val="22"/>
          <w:szCs w:val="22"/>
        </w:rPr>
        <w:t xml:space="preserve">: </w:t>
      </w:r>
      <w:r w:rsidR="00484D4D" w:rsidRPr="00405B21">
        <w:rPr>
          <w:rFonts w:ascii="Calibre Regular" w:hAnsi="Calibre Regular" w:cstheme="minorHAnsi"/>
          <w:sz w:val="22"/>
          <w:szCs w:val="22"/>
        </w:rPr>
        <w:t>D</w:t>
      </w:r>
      <w:r w:rsidRPr="00405B21">
        <w:rPr>
          <w:rFonts w:ascii="Calibre Regular" w:hAnsi="Calibre Regular" w:cstheme="minorHAnsi"/>
          <w:sz w:val="22"/>
          <w:szCs w:val="22"/>
        </w:rPr>
        <w:t xml:space="preserve">rives the data science elements involved in the implementation </w:t>
      </w:r>
    </w:p>
    <w:p w14:paraId="4B45E74A" w14:textId="6D851FEB" w:rsidR="00B83014" w:rsidRPr="00405B21" w:rsidRDefault="00484D4D" w:rsidP="00DE769F">
      <w:pPr>
        <w:pStyle w:val="ListParagraph"/>
        <w:numPr>
          <w:ilvl w:val="0"/>
          <w:numId w:val="30"/>
        </w:numPr>
        <w:autoSpaceDE/>
        <w:autoSpaceDN/>
        <w:adjustRightInd/>
        <w:spacing w:before="0"/>
        <w:ind w:hanging="270"/>
        <w:rPr>
          <w:rFonts w:ascii="Calibre Regular" w:hAnsi="Calibre Regular" w:cstheme="minorHAnsi"/>
          <w:sz w:val="22"/>
          <w:szCs w:val="22"/>
        </w:rPr>
      </w:pPr>
      <w:r w:rsidRPr="00405B21">
        <w:rPr>
          <w:rFonts w:ascii="Calibre Regular" w:hAnsi="Calibre Regular" w:cstheme="minorHAnsi"/>
          <w:sz w:val="22"/>
          <w:szCs w:val="22"/>
        </w:rPr>
        <w:t xml:space="preserve">Solution and </w:t>
      </w:r>
      <w:r w:rsidR="00B719D0" w:rsidRPr="00405B21">
        <w:rPr>
          <w:rFonts w:ascii="Calibre Regular" w:hAnsi="Calibre Regular" w:cstheme="minorHAnsi"/>
          <w:sz w:val="22"/>
          <w:szCs w:val="22"/>
        </w:rPr>
        <w:t xml:space="preserve">Data </w:t>
      </w:r>
      <w:r w:rsidR="00C25381" w:rsidRPr="00405B21">
        <w:rPr>
          <w:rFonts w:ascii="Calibre Regular" w:hAnsi="Calibre Regular" w:cstheme="minorHAnsi"/>
          <w:sz w:val="22"/>
          <w:szCs w:val="22"/>
        </w:rPr>
        <w:t>Architect</w:t>
      </w:r>
      <w:r w:rsidR="00573BD5" w:rsidRPr="00405B21">
        <w:rPr>
          <w:rFonts w:ascii="Calibre Regular" w:hAnsi="Calibre Regular" w:cstheme="minorHAnsi"/>
          <w:sz w:val="22"/>
          <w:szCs w:val="22"/>
        </w:rPr>
        <w:t>:</w:t>
      </w:r>
      <w:r w:rsidR="00474910">
        <w:rPr>
          <w:rFonts w:ascii="Calibre Regular" w:hAnsi="Calibre Regular" w:cstheme="minorHAnsi"/>
          <w:sz w:val="22"/>
          <w:szCs w:val="22"/>
        </w:rPr>
        <w:t xml:space="preserve"> </w:t>
      </w:r>
      <w:r w:rsidRPr="00405B21">
        <w:rPr>
          <w:rFonts w:ascii="Calibre Regular" w:hAnsi="Calibre Regular" w:cstheme="minorHAnsi"/>
          <w:sz w:val="22"/>
          <w:szCs w:val="22"/>
        </w:rPr>
        <w:t>D</w:t>
      </w:r>
      <w:r w:rsidR="00B719D0" w:rsidRPr="00405B21">
        <w:rPr>
          <w:rFonts w:ascii="Calibre Regular" w:hAnsi="Calibre Regular" w:cstheme="minorHAnsi"/>
          <w:sz w:val="22"/>
          <w:szCs w:val="22"/>
        </w:rPr>
        <w:t xml:space="preserve">rives the inclusion of </w:t>
      </w:r>
      <w:r w:rsidR="00946A42">
        <w:rPr>
          <w:rFonts w:ascii="Calibre Regular" w:hAnsi="Calibre Regular" w:cstheme="minorHAnsi"/>
          <w:sz w:val="22"/>
          <w:szCs w:val="22"/>
        </w:rPr>
        <w:t>Customer</w:t>
      </w:r>
      <w:r w:rsidR="00B719D0" w:rsidRPr="00405B21">
        <w:rPr>
          <w:rFonts w:ascii="Calibre Regular" w:hAnsi="Calibre Regular" w:cstheme="minorHAnsi"/>
          <w:sz w:val="22"/>
          <w:szCs w:val="22"/>
        </w:rPr>
        <w:t xml:space="preserve"> data sources into the r4 </w:t>
      </w:r>
      <w:r w:rsidR="007E480A" w:rsidRPr="00405B21">
        <w:rPr>
          <w:rFonts w:ascii="Calibre Regular" w:hAnsi="Calibre Regular" w:cstheme="minorHAnsi"/>
          <w:sz w:val="22"/>
          <w:szCs w:val="22"/>
        </w:rPr>
        <w:t>Service</w:t>
      </w:r>
    </w:p>
    <w:p w14:paraId="007EEAF3" w14:textId="0622DA3A" w:rsidR="000F5373" w:rsidRPr="00405B21" w:rsidRDefault="00946A42" w:rsidP="00DE769F">
      <w:pPr>
        <w:pStyle w:val="Heading1"/>
        <w:ind w:left="360" w:hanging="270"/>
        <w:rPr>
          <w:rFonts w:ascii="Calibre Regular" w:hAnsi="Calibre Regular" w:cstheme="minorHAnsi"/>
          <w:b w:val="0"/>
          <w:bCs w:val="0"/>
          <w:sz w:val="22"/>
          <w:szCs w:val="22"/>
        </w:rPr>
      </w:pPr>
      <w:bookmarkStart w:id="11" w:name="_Toc9284440"/>
      <w:r>
        <w:rPr>
          <w:rFonts w:ascii="Calibre Regular" w:hAnsi="Calibre Regular" w:cstheme="minorHAnsi"/>
          <w:b w:val="0"/>
          <w:bCs w:val="0"/>
          <w:sz w:val="22"/>
          <w:szCs w:val="22"/>
        </w:rPr>
        <w:t>Customer</w:t>
      </w:r>
      <w:r w:rsidR="000F5373" w:rsidRPr="00405B21">
        <w:rPr>
          <w:rFonts w:ascii="Calibre Regular" w:hAnsi="Calibre Regular" w:cstheme="minorHAnsi"/>
          <w:b w:val="0"/>
          <w:bCs w:val="0"/>
          <w:sz w:val="22"/>
          <w:szCs w:val="22"/>
        </w:rPr>
        <w:t xml:space="preserve"> </w:t>
      </w:r>
      <w:r w:rsidR="00474910">
        <w:rPr>
          <w:rFonts w:ascii="Calibre Regular" w:hAnsi="Calibre Regular" w:cstheme="minorHAnsi"/>
          <w:b w:val="0"/>
          <w:bCs w:val="0"/>
          <w:sz w:val="22"/>
          <w:szCs w:val="22"/>
        </w:rPr>
        <w:t>r</w:t>
      </w:r>
      <w:r w:rsidR="000F5373" w:rsidRPr="00405B21">
        <w:rPr>
          <w:rFonts w:ascii="Calibre Regular" w:hAnsi="Calibre Regular" w:cstheme="minorHAnsi"/>
          <w:b w:val="0"/>
          <w:bCs w:val="0"/>
          <w:sz w:val="22"/>
          <w:szCs w:val="22"/>
        </w:rPr>
        <w:t>esponsibilities</w:t>
      </w:r>
      <w:bookmarkEnd w:id="11"/>
      <w:r w:rsidR="00474910">
        <w:rPr>
          <w:rFonts w:ascii="Calibre Regular" w:hAnsi="Calibre Regular" w:cstheme="minorHAnsi"/>
          <w:b w:val="0"/>
          <w:bCs w:val="0"/>
          <w:sz w:val="22"/>
          <w:szCs w:val="22"/>
        </w:rPr>
        <w:t>:</w:t>
      </w:r>
    </w:p>
    <w:p w14:paraId="3C794195" w14:textId="34C7EA8E" w:rsidR="000F5373" w:rsidRPr="00405B21" w:rsidRDefault="000F5373" w:rsidP="00DE769F">
      <w:pPr>
        <w:pStyle w:val="ListParagraph"/>
        <w:numPr>
          <w:ilvl w:val="0"/>
          <w:numId w:val="13"/>
        </w:numPr>
        <w:autoSpaceDE/>
        <w:autoSpaceDN/>
        <w:adjustRightInd/>
        <w:spacing w:before="0"/>
        <w:ind w:left="360" w:hanging="270"/>
        <w:rPr>
          <w:rFonts w:ascii="Calibre Regular" w:hAnsi="Calibre Regular" w:cstheme="minorHAnsi"/>
          <w:sz w:val="22"/>
          <w:szCs w:val="22"/>
        </w:rPr>
      </w:pPr>
      <w:r w:rsidRPr="00405B21">
        <w:rPr>
          <w:rFonts w:ascii="Calibre Regular" w:hAnsi="Calibre Regular" w:cstheme="minorHAnsi"/>
          <w:sz w:val="22"/>
          <w:szCs w:val="22"/>
        </w:rPr>
        <w:t xml:space="preserve">Executive sponsor assures adherence to mutually agreed </w:t>
      </w:r>
      <w:r w:rsidR="00986606">
        <w:rPr>
          <w:rFonts w:ascii="Calibre Regular" w:hAnsi="Calibre Regular" w:cstheme="minorHAnsi"/>
          <w:sz w:val="22"/>
          <w:szCs w:val="22"/>
        </w:rPr>
        <w:t xml:space="preserve">project plan, </w:t>
      </w:r>
      <w:r w:rsidRPr="00405B21">
        <w:rPr>
          <w:rFonts w:ascii="Calibre Regular" w:hAnsi="Calibre Regular" w:cstheme="minorHAnsi"/>
          <w:sz w:val="22"/>
          <w:szCs w:val="22"/>
        </w:rPr>
        <w:t xml:space="preserve">governance and </w:t>
      </w:r>
      <w:r w:rsidR="00986606">
        <w:rPr>
          <w:rFonts w:ascii="Calibre Regular" w:hAnsi="Calibre Regular" w:cstheme="minorHAnsi"/>
          <w:sz w:val="22"/>
          <w:szCs w:val="22"/>
        </w:rPr>
        <w:t>escalation process</w:t>
      </w:r>
    </w:p>
    <w:p w14:paraId="5CF92B78" w14:textId="31726CAB" w:rsidR="000F5373" w:rsidRPr="00405B21" w:rsidRDefault="000F5373" w:rsidP="00DE769F">
      <w:pPr>
        <w:pStyle w:val="ListParagraph"/>
        <w:numPr>
          <w:ilvl w:val="0"/>
          <w:numId w:val="13"/>
        </w:numPr>
        <w:autoSpaceDE/>
        <w:autoSpaceDN/>
        <w:adjustRightInd/>
        <w:spacing w:before="0"/>
        <w:ind w:left="360" w:hanging="270"/>
        <w:rPr>
          <w:rFonts w:ascii="Calibre Regular" w:hAnsi="Calibre Regular" w:cstheme="minorHAnsi"/>
          <w:sz w:val="22"/>
          <w:szCs w:val="22"/>
        </w:rPr>
      </w:pPr>
      <w:r w:rsidRPr="00405B21">
        <w:rPr>
          <w:rFonts w:ascii="Calibre Regular" w:hAnsi="Calibre Regular" w:cstheme="minorHAnsi"/>
          <w:sz w:val="22"/>
          <w:szCs w:val="22"/>
        </w:rPr>
        <w:t>Adhere to data format and delivery cadence as defined jointly in solution design</w:t>
      </w:r>
    </w:p>
    <w:p w14:paraId="5E057DCC" w14:textId="6F9B3CA5" w:rsidR="000F5373" w:rsidRPr="00405B21" w:rsidRDefault="00986606" w:rsidP="00DE769F">
      <w:pPr>
        <w:pStyle w:val="ListParagraph"/>
        <w:numPr>
          <w:ilvl w:val="0"/>
          <w:numId w:val="13"/>
        </w:numPr>
        <w:autoSpaceDE/>
        <w:autoSpaceDN/>
        <w:adjustRightInd/>
        <w:spacing w:before="0"/>
        <w:ind w:left="360" w:hanging="270"/>
        <w:rPr>
          <w:rFonts w:ascii="Calibre Regular" w:hAnsi="Calibre Regular" w:cstheme="minorHAnsi"/>
          <w:sz w:val="22"/>
          <w:szCs w:val="22"/>
        </w:rPr>
      </w:pPr>
      <w:r>
        <w:rPr>
          <w:rFonts w:ascii="Calibre Regular" w:hAnsi="Calibre Regular" w:cstheme="minorHAnsi"/>
          <w:sz w:val="22"/>
          <w:szCs w:val="22"/>
        </w:rPr>
        <w:t>D</w:t>
      </w:r>
      <w:r w:rsidR="000F5373" w:rsidRPr="00405B21">
        <w:rPr>
          <w:rFonts w:ascii="Calibre Regular" w:hAnsi="Calibre Regular" w:cstheme="minorHAnsi"/>
          <w:sz w:val="22"/>
          <w:szCs w:val="22"/>
        </w:rPr>
        <w:t>omain experts</w:t>
      </w:r>
      <w:r>
        <w:rPr>
          <w:rFonts w:ascii="Calibre Regular" w:hAnsi="Calibre Regular" w:cstheme="minorHAnsi"/>
          <w:sz w:val="22"/>
          <w:szCs w:val="22"/>
        </w:rPr>
        <w:t xml:space="preserve"> participate</w:t>
      </w:r>
      <w:r w:rsidR="000F5373" w:rsidRPr="00405B21">
        <w:rPr>
          <w:rFonts w:ascii="Calibre Regular" w:hAnsi="Calibre Regular" w:cstheme="minorHAnsi"/>
          <w:sz w:val="22"/>
          <w:szCs w:val="22"/>
        </w:rPr>
        <w:t xml:space="preserve"> in joint workshops when identified in the delivery methodology </w:t>
      </w:r>
    </w:p>
    <w:p w14:paraId="1C0A7284" w14:textId="1462A25D" w:rsidR="00986606" w:rsidRPr="00405B21" w:rsidRDefault="00986606" w:rsidP="00986606">
      <w:pPr>
        <w:pStyle w:val="ListParagraph"/>
        <w:numPr>
          <w:ilvl w:val="0"/>
          <w:numId w:val="13"/>
        </w:numPr>
        <w:autoSpaceDE/>
        <w:autoSpaceDN/>
        <w:adjustRightInd/>
        <w:spacing w:before="0"/>
        <w:ind w:left="360" w:hanging="270"/>
        <w:rPr>
          <w:rFonts w:ascii="Calibre Regular" w:hAnsi="Calibre Regular" w:cstheme="minorHAnsi"/>
          <w:sz w:val="22"/>
          <w:szCs w:val="22"/>
        </w:rPr>
      </w:pPr>
      <w:r>
        <w:rPr>
          <w:rFonts w:ascii="Calibre Regular" w:hAnsi="Calibre Regular" w:cstheme="minorHAnsi"/>
          <w:sz w:val="22"/>
          <w:szCs w:val="22"/>
        </w:rPr>
        <w:t>Review and approve solution design thoroughly, including entity definitions, KPIs, use case outputs, and end use</w:t>
      </w:r>
    </w:p>
    <w:p w14:paraId="28E8E8AB" w14:textId="77777777" w:rsidR="00986606" w:rsidRPr="00405B21" w:rsidRDefault="00986606" w:rsidP="00986606">
      <w:pPr>
        <w:pStyle w:val="ListParagraph"/>
        <w:numPr>
          <w:ilvl w:val="0"/>
          <w:numId w:val="13"/>
        </w:numPr>
        <w:autoSpaceDE/>
        <w:autoSpaceDN/>
        <w:adjustRightInd/>
        <w:spacing w:before="0"/>
        <w:ind w:left="360" w:hanging="270"/>
        <w:rPr>
          <w:rFonts w:ascii="Calibre Regular" w:hAnsi="Calibre Regular" w:cstheme="minorHAnsi"/>
          <w:sz w:val="22"/>
          <w:szCs w:val="22"/>
        </w:rPr>
      </w:pPr>
      <w:r w:rsidRPr="00405B21">
        <w:rPr>
          <w:rFonts w:ascii="Calibre Regular" w:hAnsi="Calibre Regular" w:cstheme="minorHAnsi"/>
          <w:sz w:val="22"/>
          <w:szCs w:val="22"/>
        </w:rPr>
        <w:t>Provide timely validation/feedback on the project activities within the acceptance period</w:t>
      </w:r>
    </w:p>
    <w:p w14:paraId="0A32B5C0" w14:textId="0694D9D6" w:rsidR="00986606" w:rsidRPr="00405B21" w:rsidRDefault="009B0711" w:rsidP="00986606">
      <w:pPr>
        <w:pStyle w:val="ListParagraph"/>
        <w:numPr>
          <w:ilvl w:val="0"/>
          <w:numId w:val="13"/>
        </w:numPr>
        <w:autoSpaceDE/>
        <w:autoSpaceDN/>
        <w:adjustRightInd/>
        <w:spacing w:before="0"/>
        <w:ind w:left="360" w:hanging="270"/>
        <w:rPr>
          <w:rFonts w:ascii="Calibre Regular" w:hAnsi="Calibre Regular" w:cstheme="minorHAnsi"/>
          <w:sz w:val="22"/>
          <w:szCs w:val="22"/>
        </w:rPr>
      </w:pPr>
      <w:r>
        <w:rPr>
          <w:rFonts w:ascii="Calibre Regular" w:hAnsi="Calibre Regular" w:cstheme="minorHAnsi"/>
          <w:sz w:val="22"/>
          <w:szCs w:val="22"/>
        </w:rPr>
        <w:t>I</w:t>
      </w:r>
      <w:r w:rsidR="00986606" w:rsidRPr="00405B21">
        <w:rPr>
          <w:rFonts w:ascii="Calibre Regular" w:hAnsi="Calibre Regular" w:cstheme="minorHAnsi"/>
          <w:sz w:val="22"/>
          <w:szCs w:val="22"/>
        </w:rPr>
        <w:t xml:space="preserve">nternal change management and </w:t>
      </w:r>
      <w:r w:rsidR="00986606">
        <w:rPr>
          <w:rFonts w:ascii="Calibre Regular" w:hAnsi="Calibre Regular" w:cstheme="minorHAnsi"/>
          <w:sz w:val="22"/>
          <w:szCs w:val="22"/>
        </w:rPr>
        <w:t xml:space="preserve">incorporation of </w:t>
      </w:r>
      <w:r w:rsidR="00986606" w:rsidRPr="00405B21">
        <w:rPr>
          <w:rFonts w:ascii="Calibre Regular" w:hAnsi="Calibre Regular" w:cstheme="minorHAnsi"/>
          <w:sz w:val="22"/>
          <w:szCs w:val="22"/>
        </w:rPr>
        <w:t xml:space="preserve">r4 </w:t>
      </w:r>
      <w:r w:rsidR="00986606">
        <w:rPr>
          <w:rFonts w:ascii="Calibre Regular" w:hAnsi="Calibre Regular" w:cstheme="minorHAnsi"/>
          <w:sz w:val="22"/>
          <w:szCs w:val="22"/>
        </w:rPr>
        <w:t>outputs</w:t>
      </w:r>
      <w:r w:rsidR="00986606" w:rsidRPr="00405B21">
        <w:rPr>
          <w:rFonts w:ascii="Calibre Regular" w:hAnsi="Calibre Regular" w:cstheme="minorHAnsi"/>
          <w:sz w:val="22"/>
          <w:szCs w:val="22"/>
        </w:rPr>
        <w:t xml:space="preserve"> into business </w:t>
      </w:r>
      <w:r w:rsidR="00986606">
        <w:rPr>
          <w:rFonts w:ascii="Calibre Regular" w:hAnsi="Calibre Regular" w:cstheme="minorHAnsi"/>
          <w:sz w:val="22"/>
          <w:szCs w:val="22"/>
        </w:rPr>
        <w:t>processes</w:t>
      </w:r>
      <w:r w:rsidR="00986606" w:rsidRPr="00405B21">
        <w:rPr>
          <w:rFonts w:ascii="Calibre Regular" w:hAnsi="Calibre Regular" w:cstheme="minorHAnsi"/>
          <w:sz w:val="22"/>
          <w:szCs w:val="22"/>
        </w:rPr>
        <w:t xml:space="preserve"> </w:t>
      </w:r>
    </w:p>
    <w:p w14:paraId="4ABA3ED7" w14:textId="529DD88E" w:rsidR="00986606" w:rsidRDefault="009B0711" w:rsidP="00DE769F">
      <w:pPr>
        <w:pStyle w:val="ListParagraph"/>
        <w:numPr>
          <w:ilvl w:val="0"/>
          <w:numId w:val="13"/>
        </w:numPr>
        <w:autoSpaceDE/>
        <w:autoSpaceDN/>
        <w:adjustRightInd/>
        <w:spacing w:before="0"/>
        <w:ind w:left="360" w:hanging="270"/>
        <w:rPr>
          <w:rFonts w:ascii="Calibre Regular" w:hAnsi="Calibre Regular" w:cstheme="minorHAnsi"/>
          <w:sz w:val="22"/>
          <w:szCs w:val="22"/>
        </w:rPr>
      </w:pPr>
      <w:r>
        <w:rPr>
          <w:rFonts w:ascii="Calibre Regular" w:hAnsi="Calibre Regular" w:cstheme="minorHAnsi"/>
          <w:sz w:val="22"/>
          <w:szCs w:val="22"/>
        </w:rPr>
        <w:t>Timely notification</w:t>
      </w:r>
      <w:r w:rsidR="000F5373" w:rsidRPr="00405B21">
        <w:rPr>
          <w:rFonts w:ascii="Calibre Regular" w:hAnsi="Calibre Regular" w:cstheme="minorHAnsi"/>
          <w:sz w:val="22"/>
          <w:szCs w:val="22"/>
        </w:rPr>
        <w:t xml:space="preserve"> </w:t>
      </w:r>
      <w:r w:rsidR="00986606">
        <w:rPr>
          <w:rFonts w:ascii="Calibre Regular" w:hAnsi="Calibre Regular" w:cstheme="minorHAnsi"/>
          <w:sz w:val="22"/>
          <w:szCs w:val="22"/>
        </w:rPr>
        <w:t>(</w:t>
      </w:r>
      <w:r w:rsidR="0014726E" w:rsidRPr="00405B21">
        <w:rPr>
          <w:rFonts w:ascii="Calibre Regular" w:hAnsi="Calibre Regular" w:cstheme="minorHAnsi"/>
          <w:sz w:val="22"/>
          <w:szCs w:val="22"/>
        </w:rPr>
        <w:t xml:space="preserve">at least </w:t>
      </w:r>
      <w:r w:rsidR="000F5373" w:rsidRPr="00405B21">
        <w:rPr>
          <w:rFonts w:ascii="Calibre Regular" w:hAnsi="Calibre Regular" w:cstheme="minorHAnsi"/>
          <w:sz w:val="22"/>
          <w:szCs w:val="22"/>
        </w:rPr>
        <w:t>48 hours</w:t>
      </w:r>
      <w:r w:rsidR="00986606">
        <w:rPr>
          <w:rFonts w:ascii="Calibre Regular" w:hAnsi="Calibre Regular" w:cstheme="minorHAnsi"/>
          <w:sz w:val="22"/>
          <w:szCs w:val="22"/>
        </w:rPr>
        <w:t>)</w:t>
      </w:r>
      <w:r w:rsidR="000F5373" w:rsidRPr="00405B21">
        <w:rPr>
          <w:rFonts w:ascii="Calibre Regular" w:hAnsi="Calibre Regular" w:cstheme="minorHAnsi"/>
          <w:sz w:val="22"/>
          <w:szCs w:val="22"/>
        </w:rPr>
        <w:t xml:space="preserve"> prior to any changes </w:t>
      </w:r>
      <w:r w:rsidR="00986606">
        <w:rPr>
          <w:rFonts w:ascii="Calibre Regular" w:hAnsi="Calibre Regular" w:cstheme="minorHAnsi"/>
          <w:sz w:val="22"/>
          <w:szCs w:val="22"/>
        </w:rPr>
        <w:t xml:space="preserve">in </w:t>
      </w:r>
      <w:r w:rsidR="00946A42">
        <w:rPr>
          <w:rFonts w:ascii="Calibre Regular" w:hAnsi="Calibre Regular" w:cstheme="minorHAnsi"/>
          <w:sz w:val="22"/>
          <w:szCs w:val="22"/>
        </w:rPr>
        <w:t>Customer</w:t>
      </w:r>
      <w:r w:rsidR="00986606">
        <w:rPr>
          <w:rFonts w:ascii="Calibre Regular" w:hAnsi="Calibre Regular" w:cstheme="minorHAnsi"/>
          <w:sz w:val="22"/>
          <w:szCs w:val="22"/>
        </w:rPr>
        <w:t xml:space="preserve"> systems, data feeds, or APIs that will require configuration changes by r4</w:t>
      </w:r>
    </w:p>
    <w:p w14:paraId="7E8A2F71" w14:textId="16232F86" w:rsidR="000F5373" w:rsidRPr="00405B21" w:rsidRDefault="009B0711" w:rsidP="00DE769F">
      <w:pPr>
        <w:pStyle w:val="ListParagraph"/>
        <w:numPr>
          <w:ilvl w:val="0"/>
          <w:numId w:val="13"/>
        </w:numPr>
        <w:autoSpaceDE/>
        <w:autoSpaceDN/>
        <w:adjustRightInd/>
        <w:spacing w:before="0"/>
        <w:ind w:left="360" w:hanging="270"/>
        <w:rPr>
          <w:rFonts w:ascii="Calibre Regular" w:hAnsi="Calibre Regular" w:cstheme="minorHAnsi"/>
          <w:sz w:val="22"/>
          <w:szCs w:val="22"/>
        </w:rPr>
      </w:pPr>
      <w:r>
        <w:rPr>
          <w:rFonts w:ascii="Calibre Regular" w:hAnsi="Calibre Regular" w:cstheme="minorHAnsi"/>
          <w:sz w:val="22"/>
          <w:szCs w:val="22"/>
        </w:rPr>
        <w:t>Timely availability of</w:t>
      </w:r>
      <w:r w:rsidR="000F5373" w:rsidRPr="00405B21">
        <w:rPr>
          <w:rFonts w:ascii="Calibre Regular" w:hAnsi="Calibre Regular" w:cstheme="minorHAnsi"/>
          <w:sz w:val="22"/>
          <w:szCs w:val="22"/>
        </w:rPr>
        <w:t xml:space="preserve"> qualified </w:t>
      </w:r>
      <w:r w:rsidR="00946A42">
        <w:rPr>
          <w:rFonts w:ascii="Calibre Regular" w:hAnsi="Calibre Regular" w:cstheme="minorHAnsi"/>
          <w:sz w:val="22"/>
          <w:szCs w:val="22"/>
        </w:rPr>
        <w:t>Customer</w:t>
      </w:r>
      <w:r w:rsidR="000F5373" w:rsidRPr="00405B21">
        <w:rPr>
          <w:rFonts w:ascii="Calibre Regular" w:hAnsi="Calibre Regular" w:cstheme="minorHAnsi"/>
          <w:sz w:val="22"/>
          <w:szCs w:val="22"/>
        </w:rPr>
        <w:t xml:space="preserve"> </w:t>
      </w:r>
      <w:r>
        <w:rPr>
          <w:rFonts w:ascii="Calibre Regular" w:hAnsi="Calibre Regular" w:cstheme="minorHAnsi"/>
          <w:sz w:val="22"/>
          <w:szCs w:val="22"/>
        </w:rPr>
        <w:t>staff</w:t>
      </w:r>
      <w:r w:rsidR="000F5373" w:rsidRPr="00405B21">
        <w:rPr>
          <w:rFonts w:ascii="Calibre Regular" w:hAnsi="Calibre Regular" w:cstheme="minorHAnsi"/>
          <w:sz w:val="22"/>
          <w:szCs w:val="22"/>
        </w:rPr>
        <w:t xml:space="preserve"> to assist r4 with any business, system or data issues that may arise </w:t>
      </w:r>
    </w:p>
    <w:p w14:paraId="164AEF13" w14:textId="61C60E39" w:rsidR="000F5373" w:rsidRPr="00405B21" w:rsidRDefault="000F5373" w:rsidP="00DE769F">
      <w:pPr>
        <w:pStyle w:val="ListParagraph"/>
        <w:numPr>
          <w:ilvl w:val="0"/>
          <w:numId w:val="13"/>
        </w:numPr>
        <w:autoSpaceDE/>
        <w:autoSpaceDN/>
        <w:adjustRightInd/>
        <w:spacing w:before="0"/>
        <w:ind w:left="360" w:hanging="270"/>
        <w:rPr>
          <w:rFonts w:ascii="Calibre Regular" w:hAnsi="Calibre Regular" w:cstheme="minorHAnsi"/>
          <w:sz w:val="22"/>
          <w:szCs w:val="22"/>
        </w:rPr>
      </w:pPr>
      <w:r w:rsidRPr="00405B21">
        <w:rPr>
          <w:rFonts w:ascii="Calibre Regular" w:hAnsi="Calibre Regular" w:cstheme="minorHAnsi"/>
          <w:sz w:val="22"/>
          <w:szCs w:val="22"/>
        </w:rPr>
        <w:t xml:space="preserve">Provide r4 personnel with all </w:t>
      </w:r>
      <w:r w:rsidR="00484D4D" w:rsidRPr="00405B21">
        <w:rPr>
          <w:rFonts w:ascii="Calibre Regular" w:hAnsi="Calibre Regular" w:cstheme="minorHAnsi"/>
          <w:sz w:val="22"/>
          <w:szCs w:val="22"/>
        </w:rPr>
        <w:t>identified</w:t>
      </w:r>
      <w:r w:rsidRPr="00405B21">
        <w:rPr>
          <w:rFonts w:ascii="Calibre Regular" w:hAnsi="Calibre Regular" w:cstheme="minorHAnsi"/>
          <w:sz w:val="22"/>
          <w:szCs w:val="22"/>
        </w:rPr>
        <w:t xml:space="preserve"> security privileges in a timely manner</w:t>
      </w:r>
    </w:p>
    <w:p w14:paraId="34027083" w14:textId="77777777" w:rsidR="00F22597" w:rsidRDefault="00F22597" w:rsidP="00F22597">
      <w:pPr>
        <w:autoSpaceDE/>
        <w:autoSpaceDN/>
        <w:adjustRightInd/>
        <w:spacing w:before="0"/>
        <w:ind w:left="0"/>
        <w:rPr>
          <w:rFonts w:ascii="Calibre Medium" w:hAnsi="Calibre Medium"/>
          <w:b/>
          <w:bCs/>
          <w:sz w:val="24"/>
          <w:szCs w:val="24"/>
        </w:rPr>
      </w:pPr>
      <w:bookmarkStart w:id="12" w:name="_Hlk27495445"/>
    </w:p>
    <w:p w14:paraId="585D6AEF" w14:textId="77777777" w:rsidR="009C4796" w:rsidRDefault="009C4796" w:rsidP="00F22597">
      <w:pPr>
        <w:autoSpaceDE/>
        <w:autoSpaceDN/>
        <w:adjustRightInd/>
        <w:spacing w:before="0"/>
        <w:ind w:left="0"/>
        <w:rPr>
          <w:rFonts w:ascii="Calibre Medium" w:hAnsi="Calibre Medium"/>
          <w:sz w:val="24"/>
          <w:szCs w:val="24"/>
        </w:rPr>
      </w:pPr>
    </w:p>
    <w:p w14:paraId="16AE85AD" w14:textId="60989372" w:rsidR="006A0BAC" w:rsidRPr="00DB4418" w:rsidRDefault="00DD31AD" w:rsidP="00F22597">
      <w:pPr>
        <w:autoSpaceDE/>
        <w:autoSpaceDN/>
        <w:adjustRightInd/>
        <w:spacing w:before="0"/>
        <w:ind w:left="0"/>
        <w:rPr>
          <w:rFonts w:ascii="Calibre Regular" w:hAnsi="Calibre Regular" w:cstheme="minorHAnsi"/>
          <w:color w:val="000000" w:themeColor="text1" w:themeShade="80"/>
          <w:sz w:val="22"/>
          <w:szCs w:val="22"/>
        </w:rPr>
      </w:pPr>
      <w:r w:rsidRPr="00DB4418">
        <w:rPr>
          <w:rFonts w:ascii="Calibre Medium" w:hAnsi="Calibre Medium"/>
          <w:sz w:val="24"/>
          <w:szCs w:val="24"/>
        </w:rPr>
        <w:lastRenderedPageBreak/>
        <w:t xml:space="preserve">ACCEPTANCE </w:t>
      </w:r>
      <w:r w:rsidR="004D7FD3" w:rsidRPr="00DB4418">
        <w:rPr>
          <w:rFonts w:ascii="Calibre Medium" w:hAnsi="Calibre Medium"/>
          <w:sz w:val="24"/>
          <w:szCs w:val="24"/>
        </w:rPr>
        <w:t>AND</w:t>
      </w:r>
      <w:r w:rsidRPr="00DB4418">
        <w:rPr>
          <w:rFonts w:ascii="Calibre Medium" w:hAnsi="Calibre Medium"/>
          <w:sz w:val="24"/>
          <w:szCs w:val="24"/>
        </w:rPr>
        <w:t xml:space="preserve"> CHANGE CONTROL</w:t>
      </w:r>
      <w:bookmarkEnd w:id="12"/>
    </w:p>
    <w:p w14:paraId="404B04E1" w14:textId="77777777" w:rsidR="006A0BAC" w:rsidRPr="009B0711" w:rsidRDefault="006A0BAC" w:rsidP="00D677CD">
      <w:pPr>
        <w:spacing w:before="240" w:line="264" w:lineRule="auto"/>
        <w:ind w:left="0"/>
        <w:rPr>
          <w:rFonts w:ascii="Calibre Medium" w:hAnsi="Calibre Medium" w:cstheme="minorHAnsi"/>
          <w:color w:val="000000" w:themeColor="text1" w:themeShade="80"/>
          <w:sz w:val="22"/>
          <w:szCs w:val="22"/>
        </w:rPr>
      </w:pPr>
      <w:r w:rsidRPr="009B0711">
        <w:rPr>
          <w:rFonts w:ascii="Calibre Medium" w:hAnsi="Calibre Medium" w:cstheme="minorHAnsi"/>
          <w:color w:val="000000" w:themeColor="text1" w:themeShade="80"/>
          <w:sz w:val="22"/>
          <w:szCs w:val="22"/>
        </w:rPr>
        <w:t>Acceptance of Activities</w:t>
      </w:r>
    </w:p>
    <w:p w14:paraId="75B57353" w14:textId="1DBB6C8A" w:rsidR="00F6115F" w:rsidRPr="00405B21" w:rsidRDefault="006A0BAC" w:rsidP="00D677CD">
      <w:pPr>
        <w:ind w:left="0"/>
        <w:rPr>
          <w:rFonts w:ascii="Calibre Regular" w:hAnsi="Calibre Regular" w:cstheme="minorHAnsi"/>
          <w:sz w:val="22"/>
          <w:szCs w:val="22"/>
        </w:rPr>
      </w:pPr>
      <w:r w:rsidRPr="00405B21">
        <w:rPr>
          <w:rFonts w:ascii="Calibre Regular" w:eastAsiaTheme="minorEastAsia" w:hAnsi="Calibre Regular" w:cstheme="minorHAnsi"/>
          <w:noProof/>
          <w:sz w:val="22"/>
          <w:szCs w:val="22"/>
        </w:rPr>
        <w:t xml:space="preserve">The activities set forth in this SOW, including deliverables, tasks or capabilities supporting the Use Cases, Configuration and Training and final performance, will be validated by the </w:t>
      </w:r>
      <w:r w:rsidR="00BB7636" w:rsidRPr="00405B21">
        <w:rPr>
          <w:rFonts w:ascii="Calibre Regular" w:eastAsiaTheme="minorEastAsia" w:hAnsi="Calibre Regular" w:cstheme="minorHAnsi"/>
          <w:noProof/>
          <w:sz w:val="22"/>
          <w:szCs w:val="22"/>
        </w:rPr>
        <w:t>de</w:t>
      </w:r>
      <w:r w:rsidR="008E21A8" w:rsidRPr="00405B21">
        <w:rPr>
          <w:rFonts w:ascii="Calibre Regular" w:eastAsiaTheme="minorEastAsia" w:hAnsi="Calibre Regular" w:cstheme="minorHAnsi"/>
          <w:noProof/>
          <w:sz w:val="22"/>
          <w:szCs w:val="22"/>
        </w:rPr>
        <w:t xml:space="preserve">signated </w:t>
      </w:r>
      <w:r w:rsidR="00946A42">
        <w:rPr>
          <w:rFonts w:ascii="Calibre Regular" w:hAnsi="Calibre Regular" w:cstheme="minorHAnsi"/>
          <w:sz w:val="22"/>
          <w:szCs w:val="22"/>
        </w:rPr>
        <w:t>Customer</w:t>
      </w:r>
      <w:r w:rsidRPr="00405B21">
        <w:rPr>
          <w:rFonts w:ascii="Calibre Regular" w:hAnsi="Calibre Regular" w:cstheme="minorHAnsi"/>
          <w:sz w:val="22"/>
          <w:szCs w:val="22"/>
        </w:rPr>
        <w:t xml:space="preserve"> </w:t>
      </w:r>
      <w:r w:rsidRPr="00405B21">
        <w:rPr>
          <w:rFonts w:ascii="Calibre Regular" w:eastAsiaTheme="minorEastAsia" w:hAnsi="Calibre Regular" w:cstheme="minorHAnsi"/>
          <w:noProof/>
          <w:sz w:val="22"/>
          <w:szCs w:val="22"/>
        </w:rPr>
        <w:t xml:space="preserve">Project </w:t>
      </w:r>
      <w:r w:rsidR="009B0711">
        <w:rPr>
          <w:rFonts w:ascii="Calibre Regular" w:eastAsiaTheme="minorEastAsia" w:hAnsi="Calibre Regular" w:cstheme="minorHAnsi"/>
          <w:noProof/>
          <w:sz w:val="22"/>
          <w:szCs w:val="22"/>
        </w:rPr>
        <w:t>T</w:t>
      </w:r>
      <w:r w:rsidR="008E21A8" w:rsidRPr="00405B21">
        <w:rPr>
          <w:rFonts w:ascii="Calibre Regular" w:eastAsiaTheme="minorEastAsia" w:hAnsi="Calibre Regular" w:cstheme="minorHAnsi"/>
          <w:noProof/>
          <w:sz w:val="22"/>
          <w:szCs w:val="22"/>
        </w:rPr>
        <w:t xml:space="preserve">eam leader or designated </w:t>
      </w:r>
      <w:r w:rsidR="00946A42">
        <w:rPr>
          <w:rFonts w:ascii="Calibre Regular" w:eastAsiaTheme="minorEastAsia" w:hAnsi="Calibre Regular" w:cstheme="minorHAnsi"/>
          <w:noProof/>
          <w:sz w:val="22"/>
          <w:szCs w:val="22"/>
        </w:rPr>
        <w:t>Customer</w:t>
      </w:r>
      <w:r w:rsidR="008E21A8" w:rsidRPr="00405B21">
        <w:rPr>
          <w:rFonts w:ascii="Calibre Regular" w:eastAsiaTheme="minorEastAsia" w:hAnsi="Calibre Regular" w:cstheme="minorHAnsi"/>
          <w:noProof/>
          <w:sz w:val="22"/>
          <w:szCs w:val="22"/>
        </w:rPr>
        <w:t xml:space="preserve"> Project </w:t>
      </w:r>
      <w:r w:rsidR="009B0711">
        <w:rPr>
          <w:rFonts w:ascii="Calibre Regular" w:eastAsiaTheme="minorEastAsia" w:hAnsi="Calibre Regular" w:cstheme="minorHAnsi"/>
          <w:noProof/>
          <w:sz w:val="22"/>
          <w:szCs w:val="22"/>
        </w:rPr>
        <w:t>T</w:t>
      </w:r>
      <w:r w:rsidR="008E21A8" w:rsidRPr="00405B21">
        <w:rPr>
          <w:rFonts w:ascii="Calibre Regular" w:eastAsiaTheme="minorEastAsia" w:hAnsi="Calibre Regular" w:cstheme="minorHAnsi"/>
          <w:noProof/>
          <w:sz w:val="22"/>
          <w:szCs w:val="22"/>
        </w:rPr>
        <w:t xml:space="preserve">eam member by email </w:t>
      </w:r>
      <w:r w:rsidRPr="00405B21">
        <w:rPr>
          <w:rFonts w:ascii="Calibre Regular" w:eastAsiaTheme="minorEastAsia" w:hAnsi="Calibre Regular" w:cstheme="minorHAnsi"/>
          <w:noProof/>
          <w:sz w:val="22"/>
          <w:szCs w:val="22"/>
        </w:rPr>
        <w:t xml:space="preserve">within </w:t>
      </w:r>
      <w:r w:rsidR="00902E38" w:rsidRPr="00405B21">
        <w:rPr>
          <w:rFonts w:ascii="Calibre Regular" w:eastAsiaTheme="minorEastAsia" w:hAnsi="Calibre Regular" w:cstheme="minorHAnsi"/>
          <w:noProof/>
          <w:sz w:val="22"/>
          <w:szCs w:val="22"/>
        </w:rPr>
        <w:t xml:space="preserve">five </w:t>
      </w:r>
      <w:r w:rsidRPr="00405B21">
        <w:rPr>
          <w:rFonts w:ascii="Calibre Regular" w:eastAsiaTheme="minorEastAsia" w:hAnsi="Calibre Regular" w:cstheme="minorHAnsi"/>
          <w:noProof/>
          <w:sz w:val="22"/>
          <w:szCs w:val="22"/>
        </w:rPr>
        <w:t>(</w:t>
      </w:r>
      <w:r w:rsidR="00902E38" w:rsidRPr="00405B21">
        <w:rPr>
          <w:rFonts w:ascii="Calibre Regular" w:eastAsiaTheme="minorEastAsia" w:hAnsi="Calibre Regular" w:cstheme="minorHAnsi"/>
          <w:noProof/>
          <w:sz w:val="22"/>
          <w:szCs w:val="22"/>
        </w:rPr>
        <w:t>5</w:t>
      </w:r>
      <w:r w:rsidRPr="00405B21">
        <w:rPr>
          <w:rFonts w:ascii="Calibre Regular" w:eastAsiaTheme="minorEastAsia" w:hAnsi="Calibre Regular" w:cstheme="minorHAnsi"/>
          <w:noProof/>
          <w:sz w:val="22"/>
          <w:szCs w:val="22"/>
        </w:rPr>
        <w:t xml:space="preserve">) business days of notification of delivery or, otherwise, by completion of the respective task or milestone, after which acceptance shall be presumed. Any specific concerns about a given deliverable, task or capability shall be promptly raised by the </w:t>
      </w:r>
      <w:r w:rsidR="00946A42">
        <w:rPr>
          <w:rFonts w:ascii="Calibre Regular" w:eastAsiaTheme="minorEastAsia" w:hAnsi="Calibre Regular" w:cstheme="minorHAnsi"/>
          <w:noProof/>
          <w:sz w:val="22"/>
          <w:szCs w:val="22"/>
        </w:rPr>
        <w:t>Customer</w:t>
      </w:r>
      <w:r w:rsidRPr="00405B21">
        <w:rPr>
          <w:rFonts w:ascii="Calibre Regular" w:eastAsiaTheme="minorEastAsia" w:hAnsi="Calibre Regular" w:cstheme="minorHAnsi"/>
          <w:noProof/>
          <w:sz w:val="22"/>
          <w:szCs w:val="22"/>
        </w:rPr>
        <w:t xml:space="preserve"> Project Lead to the r4 Project lead or, in any event, presented in writing to r4 for resolution</w:t>
      </w:r>
      <w:r w:rsidR="00DD56A3" w:rsidRPr="00405B21">
        <w:rPr>
          <w:rFonts w:ascii="Calibre Regular" w:eastAsiaTheme="minorEastAsia" w:hAnsi="Calibre Regular" w:cstheme="minorHAnsi"/>
          <w:noProof/>
          <w:sz w:val="22"/>
          <w:szCs w:val="22"/>
        </w:rPr>
        <w:t xml:space="preserve"> which may include re-delivery</w:t>
      </w:r>
      <w:r w:rsidR="0044598F" w:rsidRPr="00405B21">
        <w:rPr>
          <w:rFonts w:ascii="Calibre Regular" w:eastAsiaTheme="minorEastAsia" w:hAnsi="Calibre Regular" w:cstheme="minorHAnsi"/>
          <w:noProof/>
          <w:sz w:val="22"/>
          <w:szCs w:val="22"/>
        </w:rPr>
        <w:t xml:space="preserve"> of such deliverable, task or capability</w:t>
      </w:r>
      <w:r w:rsidRPr="00405B21">
        <w:rPr>
          <w:rFonts w:ascii="Calibre Regular" w:eastAsiaTheme="minorEastAsia" w:hAnsi="Calibre Regular" w:cstheme="minorHAnsi"/>
          <w:noProof/>
          <w:sz w:val="22"/>
          <w:szCs w:val="22"/>
        </w:rPr>
        <w:t>.</w:t>
      </w:r>
      <w:r w:rsidR="00086D31" w:rsidRPr="00405B21">
        <w:rPr>
          <w:rFonts w:ascii="Calibre Regular" w:eastAsiaTheme="minorEastAsia" w:hAnsi="Calibre Regular" w:cstheme="minorHAnsi"/>
          <w:noProof/>
          <w:sz w:val="22"/>
          <w:szCs w:val="22"/>
        </w:rPr>
        <w:t xml:space="preserve"> </w:t>
      </w:r>
    </w:p>
    <w:p w14:paraId="0578F520" w14:textId="4B0809D6" w:rsidR="007D789A" w:rsidRPr="00742714" w:rsidRDefault="00332F39" w:rsidP="00D677CD">
      <w:pPr>
        <w:spacing w:before="240" w:after="240"/>
        <w:ind w:left="0"/>
        <w:rPr>
          <w:rFonts w:ascii="Calibre Medium" w:hAnsi="Calibre Medium" w:cstheme="minorHAnsi"/>
          <w:sz w:val="22"/>
          <w:szCs w:val="22"/>
        </w:rPr>
      </w:pPr>
      <w:r w:rsidRPr="00742714">
        <w:rPr>
          <w:rFonts w:ascii="Calibre Medium" w:hAnsi="Calibre Medium" w:cstheme="minorHAnsi"/>
          <w:sz w:val="22"/>
          <w:szCs w:val="22"/>
        </w:rPr>
        <w:t xml:space="preserve">Deliverables </w:t>
      </w:r>
      <w:r w:rsidR="007D789A" w:rsidRPr="00742714">
        <w:rPr>
          <w:rFonts w:ascii="Calibre Medium" w:hAnsi="Calibre Medium" w:cstheme="minorHAnsi"/>
          <w:sz w:val="22"/>
          <w:szCs w:val="22"/>
        </w:rPr>
        <w:t>and Acceptance</w:t>
      </w:r>
    </w:p>
    <w:tbl>
      <w:tblPr>
        <w:tblW w:w="9720"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E0" w:firstRow="1" w:lastRow="1" w:firstColumn="1" w:lastColumn="1" w:noHBand="0" w:noVBand="0"/>
      </w:tblPr>
      <w:tblGrid>
        <w:gridCol w:w="3059"/>
        <w:gridCol w:w="1883"/>
        <w:gridCol w:w="4778"/>
      </w:tblGrid>
      <w:tr w:rsidR="00D677CD" w:rsidRPr="00405B21" w14:paraId="4481D1B6" w14:textId="77777777" w:rsidTr="00D677CD">
        <w:tc>
          <w:tcPr>
            <w:tcW w:w="3059" w:type="dxa"/>
            <w:shd w:val="clear" w:color="auto" w:fill="BFBFBF" w:themeFill="background1" w:themeFillShade="BF"/>
          </w:tcPr>
          <w:p w14:paraId="138FEE74" w14:textId="225508F7" w:rsidR="005D23DA" w:rsidRPr="00405B21" w:rsidRDefault="005D23DA" w:rsidP="005D23DA">
            <w:pPr>
              <w:pStyle w:val="Normal3"/>
              <w:jc w:val="both"/>
              <w:rPr>
                <w:rFonts w:ascii="Calibre Regular" w:hAnsi="Calibre Regular" w:cstheme="minorHAnsi"/>
                <w:sz w:val="22"/>
                <w:szCs w:val="22"/>
              </w:rPr>
            </w:pPr>
            <w:r w:rsidRPr="00405B21">
              <w:rPr>
                <w:rFonts w:ascii="Calibre Regular" w:hAnsi="Calibre Regular" w:cstheme="minorHAnsi"/>
                <w:sz w:val="22"/>
                <w:szCs w:val="22"/>
              </w:rPr>
              <w:t>Deliverable</w:t>
            </w:r>
          </w:p>
        </w:tc>
        <w:tc>
          <w:tcPr>
            <w:tcW w:w="1883" w:type="dxa"/>
            <w:shd w:val="clear" w:color="auto" w:fill="BFBFBF" w:themeFill="background1" w:themeFillShade="BF"/>
          </w:tcPr>
          <w:p w14:paraId="2608A225" w14:textId="453999B8" w:rsidR="005D23DA" w:rsidRPr="00405B21" w:rsidRDefault="005D23DA" w:rsidP="005D23DA">
            <w:pPr>
              <w:pStyle w:val="Normal3"/>
              <w:jc w:val="both"/>
              <w:rPr>
                <w:rFonts w:ascii="Calibre Regular" w:hAnsi="Calibre Regular" w:cstheme="minorHAnsi"/>
                <w:sz w:val="22"/>
                <w:szCs w:val="22"/>
              </w:rPr>
            </w:pPr>
            <w:r w:rsidRPr="00405B21">
              <w:rPr>
                <w:rFonts w:ascii="Calibre Regular" w:hAnsi="Calibre Regular" w:cstheme="minorHAnsi"/>
                <w:sz w:val="22"/>
                <w:szCs w:val="22"/>
              </w:rPr>
              <w:t>Milestone</w:t>
            </w:r>
          </w:p>
        </w:tc>
        <w:tc>
          <w:tcPr>
            <w:tcW w:w="4778" w:type="dxa"/>
            <w:shd w:val="clear" w:color="auto" w:fill="BFBFBF" w:themeFill="background1" w:themeFillShade="BF"/>
          </w:tcPr>
          <w:p w14:paraId="34413458" w14:textId="77777777" w:rsidR="005D23DA" w:rsidRPr="00405B21" w:rsidRDefault="005D23DA" w:rsidP="005D23DA">
            <w:pPr>
              <w:pStyle w:val="Normal3"/>
              <w:jc w:val="both"/>
              <w:rPr>
                <w:rFonts w:ascii="Calibre Regular" w:hAnsi="Calibre Regular" w:cstheme="minorHAnsi"/>
                <w:sz w:val="22"/>
                <w:szCs w:val="22"/>
              </w:rPr>
            </w:pPr>
            <w:r w:rsidRPr="00405B21">
              <w:rPr>
                <w:rFonts w:ascii="Calibre Regular" w:hAnsi="Calibre Regular" w:cstheme="minorHAnsi"/>
                <w:sz w:val="22"/>
                <w:szCs w:val="22"/>
              </w:rPr>
              <w:t>Specifications / Acceptance Criteria</w:t>
            </w:r>
          </w:p>
        </w:tc>
      </w:tr>
      <w:tr w:rsidR="00D677CD" w:rsidRPr="00405B21" w14:paraId="32551761" w14:textId="77777777" w:rsidTr="00D677CD">
        <w:tc>
          <w:tcPr>
            <w:tcW w:w="3059" w:type="dxa"/>
          </w:tcPr>
          <w:p w14:paraId="4357005E" w14:textId="77777777" w:rsidR="005D23DA" w:rsidRPr="00405B21" w:rsidRDefault="005D23DA" w:rsidP="005D23DA">
            <w:pPr>
              <w:pStyle w:val="Normal3"/>
              <w:jc w:val="both"/>
              <w:rPr>
                <w:rFonts w:ascii="Calibre Regular" w:hAnsi="Calibre Regular" w:cstheme="minorHAnsi"/>
                <w:sz w:val="22"/>
                <w:szCs w:val="22"/>
              </w:rPr>
            </w:pPr>
          </w:p>
          <w:p w14:paraId="7BB5FA66" w14:textId="77777777" w:rsidR="005D23DA" w:rsidRPr="00405B21" w:rsidRDefault="005D23DA" w:rsidP="005D23DA">
            <w:pPr>
              <w:pStyle w:val="Normal3"/>
              <w:jc w:val="both"/>
              <w:rPr>
                <w:rFonts w:ascii="Calibre Regular" w:hAnsi="Calibre Regular" w:cstheme="minorHAnsi"/>
                <w:sz w:val="22"/>
                <w:szCs w:val="22"/>
              </w:rPr>
            </w:pPr>
            <w:r w:rsidRPr="00405B21">
              <w:rPr>
                <w:rFonts w:ascii="Calibre Regular" w:hAnsi="Calibre Regular" w:cstheme="minorHAnsi"/>
                <w:sz w:val="22"/>
                <w:szCs w:val="22"/>
              </w:rPr>
              <w:t>Summary Design Specification</w:t>
            </w:r>
          </w:p>
          <w:p w14:paraId="0F541C9C" w14:textId="77777777" w:rsidR="005D23DA" w:rsidRPr="00405B21" w:rsidRDefault="005D23DA" w:rsidP="005D23DA">
            <w:pPr>
              <w:pStyle w:val="Normal3"/>
              <w:jc w:val="both"/>
              <w:rPr>
                <w:rFonts w:ascii="Calibre Regular" w:hAnsi="Calibre Regular" w:cstheme="minorHAnsi"/>
                <w:sz w:val="22"/>
                <w:szCs w:val="22"/>
              </w:rPr>
            </w:pPr>
          </w:p>
        </w:tc>
        <w:tc>
          <w:tcPr>
            <w:tcW w:w="1883" w:type="dxa"/>
          </w:tcPr>
          <w:p w14:paraId="5831FF98" w14:textId="77777777" w:rsidR="005D23DA" w:rsidRPr="00405B21" w:rsidRDefault="005D23DA" w:rsidP="00C90E1A">
            <w:pPr>
              <w:pStyle w:val="Normal3"/>
              <w:rPr>
                <w:rFonts w:ascii="Calibre Regular" w:hAnsi="Calibre Regular" w:cstheme="minorHAnsi"/>
                <w:sz w:val="22"/>
                <w:szCs w:val="22"/>
              </w:rPr>
            </w:pPr>
          </w:p>
          <w:p w14:paraId="1127616F" w14:textId="53D30A08" w:rsidR="005D23DA" w:rsidRPr="00405B21" w:rsidRDefault="00C90E1A" w:rsidP="00C90E1A">
            <w:pPr>
              <w:pStyle w:val="Normal3"/>
              <w:rPr>
                <w:rFonts w:ascii="Calibre Regular" w:hAnsi="Calibre Regular" w:cstheme="minorHAnsi"/>
                <w:sz w:val="22"/>
                <w:szCs w:val="22"/>
              </w:rPr>
            </w:pPr>
            <w:r w:rsidRPr="00405B21">
              <w:rPr>
                <w:rFonts w:ascii="Calibre Regular" w:hAnsi="Calibre Regular" w:cstheme="minorHAnsi"/>
                <w:sz w:val="22"/>
                <w:szCs w:val="22"/>
              </w:rPr>
              <w:t>Design Stage</w:t>
            </w:r>
          </w:p>
        </w:tc>
        <w:tc>
          <w:tcPr>
            <w:tcW w:w="4778" w:type="dxa"/>
          </w:tcPr>
          <w:p w14:paraId="38EB34CB" w14:textId="03B7CF33" w:rsidR="005D23DA" w:rsidRPr="00405B21" w:rsidRDefault="005D23DA" w:rsidP="001D0BD3">
            <w:pPr>
              <w:pStyle w:val="Normal3"/>
              <w:spacing w:line="216" w:lineRule="auto"/>
              <w:rPr>
                <w:rFonts w:ascii="Calibre Regular" w:hAnsi="Calibre Regular" w:cstheme="minorHAnsi"/>
                <w:sz w:val="22"/>
                <w:szCs w:val="22"/>
              </w:rPr>
            </w:pPr>
            <w:r w:rsidRPr="00405B21">
              <w:rPr>
                <w:rFonts w:ascii="Calibre Regular" w:hAnsi="Calibre Regular" w:cstheme="minorHAnsi"/>
                <w:sz w:val="22"/>
                <w:szCs w:val="22"/>
              </w:rPr>
              <w:t>Summary design document outlining data and system requirements, output (UI and reporting) and orchestration specifications</w:t>
            </w:r>
          </w:p>
        </w:tc>
      </w:tr>
      <w:tr w:rsidR="00D677CD" w:rsidRPr="00405B21" w14:paraId="4FC5C5CC" w14:textId="77777777" w:rsidTr="00D677CD">
        <w:trPr>
          <w:trHeight w:val="525"/>
        </w:trPr>
        <w:tc>
          <w:tcPr>
            <w:tcW w:w="3059" w:type="dxa"/>
          </w:tcPr>
          <w:p w14:paraId="1811ABBA" w14:textId="7EE83C4D" w:rsidR="00BE4C4A" w:rsidRPr="00405B21" w:rsidRDefault="00205909" w:rsidP="009525AC">
            <w:pPr>
              <w:pStyle w:val="Normal3"/>
              <w:rPr>
                <w:rFonts w:ascii="Calibre Regular" w:hAnsi="Calibre Regular" w:cstheme="minorHAnsi"/>
                <w:sz w:val="22"/>
                <w:szCs w:val="22"/>
              </w:rPr>
            </w:pPr>
            <w:r w:rsidRPr="00405B21">
              <w:rPr>
                <w:rFonts w:ascii="Calibre Regular" w:hAnsi="Calibre Regular" w:cstheme="minorHAnsi"/>
                <w:sz w:val="22"/>
                <w:szCs w:val="22"/>
              </w:rPr>
              <w:t>Performance Measurement KPIs</w:t>
            </w:r>
          </w:p>
        </w:tc>
        <w:tc>
          <w:tcPr>
            <w:tcW w:w="1883" w:type="dxa"/>
          </w:tcPr>
          <w:p w14:paraId="78F5BAA9" w14:textId="06953D95" w:rsidR="00BE4C4A" w:rsidRPr="00405B21" w:rsidRDefault="00C2386F" w:rsidP="00C90E1A">
            <w:pPr>
              <w:pStyle w:val="Normal3"/>
              <w:rPr>
                <w:rFonts w:ascii="Calibre Regular" w:hAnsi="Calibre Regular" w:cstheme="minorHAnsi"/>
                <w:sz w:val="22"/>
                <w:szCs w:val="22"/>
              </w:rPr>
            </w:pPr>
            <w:r w:rsidRPr="00405B21">
              <w:rPr>
                <w:rFonts w:ascii="Calibre Regular" w:hAnsi="Calibre Regular" w:cstheme="minorHAnsi"/>
                <w:sz w:val="22"/>
                <w:szCs w:val="22"/>
              </w:rPr>
              <w:t>In-Market Stage</w:t>
            </w:r>
          </w:p>
        </w:tc>
        <w:tc>
          <w:tcPr>
            <w:tcW w:w="4778" w:type="dxa"/>
          </w:tcPr>
          <w:p w14:paraId="0606D92A" w14:textId="54AB6BBE" w:rsidR="00BE4C4A" w:rsidRPr="00405B21" w:rsidRDefault="00BE4C4A" w:rsidP="001D0BD3">
            <w:pPr>
              <w:pStyle w:val="Normal3"/>
              <w:spacing w:line="216" w:lineRule="auto"/>
              <w:rPr>
                <w:rFonts w:ascii="Calibre Regular" w:hAnsi="Calibre Regular" w:cstheme="minorHAnsi"/>
                <w:sz w:val="22"/>
                <w:szCs w:val="22"/>
              </w:rPr>
            </w:pPr>
            <w:r w:rsidRPr="00405B21">
              <w:rPr>
                <w:rFonts w:ascii="Calibre Regular" w:hAnsi="Calibre Regular" w:cstheme="minorHAnsi"/>
                <w:sz w:val="22"/>
                <w:szCs w:val="22"/>
              </w:rPr>
              <w:t xml:space="preserve">As </w:t>
            </w:r>
            <w:r w:rsidR="009014B0" w:rsidRPr="00405B21">
              <w:rPr>
                <w:rFonts w:ascii="Calibre Regular" w:hAnsi="Calibre Regular" w:cstheme="minorHAnsi"/>
                <w:sz w:val="22"/>
                <w:szCs w:val="22"/>
              </w:rPr>
              <w:t>d</w:t>
            </w:r>
            <w:r w:rsidRPr="00405B21">
              <w:rPr>
                <w:rFonts w:ascii="Calibre Regular" w:hAnsi="Calibre Regular" w:cstheme="minorHAnsi"/>
                <w:sz w:val="22"/>
                <w:szCs w:val="22"/>
              </w:rPr>
              <w:t xml:space="preserve">efined in results table </w:t>
            </w:r>
            <w:r w:rsidR="002E1B2A" w:rsidRPr="00405B21">
              <w:rPr>
                <w:rFonts w:ascii="Calibre Regular" w:hAnsi="Calibre Regular" w:cstheme="minorHAnsi"/>
                <w:sz w:val="22"/>
                <w:szCs w:val="22"/>
              </w:rPr>
              <w:t>in Solution Design Document</w:t>
            </w:r>
            <w:r w:rsidR="00702D45" w:rsidRPr="00405B21">
              <w:rPr>
                <w:rFonts w:ascii="Calibre Regular" w:hAnsi="Calibre Regular" w:cstheme="minorHAnsi"/>
                <w:sz w:val="22"/>
                <w:szCs w:val="22"/>
              </w:rPr>
              <w:t>, may includ</w:t>
            </w:r>
            <w:r w:rsidR="001D18A9" w:rsidRPr="00405B21">
              <w:rPr>
                <w:rFonts w:ascii="Calibre Regular" w:hAnsi="Calibre Regular" w:cstheme="minorHAnsi"/>
                <w:sz w:val="22"/>
                <w:szCs w:val="22"/>
              </w:rPr>
              <w:t>e a detailed r</w:t>
            </w:r>
            <w:r w:rsidR="00165749" w:rsidRPr="00405B21">
              <w:rPr>
                <w:rFonts w:ascii="Calibre Regular" w:hAnsi="Calibre Regular" w:cstheme="minorHAnsi"/>
                <w:sz w:val="22"/>
                <w:szCs w:val="22"/>
              </w:rPr>
              <w:t>eport of recommendations and target group and results from agreed performance KPI’s</w:t>
            </w:r>
          </w:p>
        </w:tc>
      </w:tr>
      <w:tr w:rsidR="00D677CD" w:rsidRPr="00405B21" w14:paraId="21A0319A" w14:textId="77777777" w:rsidTr="00D677CD">
        <w:tc>
          <w:tcPr>
            <w:tcW w:w="3059" w:type="dxa"/>
          </w:tcPr>
          <w:p w14:paraId="056EB098" w14:textId="7C927C48" w:rsidR="00BE4C4A" w:rsidRPr="00405B21" w:rsidRDefault="0080744D" w:rsidP="009B0711">
            <w:pPr>
              <w:pStyle w:val="Normal3"/>
              <w:rPr>
                <w:rFonts w:ascii="Calibre Regular" w:hAnsi="Calibre Regular" w:cstheme="minorHAnsi"/>
                <w:sz w:val="22"/>
                <w:szCs w:val="22"/>
              </w:rPr>
            </w:pPr>
            <w:r w:rsidRPr="00405B21">
              <w:rPr>
                <w:rFonts w:ascii="Calibre Regular" w:hAnsi="Calibre Regular" w:cstheme="minorHAnsi"/>
                <w:sz w:val="22"/>
                <w:szCs w:val="22"/>
              </w:rPr>
              <w:t>Production</w:t>
            </w:r>
            <w:r w:rsidR="00763682" w:rsidRPr="00405B21">
              <w:rPr>
                <w:rFonts w:ascii="Calibre Regular" w:hAnsi="Calibre Regular" w:cstheme="minorHAnsi"/>
                <w:sz w:val="22"/>
                <w:szCs w:val="22"/>
              </w:rPr>
              <w:t xml:space="preserve"> </w:t>
            </w:r>
            <w:r w:rsidR="00232EC2" w:rsidRPr="00405B21">
              <w:rPr>
                <w:rFonts w:ascii="Calibre Regular" w:hAnsi="Calibre Regular" w:cstheme="minorHAnsi"/>
                <w:sz w:val="22"/>
                <w:szCs w:val="22"/>
              </w:rPr>
              <w:t xml:space="preserve">r4 </w:t>
            </w:r>
            <w:r w:rsidR="009B0711">
              <w:rPr>
                <w:rFonts w:ascii="Calibre Regular" w:hAnsi="Calibre Regular" w:cstheme="minorHAnsi"/>
                <w:sz w:val="22"/>
                <w:szCs w:val="22"/>
              </w:rPr>
              <w:t xml:space="preserve">Software Subscription </w:t>
            </w:r>
            <w:r w:rsidR="00453ECD" w:rsidRPr="00405B21">
              <w:rPr>
                <w:rFonts w:ascii="Calibre Regular" w:hAnsi="Calibre Regular" w:cstheme="minorHAnsi"/>
                <w:sz w:val="22"/>
                <w:szCs w:val="22"/>
              </w:rPr>
              <w:t>Service</w:t>
            </w:r>
            <w:r w:rsidR="009B0711">
              <w:rPr>
                <w:rFonts w:ascii="Calibre Regular" w:hAnsi="Calibre Regular" w:cstheme="minorHAnsi"/>
                <w:sz w:val="22"/>
                <w:szCs w:val="22"/>
              </w:rPr>
              <w:t>s</w:t>
            </w:r>
          </w:p>
        </w:tc>
        <w:tc>
          <w:tcPr>
            <w:tcW w:w="1883" w:type="dxa"/>
          </w:tcPr>
          <w:p w14:paraId="07861A43" w14:textId="38C109C9" w:rsidR="00BE4C4A" w:rsidRPr="00405B21" w:rsidRDefault="00B908C3" w:rsidP="00C90E1A">
            <w:pPr>
              <w:pStyle w:val="Normal3"/>
              <w:rPr>
                <w:rFonts w:ascii="Calibre Regular" w:hAnsi="Calibre Regular" w:cstheme="minorHAnsi"/>
                <w:sz w:val="22"/>
                <w:szCs w:val="22"/>
              </w:rPr>
            </w:pPr>
            <w:r>
              <w:rPr>
                <w:rFonts w:ascii="Calibre Regular" w:hAnsi="Calibre Regular" w:cstheme="minorHAnsi"/>
                <w:sz w:val="22"/>
                <w:szCs w:val="22"/>
              </w:rPr>
              <w:t>On-going Stage</w:t>
            </w:r>
          </w:p>
        </w:tc>
        <w:tc>
          <w:tcPr>
            <w:tcW w:w="4778" w:type="dxa"/>
          </w:tcPr>
          <w:p w14:paraId="3EAA2D7F" w14:textId="35637141" w:rsidR="00BE4C4A" w:rsidRPr="00405B21" w:rsidRDefault="00232EC2" w:rsidP="001D0BD3">
            <w:pPr>
              <w:pStyle w:val="Normal3"/>
              <w:spacing w:line="216" w:lineRule="auto"/>
              <w:rPr>
                <w:rFonts w:ascii="Calibre Regular" w:hAnsi="Calibre Regular" w:cstheme="minorHAnsi"/>
                <w:sz w:val="22"/>
                <w:szCs w:val="22"/>
              </w:rPr>
            </w:pPr>
            <w:r w:rsidRPr="00405B21">
              <w:rPr>
                <w:rFonts w:ascii="Calibre Regular" w:hAnsi="Calibre Regular" w:cstheme="minorHAnsi"/>
                <w:sz w:val="22"/>
                <w:szCs w:val="22"/>
              </w:rPr>
              <w:t>Delivered per the Statement of Work</w:t>
            </w:r>
            <w:r w:rsidR="00BB7850" w:rsidRPr="00405B21">
              <w:rPr>
                <w:rFonts w:ascii="Calibre Regular" w:hAnsi="Calibre Regular" w:cstheme="minorHAnsi"/>
                <w:sz w:val="22"/>
                <w:szCs w:val="22"/>
              </w:rPr>
              <w:t xml:space="preserve"> and </w:t>
            </w:r>
            <w:r w:rsidR="002F46A8" w:rsidRPr="00405B21">
              <w:rPr>
                <w:rFonts w:ascii="Calibre Regular" w:hAnsi="Calibre Regular" w:cstheme="minorHAnsi"/>
                <w:sz w:val="22"/>
                <w:szCs w:val="22"/>
              </w:rPr>
              <w:t xml:space="preserve">no </w:t>
            </w:r>
            <w:r w:rsidR="00DB1FD7" w:rsidRPr="00405B21">
              <w:rPr>
                <w:rFonts w:ascii="Calibre Regular" w:hAnsi="Calibre Regular" w:cstheme="minorHAnsi"/>
                <w:sz w:val="22"/>
                <w:szCs w:val="22"/>
              </w:rPr>
              <w:t>Level 1 or Level 2 Severity Issues remaining open</w:t>
            </w:r>
          </w:p>
        </w:tc>
      </w:tr>
    </w:tbl>
    <w:p w14:paraId="4467D1D2" w14:textId="630289F3" w:rsidR="006F4F14" w:rsidRPr="00405B21" w:rsidRDefault="006F4F14" w:rsidP="005D23DA">
      <w:pPr>
        <w:pStyle w:val="Normal3"/>
        <w:jc w:val="both"/>
        <w:rPr>
          <w:rFonts w:ascii="Calibre Regular" w:hAnsi="Calibre Regular" w:cstheme="minorHAnsi"/>
          <w:sz w:val="22"/>
          <w:szCs w:val="22"/>
        </w:rPr>
      </w:pPr>
    </w:p>
    <w:bookmarkEnd w:id="2"/>
    <w:p w14:paraId="19F5FC9D" w14:textId="66AB6359" w:rsidR="00387DB9" w:rsidRPr="00FC3BCF" w:rsidRDefault="00500793" w:rsidP="00D677CD">
      <w:pPr>
        <w:ind w:left="0"/>
        <w:rPr>
          <w:rFonts w:ascii="Calibre Medium" w:hAnsi="Calibre Medium" w:cstheme="minorHAnsi"/>
          <w:sz w:val="22"/>
          <w:szCs w:val="22"/>
        </w:rPr>
      </w:pPr>
      <w:r w:rsidRPr="00FC3BCF">
        <w:rPr>
          <w:rFonts w:ascii="Calibre Medium" w:hAnsi="Calibre Medium" w:cstheme="minorHAnsi"/>
          <w:sz w:val="22"/>
          <w:szCs w:val="22"/>
        </w:rPr>
        <w:t>Changes</w:t>
      </w:r>
    </w:p>
    <w:p w14:paraId="5D784EB2" w14:textId="33886E7E" w:rsidR="00387DB9" w:rsidRPr="00405B21" w:rsidRDefault="00387DB9" w:rsidP="00D677CD">
      <w:pPr>
        <w:ind w:left="0"/>
        <w:jc w:val="both"/>
        <w:rPr>
          <w:rFonts w:ascii="Calibre Regular" w:hAnsi="Calibre Regular" w:cstheme="minorHAnsi"/>
          <w:sz w:val="22"/>
          <w:szCs w:val="22"/>
        </w:rPr>
      </w:pPr>
      <w:r w:rsidRPr="00405B21">
        <w:rPr>
          <w:rFonts w:ascii="Calibre Regular" w:hAnsi="Calibre Regular" w:cstheme="minorHAnsi"/>
          <w:sz w:val="22"/>
          <w:szCs w:val="22"/>
        </w:rPr>
        <w:t xml:space="preserve">All potential changes to </w:t>
      </w:r>
      <w:r w:rsidR="009B0711">
        <w:rPr>
          <w:rFonts w:ascii="Calibre Regular" w:hAnsi="Calibre Regular" w:cstheme="minorHAnsi"/>
          <w:sz w:val="22"/>
          <w:szCs w:val="22"/>
        </w:rPr>
        <w:t>the</w:t>
      </w:r>
      <w:r w:rsidRPr="00405B21">
        <w:rPr>
          <w:rFonts w:ascii="Calibre Regular" w:hAnsi="Calibre Regular" w:cstheme="minorHAnsi"/>
          <w:sz w:val="22"/>
          <w:szCs w:val="22"/>
        </w:rPr>
        <w:t xml:space="preserve"> agreed project scope</w:t>
      </w:r>
      <w:r w:rsidR="009B0711">
        <w:rPr>
          <w:rFonts w:ascii="Calibre Regular" w:hAnsi="Calibre Regular" w:cstheme="minorHAnsi"/>
          <w:sz w:val="22"/>
          <w:szCs w:val="22"/>
        </w:rPr>
        <w:t xml:space="preserve"> in this SOW</w:t>
      </w:r>
      <w:r w:rsidRPr="00405B21">
        <w:rPr>
          <w:rFonts w:ascii="Calibre Regular" w:hAnsi="Calibre Regular" w:cstheme="minorHAnsi"/>
          <w:sz w:val="22"/>
          <w:szCs w:val="22"/>
        </w:rPr>
        <w:t xml:space="preserve"> </w:t>
      </w:r>
      <w:r w:rsidR="009B0711">
        <w:rPr>
          <w:rFonts w:ascii="Calibre Regular" w:hAnsi="Calibre Regular" w:cstheme="minorHAnsi"/>
          <w:sz w:val="22"/>
          <w:szCs w:val="22"/>
        </w:rPr>
        <w:t>will</w:t>
      </w:r>
      <w:r w:rsidRPr="00405B21">
        <w:rPr>
          <w:rFonts w:ascii="Calibre Regular" w:hAnsi="Calibre Regular" w:cstheme="minorHAnsi"/>
          <w:sz w:val="22"/>
          <w:szCs w:val="22"/>
        </w:rPr>
        <w:t xml:space="preserve"> be reviewed as part of the weekly project reviews between r4 and </w:t>
      </w:r>
      <w:r w:rsidR="00946A42">
        <w:rPr>
          <w:rFonts w:ascii="Calibre Regular" w:hAnsi="Calibre Regular" w:cstheme="minorHAnsi"/>
          <w:sz w:val="22"/>
          <w:szCs w:val="22"/>
        </w:rPr>
        <w:t>Customer</w:t>
      </w:r>
      <w:r w:rsidRPr="00405B21">
        <w:rPr>
          <w:rFonts w:ascii="Calibre Regular" w:hAnsi="Calibre Regular" w:cstheme="minorHAnsi"/>
          <w:sz w:val="22"/>
          <w:szCs w:val="22"/>
        </w:rPr>
        <w:t xml:space="preserve">. Changes to data, configuration, use cases, delivery stages or the delivery method of results that impact the timeline and the level of effort will require a </w:t>
      </w:r>
      <w:r w:rsidR="00C47938">
        <w:rPr>
          <w:rFonts w:ascii="Calibre Regular" w:hAnsi="Calibre Regular" w:cstheme="minorHAnsi"/>
          <w:sz w:val="22"/>
          <w:szCs w:val="22"/>
        </w:rPr>
        <w:t>mutually agreed amendment to this Order Form</w:t>
      </w:r>
      <w:r w:rsidR="0080744D" w:rsidRPr="00405B21">
        <w:rPr>
          <w:rFonts w:ascii="Calibre Regular" w:hAnsi="Calibre Regular" w:cstheme="minorHAnsi"/>
          <w:color w:val="000000" w:themeColor="text1" w:themeShade="80"/>
          <w:sz w:val="22"/>
          <w:szCs w:val="22"/>
        </w:rPr>
        <w:t xml:space="preserve"> </w:t>
      </w:r>
      <w:r w:rsidRPr="00405B21">
        <w:rPr>
          <w:rFonts w:ascii="Calibre Regular" w:hAnsi="Calibre Regular" w:cstheme="minorHAnsi"/>
          <w:sz w:val="22"/>
          <w:szCs w:val="22"/>
        </w:rPr>
        <w:t>to specify the requested change, including activities, timeline, resourcing and cost</w:t>
      </w:r>
      <w:r w:rsidR="009F6006">
        <w:rPr>
          <w:rFonts w:ascii="Calibre Regular" w:hAnsi="Calibre Regular" w:cstheme="minorHAnsi"/>
          <w:sz w:val="22"/>
          <w:szCs w:val="22"/>
        </w:rPr>
        <w:t>s</w:t>
      </w:r>
      <w:r w:rsidRPr="00405B21">
        <w:rPr>
          <w:rFonts w:ascii="Calibre Regular" w:hAnsi="Calibre Regular" w:cstheme="minorHAnsi"/>
          <w:sz w:val="22"/>
          <w:szCs w:val="22"/>
        </w:rPr>
        <w:t xml:space="preserve">. Any additional hours will be billed </w:t>
      </w:r>
      <w:r w:rsidR="000533A1" w:rsidRPr="0085278F">
        <w:rPr>
          <w:rFonts w:ascii="Calibre Regular" w:hAnsi="Calibre Regular" w:cstheme="minorHAnsi"/>
          <w:sz w:val="22"/>
          <w:szCs w:val="22"/>
        </w:rPr>
        <w:t>at an agreed rat</w:t>
      </w:r>
      <w:r w:rsidR="000533A1" w:rsidRPr="00D677CD">
        <w:rPr>
          <w:rFonts w:ascii="Calibre Regular" w:hAnsi="Calibre Regular" w:cstheme="minorHAnsi"/>
          <w:sz w:val="22"/>
          <w:szCs w:val="22"/>
        </w:rPr>
        <w:t>e</w:t>
      </w:r>
      <w:r w:rsidRPr="00D677CD">
        <w:rPr>
          <w:rFonts w:ascii="Calibre Regular" w:hAnsi="Calibre Regular" w:cstheme="minorHAnsi"/>
          <w:sz w:val="22"/>
          <w:szCs w:val="22"/>
        </w:rPr>
        <w:t>.</w:t>
      </w:r>
    </w:p>
    <w:p w14:paraId="5A28BF5B" w14:textId="77777777" w:rsidR="00D677CD" w:rsidRPr="00405B21" w:rsidRDefault="00D677CD" w:rsidP="0080744D">
      <w:pPr>
        <w:pStyle w:val="Normal3"/>
        <w:jc w:val="both"/>
        <w:rPr>
          <w:rFonts w:ascii="Calibre Regular" w:eastAsia="Arial" w:hAnsi="Calibre Regular" w:cstheme="minorHAnsi"/>
          <w:sz w:val="22"/>
          <w:szCs w:val="22"/>
        </w:rPr>
      </w:pPr>
    </w:p>
    <w:p w14:paraId="41A5D7D2" w14:textId="12D8F54E" w:rsidR="00E61B0A" w:rsidRPr="00405B21" w:rsidRDefault="00E61B0A" w:rsidP="00411B22">
      <w:pPr>
        <w:pStyle w:val="Normal3"/>
        <w:jc w:val="both"/>
        <w:rPr>
          <w:rFonts w:ascii="Calibre Regular" w:hAnsi="Calibre Regular" w:cstheme="minorHAnsi"/>
          <w:sz w:val="22"/>
          <w:szCs w:val="22"/>
        </w:rPr>
      </w:pPr>
      <w:r w:rsidRPr="00405B21">
        <w:rPr>
          <w:rFonts w:ascii="Calibre Regular" w:eastAsia="Arial" w:hAnsi="Calibre Regular" w:cstheme="minorHAnsi"/>
          <w:sz w:val="22"/>
          <w:szCs w:val="22"/>
        </w:rPr>
        <w:t>This Statement of Work is AGREED:</w:t>
      </w:r>
    </w:p>
    <w:tbl>
      <w:tblPr>
        <w:tblStyle w:val="PlainTable2"/>
        <w:tblW w:w="0" w:type="auto"/>
        <w:tblInd w:w="-360" w:type="dxa"/>
        <w:tblBorders>
          <w:top w:val="none" w:sz="0" w:space="0" w:color="auto"/>
          <w:bottom w:val="none" w:sz="0" w:space="0" w:color="auto"/>
        </w:tblBorders>
        <w:tblLook w:val="04A0" w:firstRow="1" w:lastRow="0" w:firstColumn="1" w:lastColumn="0" w:noHBand="0" w:noVBand="1"/>
      </w:tblPr>
      <w:tblGrid>
        <w:gridCol w:w="1052"/>
        <w:gridCol w:w="3740"/>
        <w:gridCol w:w="448"/>
        <w:gridCol w:w="568"/>
        <w:gridCol w:w="4520"/>
        <w:gridCol w:w="112"/>
      </w:tblGrid>
      <w:tr w:rsidR="00D677CD" w:rsidRPr="00405B21" w14:paraId="5636F3F9" w14:textId="77777777" w:rsidTr="002763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03" w:type="dxa"/>
            <w:gridSpan w:val="3"/>
            <w:tcBorders>
              <w:bottom w:val="none" w:sz="0" w:space="0" w:color="auto"/>
            </w:tcBorders>
          </w:tcPr>
          <w:p w14:paraId="72343D90" w14:textId="09F6D4DD" w:rsidR="00E61B0A" w:rsidRPr="00405B21" w:rsidRDefault="0093627D" w:rsidP="0093627D">
            <w:pPr>
              <w:ind w:left="0"/>
              <w:rPr>
                <w:rFonts w:ascii="Calibre Regular" w:eastAsia="Arial" w:hAnsi="Calibre Regular" w:cstheme="minorHAnsi"/>
                <w:b w:val="0"/>
                <w:bCs w:val="0"/>
                <w:sz w:val="22"/>
                <w:szCs w:val="22"/>
                <w:highlight w:val="yellow"/>
              </w:rPr>
            </w:pPr>
            <w:r>
              <w:rPr>
                <w:rFonts w:ascii="Calibre Regular" w:hAnsi="Calibre Regular" w:cstheme="minorHAnsi"/>
                <w:b w:val="0"/>
                <w:bCs w:val="0"/>
                <w:sz w:val="22"/>
                <w:szCs w:val="22"/>
              </w:rPr>
              <w:t xml:space="preserve">                            </w:t>
            </w:r>
            <w:r w:rsidR="003510BA" w:rsidRPr="0080057B">
              <w:rPr>
                <w:rFonts w:ascii="Calibre Medium" w:hAnsi="Calibre Medium" w:cstheme="minorHAnsi"/>
                <w:b w:val="0"/>
                <w:bCs w:val="0"/>
                <w:sz w:val="22"/>
                <w:szCs w:val="22"/>
              </w:rPr>
              <w:t>r</w:t>
            </w:r>
            <w:r w:rsidR="00FE732C" w:rsidRPr="0080057B">
              <w:rPr>
                <w:rFonts w:ascii="Calibre Medium" w:hAnsi="Calibre Medium" w:cstheme="minorHAnsi"/>
                <w:b w:val="0"/>
                <w:bCs w:val="0"/>
                <w:sz w:val="22"/>
                <w:szCs w:val="22"/>
              </w:rPr>
              <w:t>4 Technologies, Inc</w:t>
            </w:r>
            <w:r w:rsidR="00FE732C" w:rsidRPr="00405B21">
              <w:rPr>
                <w:rFonts w:ascii="Calibre Regular" w:hAnsi="Calibre Regular" w:cstheme="minorHAnsi"/>
                <w:b w:val="0"/>
                <w:bCs w:val="0"/>
                <w:sz w:val="22"/>
                <w:szCs w:val="22"/>
              </w:rPr>
              <w:t>.</w:t>
            </w:r>
          </w:p>
        </w:tc>
        <w:tc>
          <w:tcPr>
            <w:tcW w:w="5237" w:type="dxa"/>
            <w:gridSpan w:val="3"/>
            <w:tcBorders>
              <w:bottom w:val="none" w:sz="0" w:space="0" w:color="auto"/>
            </w:tcBorders>
          </w:tcPr>
          <w:p w14:paraId="592AB38C" w14:textId="1217D7AB" w:rsidR="00E61B0A" w:rsidRPr="00405B21" w:rsidRDefault="0093627D" w:rsidP="0093627D">
            <w:pPr>
              <w:ind w:left="0"/>
              <w:cnfStyle w:val="100000000000" w:firstRow="1" w:lastRow="0" w:firstColumn="0" w:lastColumn="0" w:oddVBand="0" w:evenVBand="0" w:oddHBand="0" w:evenHBand="0" w:firstRowFirstColumn="0" w:firstRowLastColumn="0" w:lastRowFirstColumn="0" w:lastRowLastColumn="0"/>
              <w:rPr>
                <w:rFonts w:ascii="Calibre Regular" w:eastAsia="Arial" w:hAnsi="Calibre Regular" w:cstheme="minorHAnsi"/>
                <w:b w:val="0"/>
                <w:bCs w:val="0"/>
                <w:sz w:val="22"/>
                <w:szCs w:val="22"/>
              </w:rPr>
            </w:pPr>
            <w:r>
              <w:rPr>
                <w:rFonts w:ascii="Calibre Regular" w:hAnsi="Calibre Regular" w:cstheme="minorBidi"/>
                <w:b w:val="0"/>
                <w:bCs w:val="0"/>
                <w:color w:val="000000" w:themeColor="text1"/>
                <w:sz w:val="22"/>
                <w:szCs w:val="22"/>
              </w:rPr>
              <w:t xml:space="preserve">                   </w:t>
            </w:r>
            <w:r w:rsidR="001C7EF3">
              <w:rPr>
                <w:rFonts w:ascii="Calibre Medium" w:hAnsi="Calibre Medium" w:cstheme="minorBidi"/>
                <w:b w:val="0"/>
                <w:bCs w:val="0"/>
                <w:color w:val="000000" w:themeColor="text1"/>
                <w:sz w:val="22"/>
                <w:szCs w:val="22"/>
              </w:rPr>
              <w:t>Bayer Consumer Health</w:t>
            </w:r>
            <w:r w:rsidR="009C4796">
              <w:rPr>
                <w:rFonts w:ascii="Calibre Medium" w:hAnsi="Calibre Medium" w:cstheme="minorBidi"/>
                <w:b w:val="0"/>
                <w:bCs w:val="0"/>
                <w:color w:val="000000" w:themeColor="text1"/>
                <w:sz w:val="22"/>
                <w:szCs w:val="22"/>
              </w:rPr>
              <w:t>, China &amp; Asia Pacific</w:t>
            </w:r>
          </w:p>
        </w:tc>
      </w:tr>
      <w:tr w:rsidR="00D677CD" w:rsidRPr="00405B21" w14:paraId="16A9877C" w14:textId="77777777" w:rsidTr="00276309">
        <w:trPr>
          <w:gridAfter w:val="1"/>
          <w:cnfStyle w:val="000000100000" w:firstRow="0" w:lastRow="0" w:firstColumn="0" w:lastColumn="0" w:oddVBand="0" w:evenVBand="0" w:oddHBand="1" w:evenHBand="0" w:firstRowFirstColumn="0" w:firstRowLastColumn="0" w:lastRowFirstColumn="0" w:lastRowLastColumn="0"/>
          <w:wAfter w:w="126" w:type="dxa"/>
          <w:trHeight w:val="837"/>
        </w:trPr>
        <w:tc>
          <w:tcPr>
            <w:cnfStyle w:val="001000000000" w:firstRow="0" w:lastRow="0" w:firstColumn="1" w:lastColumn="0" w:oddVBand="0" w:evenVBand="0" w:oddHBand="0" w:evenHBand="0" w:firstRowFirstColumn="0" w:firstRowLastColumn="0" w:lastRowFirstColumn="0" w:lastRowLastColumn="0"/>
            <w:tcW w:w="1057" w:type="dxa"/>
            <w:tcBorders>
              <w:top w:val="none" w:sz="0" w:space="0" w:color="auto"/>
              <w:bottom w:val="none" w:sz="0" w:space="0" w:color="auto"/>
            </w:tcBorders>
            <w:vAlign w:val="bottom"/>
          </w:tcPr>
          <w:p w14:paraId="01C537FF" w14:textId="77777777" w:rsidR="00E61B0A" w:rsidRPr="00405B21" w:rsidRDefault="00E61B0A" w:rsidP="000533A1">
            <w:pPr>
              <w:ind w:left="0"/>
              <w:rPr>
                <w:rFonts w:ascii="Calibre Regular" w:eastAsia="Arial" w:hAnsi="Calibre Regular" w:cstheme="minorHAnsi"/>
                <w:b w:val="0"/>
                <w:bCs w:val="0"/>
                <w:sz w:val="22"/>
                <w:szCs w:val="22"/>
              </w:rPr>
            </w:pPr>
          </w:p>
          <w:p w14:paraId="0601DFCC" w14:textId="0CEE2F7E" w:rsidR="00E61B0A" w:rsidRPr="00405B21" w:rsidRDefault="00E61B0A" w:rsidP="00E176E7">
            <w:pPr>
              <w:rPr>
                <w:rFonts w:ascii="Calibre Regular" w:eastAsia="Arial" w:hAnsi="Calibre Regular" w:cstheme="minorHAnsi"/>
                <w:b w:val="0"/>
                <w:bCs w:val="0"/>
                <w:sz w:val="22"/>
                <w:szCs w:val="22"/>
              </w:rPr>
            </w:pPr>
            <w:r w:rsidRPr="00405B21">
              <w:rPr>
                <w:rFonts w:ascii="Calibre Regular" w:eastAsia="Arial" w:hAnsi="Calibre Regular" w:cstheme="minorHAnsi"/>
                <w:b w:val="0"/>
                <w:bCs w:val="0"/>
                <w:sz w:val="22"/>
                <w:szCs w:val="22"/>
              </w:rPr>
              <w:t>By:</w:t>
            </w:r>
          </w:p>
        </w:tc>
        <w:tc>
          <w:tcPr>
            <w:tcW w:w="3850" w:type="dxa"/>
            <w:tcBorders>
              <w:top w:val="none" w:sz="0" w:space="0" w:color="auto"/>
              <w:bottom w:val="none" w:sz="0" w:space="0" w:color="auto"/>
            </w:tcBorders>
          </w:tcPr>
          <w:p w14:paraId="3B643B18" w14:textId="77777777" w:rsidR="00E61B0A" w:rsidRPr="00405B21" w:rsidRDefault="00E61B0A" w:rsidP="00411B22">
            <w:pPr>
              <w:ind w:left="0"/>
              <w:cnfStyle w:val="000000100000" w:firstRow="0" w:lastRow="0" w:firstColumn="0" w:lastColumn="0" w:oddVBand="0" w:evenVBand="0" w:oddHBand="1" w:evenHBand="0" w:firstRowFirstColumn="0" w:firstRowLastColumn="0" w:lastRowFirstColumn="0" w:lastRowLastColumn="0"/>
              <w:rPr>
                <w:rFonts w:ascii="Calibre Regular" w:eastAsia="Arial" w:hAnsi="Calibre Regular" w:cstheme="minorHAnsi"/>
                <w:sz w:val="22"/>
                <w:szCs w:val="22"/>
              </w:rPr>
            </w:pPr>
          </w:p>
          <w:p w14:paraId="24F6061C" w14:textId="77777777" w:rsidR="00411B22" w:rsidRPr="00405B21" w:rsidRDefault="00411B22" w:rsidP="00E176E7">
            <w:pPr>
              <w:cnfStyle w:val="000000100000" w:firstRow="0" w:lastRow="0" w:firstColumn="0" w:lastColumn="0" w:oddVBand="0" w:evenVBand="0" w:oddHBand="1" w:evenHBand="0" w:firstRowFirstColumn="0" w:firstRowLastColumn="0" w:lastRowFirstColumn="0" w:lastRowLastColumn="0"/>
              <w:rPr>
                <w:rFonts w:ascii="Calibre Regular" w:eastAsia="Arial" w:hAnsi="Calibre Regular" w:cstheme="minorHAnsi"/>
                <w:sz w:val="22"/>
                <w:szCs w:val="22"/>
              </w:rPr>
            </w:pPr>
          </w:p>
          <w:p w14:paraId="0F3BD666" w14:textId="3DA95A32" w:rsidR="00E61B0A" w:rsidRPr="00405B21" w:rsidRDefault="00E61B0A" w:rsidP="00E176E7">
            <w:pPr>
              <w:cnfStyle w:val="000000100000" w:firstRow="0" w:lastRow="0" w:firstColumn="0" w:lastColumn="0" w:oddVBand="0" w:evenVBand="0" w:oddHBand="1" w:evenHBand="0" w:firstRowFirstColumn="0" w:firstRowLastColumn="0" w:lastRowFirstColumn="0" w:lastRowLastColumn="0"/>
              <w:rPr>
                <w:rFonts w:ascii="Calibre Regular" w:eastAsia="Arial" w:hAnsi="Calibre Regular" w:cstheme="minorHAnsi"/>
                <w:sz w:val="22"/>
                <w:szCs w:val="22"/>
              </w:rPr>
            </w:pPr>
            <w:r w:rsidRPr="00405B21">
              <w:rPr>
                <w:rFonts w:ascii="Calibre Regular" w:eastAsia="Arial" w:hAnsi="Calibre Regular" w:cstheme="minorHAnsi"/>
                <w:sz w:val="22"/>
                <w:szCs w:val="22"/>
              </w:rPr>
              <w:t>_____________________________</w:t>
            </w:r>
          </w:p>
        </w:tc>
        <w:tc>
          <w:tcPr>
            <w:tcW w:w="673" w:type="dxa"/>
            <w:gridSpan w:val="2"/>
            <w:tcBorders>
              <w:top w:val="none" w:sz="0" w:space="0" w:color="auto"/>
              <w:bottom w:val="none" w:sz="0" w:space="0" w:color="auto"/>
            </w:tcBorders>
            <w:vAlign w:val="bottom"/>
          </w:tcPr>
          <w:p w14:paraId="059CAFE5" w14:textId="77777777" w:rsidR="00E61B0A" w:rsidRPr="00405B21" w:rsidRDefault="00E61B0A" w:rsidP="00E176E7">
            <w:pPr>
              <w:cnfStyle w:val="000000100000" w:firstRow="0" w:lastRow="0" w:firstColumn="0" w:lastColumn="0" w:oddVBand="0" w:evenVBand="0" w:oddHBand="1" w:evenHBand="0" w:firstRowFirstColumn="0" w:firstRowLastColumn="0" w:lastRowFirstColumn="0" w:lastRowLastColumn="0"/>
              <w:rPr>
                <w:rFonts w:ascii="Calibre Regular" w:eastAsia="Arial" w:hAnsi="Calibre Regular" w:cstheme="minorHAnsi"/>
                <w:sz w:val="22"/>
                <w:szCs w:val="22"/>
              </w:rPr>
            </w:pPr>
          </w:p>
          <w:p w14:paraId="67149771" w14:textId="77777777" w:rsidR="00E61B0A" w:rsidRPr="00405B21" w:rsidRDefault="00E61B0A" w:rsidP="00E176E7">
            <w:pPr>
              <w:cnfStyle w:val="000000100000" w:firstRow="0" w:lastRow="0" w:firstColumn="0" w:lastColumn="0" w:oddVBand="0" w:evenVBand="0" w:oddHBand="1" w:evenHBand="0" w:firstRowFirstColumn="0" w:firstRowLastColumn="0" w:lastRowFirstColumn="0" w:lastRowLastColumn="0"/>
              <w:rPr>
                <w:rFonts w:ascii="Calibre Regular" w:eastAsia="Arial" w:hAnsi="Calibre Regular" w:cstheme="minorHAnsi"/>
                <w:sz w:val="22"/>
                <w:szCs w:val="22"/>
              </w:rPr>
            </w:pPr>
          </w:p>
          <w:p w14:paraId="1C02AD2F" w14:textId="77777777" w:rsidR="00E61B0A" w:rsidRPr="00405B21" w:rsidRDefault="00E61B0A" w:rsidP="00E176E7">
            <w:pPr>
              <w:cnfStyle w:val="000000100000" w:firstRow="0" w:lastRow="0" w:firstColumn="0" w:lastColumn="0" w:oddVBand="0" w:evenVBand="0" w:oddHBand="1" w:evenHBand="0" w:firstRowFirstColumn="0" w:firstRowLastColumn="0" w:lastRowFirstColumn="0" w:lastRowLastColumn="0"/>
              <w:rPr>
                <w:rFonts w:ascii="Calibre Regular" w:eastAsia="Arial" w:hAnsi="Calibre Regular" w:cstheme="minorHAnsi"/>
                <w:sz w:val="22"/>
                <w:szCs w:val="22"/>
              </w:rPr>
            </w:pPr>
            <w:r w:rsidRPr="00405B21">
              <w:rPr>
                <w:rFonts w:ascii="Calibre Regular" w:eastAsia="Arial" w:hAnsi="Calibre Regular" w:cstheme="minorHAnsi"/>
                <w:sz w:val="22"/>
                <w:szCs w:val="22"/>
              </w:rPr>
              <w:t>By:</w:t>
            </w:r>
          </w:p>
        </w:tc>
        <w:tc>
          <w:tcPr>
            <w:tcW w:w="4734" w:type="dxa"/>
            <w:tcBorders>
              <w:top w:val="none" w:sz="0" w:space="0" w:color="auto"/>
              <w:bottom w:val="none" w:sz="0" w:space="0" w:color="auto"/>
            </w:tcBorders>
          </w:tcPr>
          <w:p w14:paraId="6C1DD954" w14:textId="77777777" w:rsidR="00E61B0A" w:rsidRPr="00405B21" w:rsidRDefault="00E61B0A" w:rsidP="00411B22">
            <w:pPr>
              <w:ind w:left="0"/>
              <w:cnfStyle w:val="000000100000" w:firstRow="0" w:lastRow="0" w:firstColumn="0" w:lastColumn="0" w:oddVBand="0" w:evenVBand="0" w:oddHBand="1" w:evenHBand="0" w:firstRowFirstColumn="0" w:firstRowLastColumn="0" w:lastRowFirstColumn="0" w:lastRowLastColumn="0"/>
              <w:rPr>
                <w:rFonts w:ascii="Calibre Regular" w:eastAsia="Arial" w:hAnsi="Calibre Regular" w:cstheme="minorHAnsi"/>
                <w:sz w:val="22"/>
                <w:szCs w:val="22"/>
              </w:rPr>
            </w:pPr>
          </w:p>
          <w:p w14:paraId="50276832" w14:textId="77777777" w:rsidR="00E61B0A" w:rsidRPr="00405B21" w:rsidRDefault="00E61B0A" w:rsidP="00E176E7">
            <w:pPr>
              <w:cnfStyle w:val="000000100000" w:firstRow="0" w:lastRow="0" w:firstColumn="0" w:lastColumn="0" w:oddVBand="0" w:evenVBand="0" w:oddHBand="1" w:evenHBand="0" w:firstRowFirstColumn="0" w:firstRowLastColumn="0" w:lastRowFirstColumn="0" w:lastRowLastColumn="0"/>
              <w:rPr>
                <w:rFonts w:ascii="Calibre Regular" w:eastAsia="Arial" w:hAnsi="Calibre Regular" w:cstheme="minorHAnsi"/>
                <w:sz w:val="22"/>
                <w:szCs w:val="22"/>
              </w:rPr>
            </w:pPr>
          </w:p>
          <w:p w14:paraId="12D52999" w14:textId="77777777" w:rsidR="00E61B0A" w:rsidRPr="00405B21" w:rsidRDefault="00E61B0A" w:rsidP="00E176E7">
            <w:pPr>
              <w:cnfStyle w:val="000000100000" w:firstRow="0" w:lastRow="0" w:firstColumn="0" w:lastColumn="0" w:oddVBand="0" w:evenVBand="0" w:oddHBand="1" w:evenHBand="0" w:firstRowFirstColumn="0" w:firstRowLastColumn="0" w:lastRowFirstColumn="0" w:lastRowLastColumn="0"/>
              <w:rPr>
                <w:rFonts w:ascii="Calibre Regular" w:eastAsia="Arial" w:hAnsi="Calibre Regular" w:cstheme="minorHAnsi"/>
                <w:sz w:val="22"/>
                <w:szCs w:val="22"/>
              </w:rPr>
            </w:pPr>
            <w:r w:rsidRPr="00405B21">
              <w:rPr>
                <w:rFonts w:ascii="Calibre Regular" w:eastAsia="Arial" w:hAnsi="Calibre Regular" w:cstheme="minorHAnsi"/>
                <w:sz w:val="22"/>
                <w:szCs w:val="22"/>
              </w:rPr>
              <w:t>_____________________________</w:t>
            </w:r>
          </w:p>
        </w:tc>
      </w:tr>
      <w:tr w:rsidR="00D677CD" w:rsidRPr="00405B21" w14:paraId="79D0DBCA" w14:textId="77777777" w:rsidTr="00276309">
        <w:trPr>
          <w:gridAfter w:val="1"/>
          <w:wAfter w:w="126" w:type="dxa"/>
          <w:trHeight w:val="504"/>
        </w:trPr>
        <w:tc>
          <w:tcPr>
            <w:cnfStyle w:val="001000000000" w:firstRow="0" w:lastRow="0" w:firstColumn="1" w:lastColumn="0" w:oddVBand="0" w:evenVBand="0" w:oddHBand="0" w:evenHBand="0" w:firstRowFirstColumn="0" w:firstRowLastColumn="0" w:lastRowFirstColumn="0" w:lastRowLastColumn="0"/>
            <w:tcW w:w="1057" w:type="dxa"/>
            <w:vAlign w:val="bottom"/>
          </w:tcPr>
          <w:p w14:paraId="00BF5CAB" w14:textId="77777777" w:rsidR="00E61B0A" w:rsidRPr="00405B21" w:rsidRDefault="00E61B0A" w:rsidP="00E176E7">
            <w:pPr>
              <w:rPr>
                <w:rFonts w:ascii="Calibre Regular" w:eastAsia="Arial" w:hAnsi="Calibre Regular" w:cstheme="minorHAnsi"/>
                <w:b w:val="0"/>
                <w:bCs w:val="0"/>
                <w:sz w:val="22"/>
                <w:szCs w:val="22"/>
              </w:rPr>
            </w:pPr>
          </w:p>
          <w:p w14:paraId="4852BD93" w14:textId="77777777" w:rsidR="00E61B0A" w:rsidRPr="00405B21" w:rsidRDefault="00E61B0A" w:rsidP="00E176E7">
            <w:pPr>
              <w:rPr>
                <w:rFonts w:ascii="Calibre Regular" w:eastAsia="Arial" w:hAnsi="Calibre Regular" w:cstheme="minorHAnsi"/>
                <w:b w:val="0"/>
                <w:bCs w:val="0"/>
                <w:sz w:val="22"/>
                <w:szCs w:val="22"/>
              </w:rPr>
            </w:pPr>
            <w:r w:rsidRPr="00405B21">
              <w:rPr>
                <w:rFonts w:ascii="Calibre Regular" w:eastAsia="Arial" w:hAnsi="Calibre Regular" w:cstheme="minorHAnsi"/>
                <w:b w:val="0"/>
                <w:bCs w:val="0"/>
                <w:sz w:val="22"/>
                <w:szCs w:val="22"/>
              </w:rPr>
              <w:t>Date:</w:t>
            </w:r>
          </w:p>
        </w:tc>
        <w:tc>
          <w:tcPr>
            <w:tcW w:w="3850" w:type="dxa"/>
          </w:tcPr>
          <w:p w14:paraId="293F85C0" w14:textId="77777777" w:rsidR="00E61B0A" w:rsidRPr="00405B21" w:rsidRDefault="00E61B0A" w:rsidP="00E176E7">
            <w:pPr>
              <w:cnfStyle w:val="000000000000" w:firstRow="0" w:lastRow="0" w:firstColumn="0" w:lastColumn="0" w:oddVBand="0" w:evenVBand="0" w:oddHBand="0" w:evenHBand="0" w:firstRowFirstColumn="0" w:firstRowLastColumn="0" w:lastRowFirstColumn="0" w:lastRowLastColumn="0"/>
              <w:rPr>
                <w:rFonts w:ascii="Calibre Regular" w:eastAsia="Arial" w:hAnsi="Calibre Regular" w:cstheme="minorHAnsi"/>
                <w:sz w:val="22"/>
                <w:szCs w:val="22"/>
              </w:rPr>
            </w:pPr>
          </w:p>
          <w:p w14:paraId="04FAD16C" w14:textId="77777777" w:rsidR="00E61B0A" w:rsidRPr="00405B21" w:rsidRDefault="00E61B0A" w:rsidP="00E176E7">
            <w:pPr>
              <w:cnfStyle w:val="000000000000" w:firstRow="0" w:lastRow="0" w:firstColumn="0" w:lastColumn="0" w:oddVBand="0" w:evenVBand="0" w:oddHBand="0" w:evenHBand="0" w:firstRowFirstColumn="0" w:firstRowLastColumn="0" w:lastRowFirstColumn="0" w:lastRowLastColumn="0"/>
              <w:rPr>
                <w:rFonts w:ascii="Calibre Regular" w:eastAsia="Arial" w:hAnsi="Calibre Regular" w:cstheme="minorHAnsi"/>
                <w:sz w:val="22"/>
                <w:szCs w:val="22"/>
              </w:rPr>
            </w:pPr>
            <w:r w:rsidRPr="00405B21">
              <w:rPr>
                <w:rFonts w:ascii="Calibre Regular" w:eastAsia="Arial" w:hAnsi="Calibre Regular" w:cstheme="minorHAnsi"/>
                <w:sz w:val="22"/>
                <w:szCs w:val="22"/>
              </w:rPr>
              <w:t>_____________________________</w:t>
            </w:r>
          </w:p>
        </w:tc>
        <w:tc>
          <w:tcPr>
            <w:tcW w:w="673" w:type="dxa"/>
            <w:gridSpan w:val="2"/>
            <w:vAlign w:val="bottom"/>
          </w:tcPr>
          <w:p w14:paraId="2540D854" w14:textId="77777777" w:rsidR="00E61B0A" w:rsidRPr="00405B21" w:rsidRDefault="00E61B0A" w:rsidP="00E176E7">
            <w:pPr>
              <w:cnfStyle w:val="000000000000" w:firstRow="0" w:lastRow="0" w:firstColumn="0" w:lastColumn="0" w:oddVBand="0" w:evenVBand="0" w:oddHBand="0" w:evenHBand="0" w:firstRowFirstColumn="0" w:firstRowLastColumn="0" w:lastRowFirstColumn="0" w:lastRowLastColumn="0"/>
              <w:rPr>
                <w:rFonts w:ascii="Calibre Regular" w:eastAsia="Arial" w:hAnsi="Calibre Regular" w:cstheme="minorHAnsi"/>
                <w:sz w:val="22"/>
                <w:szCs w:val="22"/>
              </w:rPr>
            </w:pPr>
          </w:p>
          <w:p w14:paraId="43B7DBEB" w14:textId="77777777" w:rsidR="00E61B0A" w:rsidRPr="00405B21" w:rsidRDefault="00E61B0A" w:rsidP="00E176E7">
            <w:pPr>
              <w:cnfStyle w:val="000000000000" w:firstRow="0" w:lastRow="0" w:firstColumn="0" w:lastColumn="0" w:oddVBand="0" w:evenVBand="0" w:oddHBand="0" w:evenHBand="0" w:firstRowFirstColumn="0" w:firstRowLastColumn="0" w:lastRowFirstColumn="0" w:lastRowLastColumn="0"/>
              <w:rPr>
                <w:rFonts w:ascii="Calibre Regular" w:eastAsia="Arial" w:hAnsi="Calibre Regular" w:cstheme="minorHAnsi"/>
                <w:sz w:val="22"/>
                <w:szCs w:val="22"/>
              </w:rPr>
            </w:pPr>
            <w:r w:rsidRPr="00405B21">
              <w:rPr>
                <w:rFonts w:ascii="Calibre Regular" w:eastAsia="Arial" w:hAnsi="Calibre Regular" w:cstheme="minorHAnsi"/>
                <w:sz w:val="22"/>
                <w:szCs w:val="22"/>
              </w:rPr>
              <w:t>Date:</w:t>
            </w:r>
          </w:p>
        </w:tc>
        <w:tc>
          <w:tcPr>
            <w:tcW w:w="4734" w:type="dxa"/>
          </w:tcPr>
          <w:p w14:paraId="7F7C9232" w14:textId="77777777" w:rsidR="00E61B0A" w:rsidRPr="00405B21" w:rsidRDefault="00E61B0A" w:rsidP="00E176E7">
            <w:pPr>
              <w:cnfStyle w:val="000000000000" w:firstRow="0" w:lastRow="0" w:firstColumn="0" w:lastColumn="0" w:oddVBand="0" w:evenVBand="0" w:oddHBand="0" w:evenHBand="0" w:firstRowFirstColumn="0" w:firstRowLastColumn="0" w:lastRowFirstColumn="0" w:lastRowLastColumn="0"/>
              <w:rPr>
                <w:rFonts w:ascii="Calibre Regular" w:eastAsia="Arial" w:hAnsi="Calibre Regular" w:cstheme="minorHAnsi"/>
                <w:sz w:val="22"/>
                <w:szCs w:val="22"/>
              </w:rPr>
            </w:pPr>
          </w:p>
          <w:p w14:paraId="69018179" w14:textId="77777777" w:rsidR="00E61B0A" w:rsidRPr="00405B21" w:rsidRDefault="00E61B0A" w:rsidP="00E176E7">
            <w:pPr>
              <w:cnfStyle w:val="000000000000" w:firstRow="0" w:lastRow="0" w:firstColumn="0" w:lastColumn="0" w:oddVBand="0" w:evenVBand="0" w:oddHBand="0" w:evenHBand="0" w:firstRowFirstColumn="0" w:firstRowLastColumn="0" w:lastRowFirstColumn="0" w:lastRowLastColumn="0"/>
              <w:rPr>
                <w:rFonts w:ascii="Calibre Regular" w:eastAsia="Arial" w:hAnsi="Calibre Regular" w:cstheme="minorHAnsi"/>
                <w:sz w:val="22"/>
                <w:szCs w:val="22"/>
              </w:rPr>
            </w:pPr>
            <w:r w:rsidRPr="00405B21">
              <w:rPr>
                <w:rFonts w:ascii="Calibre Regular" w:eastAsia="Arial" w:hAnsi="Calibre Regular" w:cstheme="minorHAnsi"/>
                <w:sz w:val="22"/>
                <w:szCs w:val="22"/>
              </w:rPr>
              <w:t>_____________________________</w:t>
            </w:r>
          </w:p>
        </w:tc>
      </w:tr>
    </w:tbl>
    <w:p w14:paraId="34095F8A" w14:textId="3163E172" w:rsidR="00544298" w:rsidRDefault="00544298" w:rsidP="00544298">
      <w:pPr>
        <w:autoSpaceDE/>
        <w:autoSpaceDN/>
        <w:adjustRightInd/>
        <w:spacing w:before="0"/>
        <w:ind w:left="0"/>
        <w:jc w:val="center"/>
        <w:rPr>
          <w:rFonts w:ascii="Calibre Regular" w:hAnsi="Calibre Regular" w:cstheme="minorHAnsi"/>
          <w:sz w:val="22"/>
          <w:szCs w:val="22"/>
        </w:rPr>
      </w:pPr>
      <w:bookmarkStart w:id="13" w:name="_Toc9284441"/>
      <w:bookmarkStart w:id="14" w:name="_Hlk11062795"/>
    </w:p>
    <w:p w14:paraId="46F05947" w14:textId="6B0732A7" w:rsidR="00DD1FDA" w:rsidRDefault="00DD1FDA" w:rsidP="0059287C">
      <w:pPr>
        <w:pStyle w:val="Heading1"/>
        <w:jc w:val="center"/>
        <w:rPr>
          <w:rFonts w:ascii="Calibre Regular" w:hAnsi="Calibre Regular" w:cstheme="minorHAnsi"/>
          <w:sz w:val="22"/>
          <w:szCs w:val="22"/>
        </w:rPr>
      </w:pPr>
      <w:bookmarkStart w:id="15" w:name="_Toc504119815"/>
      <w:bookmarkStart w:id="16" w:name="_Toc451847181"/>
      <w:bookmarkStart w:id="17" w:name="_Toc504119818"/>
      <w:bookmarkStart w:id="18" w:name="_Toc9284442"/>
      <w:bookmarkEnd w:id="13"/>
      <w:bookmarkEnd w:id="14"/>
      <w:bookmarkEnd w:id="15"/>
      <w:bookmarkEnd w:id="16"/>
      <w:bookmarkEnd w:id="17"/>
      <w:bookmarkEnd w:id="18"/>
    </w:p>
    <w:sectPr w:rsidR="00DD1FDA" w:rsidSect="001F797C">
      <w:footerReference w:type="even" r:id="rId13"/>
      <w:footerReference w:type="default" r:id="rId14"/>
      <w:pgSz w:w="12240" w:h="15840"/>
      <w:pgMar w:top="1080" w:right="1080" w:bottom="1080" w:left="1080" w:header="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318717" w14:textId="77777777" w:rsidR="00492968" w:rsidRDefault="00492968" w:rsidP="005019A6">
      <w:r>
        <w:separator/>
      </w:r>
    </w:p>
    <w:p w14:paraId="781838D8" w14:textId="77777777" w:rsidR="00492968" w:rsidRDefault="00492968" w:rsidP="005019A6"/>
    <w:p w14:paraId="5449BF36" w14:textId="77777777" w:rsidR="00492968" w:rsidRDefault="00492968" w:rsidP="005019A6"/>
    <w:p w14:paraId="2C39677D" w14:textId="77777777" w:rsidR="00492968" w:rsidRDefault="00492968" w:rsidP="005019A6"/>
    <w:p w14:paraId="3143FD54" w14:textId="77777777" w:rsidR="00492968" w:rsidRDefault="00492968"/>
  </w:endnote>
  <w:endnote w:type="continuationSeparator" w:id="0">
    <w:p w14:paraId="5B6DDD63" w14:textId="77777777" w:rsidR="00492968" w:rsidRDefault="00492968" w:rsidP="005019A6">
      <w:r>
        <w:continuationSeparator/>
      </w:r>
    </w:p>
    <w:p w14:paraId="20D304F2" w14:textId="77777777" w:rsidR="00492968" w:rsidRDefault="00492968" w:rsidP="005019A6"/>
    <w:p w14:paraId="5A71738E" w14:textId="77777777" w:rsidR="00492968" w:rsidRDefault="00492968" w:rsidP="005019A6"/>
    <w:p w14:paraId="4D6AFEE7" w14:textId="77777777" w:rsidR="00492968" w:rsidRDefault="00492968" w:rsidP="005019A6"/>
    <w:p w14:paraId="1CC1C879" w14:textId="77777777" w:rsidR="00492968" w:rsidRDefault="00492968"/>
  </w:endnote>
  <w:endnote w:type="continuationNotice" w:id="1">
    <w:p w14:paraId="6A1DEA8F" w14:textId="77777777" w:rsidR="00492968" w:rsidRDefault="00492968">
      <w:pPr>
        <w:spacing w:before="0"/>
      </w:pPr>
    </w:p>
    <w:p w14:paraId="18BC4D63" w14:textId="77777777" w:rsidR="00492968" w:rsidRDefault="0049296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e Regular">
    <w:panose1 w:val="020B0503030202060203"/>
    <w:charset w:val="4D"/>
    <w:family w:val="swiss"/>
    <w:notTrueType/>
    <w:pitch w:val="variable"/>
    <w:sig w:usb0="00000007" w:usb1="00000000" w:usb2="00000000" w:usb3="00000000" w:csb0="00000093" w:csb1="00000000"/>
  </w:font>
  <w:font w:name="CASans">
    <w:altName w:val="Cambria"/>
    <w:panose1 w:val="020B0604020202020204"/>
    <w:charset w:val="00"/>
    <w:family w:val="roman"/>
    <w:pitch w:val="variable"/>
  </w:font>
  <w:font w:name="Verdana">
    <w:panose1 w:val="020B0604030504040204"/>
    <w:charset w:val="00"/>
    <w:family w:val="swiss"/>
    <w:pitch w:val="variable"/>
    <w:sig w:usb0="A10006FF" w:usb1="4000205B" w:usb2="00000010" w:usb3="00000000" w:csb0="0000019F" w:csb1="00000000"/>
  </w:font>
  <w:font w:name="CA Sans">
    <w:altName w:val="Calibri"/>
    <w:panose1 w:val="020B0604020202020204"/>
    <w:charset w:val="00"/>
    <w:family w:val="modern"/>
    <w:pitch w:val="variable"/>
    <w:sig w:usb0="A00000AF" w:usb1="5000206A" w:usb2="00000000" w:usb3="00000000" w:csb0="0000009B"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e Medium">
    <w:panose1 w:val="020B0603030202060203"/>
    <w:charset w:val="4D"/>
    <w:family w:val="swiss"/>
    <w:notTrueType/>
    <w:pitch w:val="variable"/>
    <w:sig w:usb0="00000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672477064"/>
      <w:docPartObj>
        <w:docPartGallery w:val="Page Numbers (Bottom of Page)"/>
        <w:docPartUnique/>
      </w:docPartObj>
    </w:sdtPr>
    <w:sdtEndPr>
      <w:rPr>
        <w:rStyle w:val="PageNumber"/>
      </w:rPr>
    </w:sdtEndPr>
    <w:sdtContent>
      <w:p w14:paraId="5DEE8909" w14:textId="20F750C8" w:rsidR="00D07B14" w:rsidRDefault="00D07B14" w:rsidP="00272A1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0ED3A56" w14:textId="77777777" w:rsidR="00D07B14" w:rsidRDefault="00D07B14" w:rsidP="004800E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28499628"/>
      <w:docPartObj>
        <w:docPartGallery w:val="Page Numbers (Bottom of Page)"/>
        <w:docPartUnique/>
      </w:docPartObj>
    </w:sdtPr>
    <w:sdtEndPr>
      <w:rPr>
        <w:rStyle w:val="PageNumber"/>
        <w:rFonts w:ascii="Calibre Regular" w:hAnsi="Calibre Regular"/>
        <w:sz w:val="18"/>
        <w:szCs w:val="18"/>
      </w:rPr>
    </w:sdtEndPr>
    <w:sdtContent>
      <w:p w14:paraId="3F5B8EC3" w14:textId="57AA72DA" w:rsidR="00D07B14" w:rsidRPr="00B3621F" w:rsidRDefault="00D07B14" w:rsidP="00272A1F">
        <w:pPr>
          <w:pStyle w:val="Footer"/>
          <w:framePr w:wrap="none" w:vAnchor="text" w:hAnchor="margin" w:xAlign="right" w:y="1"/>
          <w:rPr>
            <w:rStyle w:val="PageNumber"/>
            <w:rFonts w:ascii="Calibre Regular" w:hAnsi="Calibre Regular"/>
            <w:sz w:val="18"/>
            <w:szCs w:val="18"/>
          </w:rPr>
        </w:pPr>
        <w:r w:rsidRPr="00B3621F">
          <w:rPr>
            <w:rStyle w:val="PageNumber"/>
            <w:rFonts w:ascii="Calibre Regular" w:hAnsi="Calibre Regular"/>
            <w:sz w:val="18"/>
            <w:szCs w:val="18"/>
          </w:rPr>
          <w:fldChar w:fldCharType="begin"/>
        </w:r>
        <w:r w:rsidRPr="00B3621F">
          <w:rPr>
            <w:rStyle w:val="PageNumber"/>
            <w:rFonts w:ascii="Calibre Regular" w:hAnsi="Calibre Regular"/>
            <w:sz w:val="18"/>
            <w:szCs w:val="18"/>
          </w:rPr>
          <w:instrText xml:space="preserve"> PAGE </w:instrText>
        </w:r>
        <w:r w:rsidRPr="00B3621F">
          <w:rPr>
            <w:rStyle w:val="PageNumber"/>
            <w:rFonts w:ascii="Calibre Regular" w:hAnsi="Calibre Regular"/>
            <w:sz w:val="18"/>
            <w:szCs w:val="18"/>
          </w:rPr>
          <w:fldChar w:fldCharType="separate"/>
        </w:r>
        <w:r w:rsidRPr="00B3621F">
          <w:rPr>
            <w:rStyle w:val="PageNumber"/>
            <w:rFonts w:ascii="Calibre Regular" w:hAnsi="Calibre Regular"/>
            <w:noProof/>
            <w:sz w:val="18"/>
            <w:szCs w:val="18"/>
          </w:rPr>
          <w:t>2</w:t>
        </w:r>
        <w:r w:rsidRPr="00B3621F">
          <w:rPr>
            <w:rStyle w:val="PageNumber"/>
            <w:rFonts w:ascii="Calibre Regular" w:hAnsi="Calibre Regular"/>
            <w:sz w:val="18"/>
            <w:szCs w:val="18"/>
          </w:rPr>
          <w:fldChar w:fldCharType="end"/>
        </w:r>
      </w:p>
    </w:sdtContent>
  </w:sdt>
  <w:p w14:paraId="4D51FED9" w14:textId="5CEE3484" w:rsidR="00D07B14" w:rsidRPr="00B3621F" w:rsidRDefault="00D07B14" w:rsidP="009D6853">
    <w:pPr>
      <w:pStyle w:val="Footer"/>
      <w:ind w:left="0" w:right="360"/>
      <w:rPr>
        <w:rFonts w:ascii="Calibre Regular" w:hAnsi="Calibre Regular"/>
        <w:sz w:val="18"/>
        <w:szCs w:val="18"/>
        <w:lang w:val="en-US"/>
      </w:rPr>
    </w:pPr>
    <w:r w:rsidRPr="00B3621F">
      <w:rPr>
        <w:rFonts w:ascii="Calibre Regular" w:hAnsi="Calibre Regular"/>
        <w:sz w:val="18"/>
        <w:szCs w:val="18"/>
        <w:lang w:val="en-US"/>
      </w:rPr>
      <w:t xml:space="preserve">Confidential. r4 Technologies, </w:t>
    </w:r>
    <w:proofErr w:type="gramStart"/>
    <w:r w:rsidRPr="00B3621F">
      <w:rPr>
        <w:rFonts w:ascii="Calibre Regular" w:hAnsi="Calibre Regular"/>
        <w:sz w:val="18"/>
        <w:szCs w:val="18"/>
        <w:lang w:val="en-US"/>
      </w:rPr>
      <w:t>Inc.</w:t>
    </w:r>
    <w:proofErr w:type="gramEnd"/>
    <w:r w:rsidR="00FC3BCF">
      <w:rPr>
        <w:rFonts w:ascii="Calibre Regular" w:hAnsi="Calibre Regular"/>
        <w:sz w:val="18"/>
        <w:szCs w:val="18"/>
        <w:lang w:val="en-US"/>
      </w:rPr>
      <w:t xml:space="preserve"> and BCH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B27B24" w14:textId="77777777" w:rsidR="00492968" w:rsidRDefault="00492968" w:rsidP="005019A6">
      <w:r>
        <w:separator/>
      </w:r>
    </w:p>
    <w:p w14:paraId="272AE215" w14:textId="77777777" w:rsidR="00492968" w:rsidRDefault="00492968" w:rsidP="005019A6"/>
    <w:p w14:paraId="332FF67A" w14:textId="77777777" w:rsidR="00492968" w:rsidRDefault="00492968" w:rsidP="005019A6"/>
    <w:p w14:paraId="520F7EA9" w14:textId="77777777" w:rsidR="00492968" w:rsidRDefault="00492968" w:rsidP="005019A6"/>
    <w:p w14:paraId="377AF927" w14:textId="77777777" w:rsidR="00492968" w:rsidRDefault="00492968"/>
  </w:footnote>
  <w:footnote w:type="continuationSeparator" w:id="0">
    <w:p w14:paraId="586F8058" w14:textId="77777777" w:rsidR="00492968" w:rsidRDefault="00492968" w:rsidP="005019A6">
      <w:r>
        <w:continuationSeparator/>
      </w:r>
    </w:p>
    <w:p w14:paraId="489B9BCA" w14:textId="77777777" w:rsidR="00492968" w:rsidRDefault="00492968" w:rsidP="005019A6"/>
    <w:p w14:paraId="14B47CD6" w14:textId="77777777" w:rsidR="00492968" w:rsidRDefault="00492968" w:rsidP="005019A6"/>
    <w:p w14:paraId="6B25D928" w14:textId="77777777" w:rsidR="00492968" w:rsidRDefault="00492968" w:rsidP="005019A6"/>
    <w:p w14:paraId="2608D54F" w14:textId="77777777" w:rsidR="00492968" w:rsidRDefault="00492968"/>
  </w:footnote>
  <w:footnote w:type="continuationNotice" w:id="1">
    <w:p w14:paraId="681F472F" w14:textId="77777777" w:rsidR="00492968" w:rsidRDefault="00492968">
      <w:pPr>
        <w:spacing w:before="0"/>
      </w:pPr>
    </w:p>
    <w:p w14:paraId="12FAD288" w14:textId="77777777" w:rsidR="00492968" w:rsidRDefault="00492968"/>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C582A"/>
    <w:multiLevelType w:val="hybridMultilevel"/>
    <w:tmpl w:val="11927FBA"/>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52161F4"/>
    <w:multiLevelType w:val="hybridMultilevel"/>
    <w:tmpl w:val="18C6B1C6"/>
    <w:lvl w:ilvl="0" w:tplc="A4C4636C">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05B51161"/>
    <w:multiLevelType w:val="hybridMultilevel"/>
    <w:tmpl w:val="F14CB460"/>
    <w:lvl w:ilvl="0" w:tplc="43BA8392">
      <w:start w:val="1"/>
      <w:numFmt w:val="bullet"/>
      <w:lvlText w:val="•"/>
      <w:lvlJc w:val="left"/>
      <w:pPr>
        <w:tabs>
          <w:tab w:val="num" w:pos="720"/>
        </w:tabs>
        <w:ind w:left="720" w:hanging="360"/>
      </w:pPr>
      <w:rPr>
        <w:rFonts w:ascii="Arial" w:hAnsi="Arial" w:hint="default"/>
      </w:rPr>
    </w:lvl>
    <w:lvl w:ilvl="1" w:tplc="E6748C2C">
      <w:numFmt w:val="bullet"/>
      <w:lvlText w:val="–"/>
      <w:lvlJc w:val="left"/>
      <w:pPr>
        <w:tabs>
          <w:tab w:val="num" w:pos="1440"/>
        </w:tabs>
        <w:ind w:left="1440" w:hanging="360"/>
      </w:pPr>
      <w:rPr>
        <w:rFonts w:ascii="Arial" w:hAnsi="Arial" w:hint="default"/>
      </w:rPr>
    </w:lvl>
    <w:lvl w:ilvl="2" w:tplc="1150A1C8" w:tentative="1">
      <w:start w:val="1"/>
      <w:numFmt w:val="bullet"/>
      <w:lvlText w:val="•"/>
      <w:lvlJc w:val="left"/>
      <w:pPr>
        <w:tabs>
          <w:tab w:val="num" w:pos="2160"/>
        </w:tabs>
        <w:ind w:left="2160" w:hanging="360"/>
      </w:pPr>
      <w:rPr>
        <w:rFonts w:ascii="Arial" w:hAnsi="Arial" w:hint="default"/>
      </w:rPr>
    </w:lvl>
    <w:lvl w:ilvl="3" w:tplc="FD1EFFA6" w:tentative="1">
      <w:start w:val="1"/>
      <w:numFmt w:val="bullet"/>
      <w:lvlText w:val="•"/>
      <w:lvlJc w:val="left"/>
      <w:pPr>
        <w:tabs>
          <w:tab w:val="num" w:pos="2880"/>
        </w:tabs>
        <w:ind w:left="2880" w:hanging="360"/>
      </w:pPr>
      <w:rPr>
        <w:rFonts w:ascii="Arial" w:hAnsi="Arial" w:hint="default"/>
      </w:rPr>
    </w:lvl>
    <w:lvl w:ilvl="4" w:tplc="11B47270" w:tentative="1">
      <w:start w:val="1"/>
      <w:numFmt w:val="bullet"/>
      <w:lvlText w:val="•"/>
      <w:lvlJc w:val="left"/>
      <w:pPr>
        <w:tabs>
          <w:tab w:val="num" w:pos="3600"/>
        </w:tabs>
        <w:ind w:left="3600" w:hanging="360"/>
      </w:pPr>
      <w:rPr>
        <w:rFonts w:ascii="Arial" w:hAnsi="Arial" w:hint="default"/>
      </w:rPr>
    </w:lvl>
    <w:lvl w:ilvl="5" w:tplc="AF6421C6" w:tentative="1">
      <w:start w:val="1"/>
      <w:numFmt w:val="bullet"/>
      <w:lvlText w:val="•"/>
      <w:lvlJc w:val="left"/>
      <w:pPr>
        <w:tabs>
          <w:tab w:val="num" w:pos="4320"/>
        </w:tabs>
        <w:ind w:left="4320" w:hanging="360"/>
      </w:pPr>
      <w:rPr>
        <w:rFonts w:ascii="Arial" w:hAnsi="Arial" w:hint="default"/>
      </w:rPr>
    </w:lvl>
    <w:lvl w:ilvl="6" w:tplc="1F8A3284" w:tentative="1">
      <w:start w:val="1"/>
      <w:numFmt w:val="bullet"/>
      <w:lvlText w:val="•"/>
      <w:lvlJc w:val="left"/>
      <w:pPr>
        <w:tabs>
          <w:tab w:val="num" w:pos="5040"/>
        </w:tabs>
        <w:ind w:left="5040" w:hanging="360"/>
      </w:pPr>
      <w:rPr>
        <w:rFonts w:ascii="Arial" w:hAnsi="Arial" w:hint="default"/>
      </w:rPr>
    </w:lvl>
    <w:lvl w:ilvl="7" w:tplc="5D0AD1DC" w:tentative="1">
      <w:start w:val="1"/>
      <w:numFmt w:val="bullet"/>
      <w:lvlText w:val="•"/>
      <w:lvlJc w:val="left"/>
      <w:pPr>
        <w:tabs>
          <w:tab w:val="num" w:pos="5760"/>
        </w:tabs>
        <w:ind w:left="5760" w:hanging="360"/>
      </w:pPr>
      <w:rPr>
        <w:rFonts w:ascii="Arial" w:hAnsi="Arial" w:hint="default"/>
      </w:rPr>
    </w:lvl>
    <w:lvl w:ilvl="8" w:tplc="9AF4FD62"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8182CE8"/>
    <w:multiLevelType w:val="hybridMultilevel"/>
    <w:tmpl w:val="1D6C1386"/>
    <w:lvl w:ilvl="0" w:tplc="04090001">
      <w:start w:val="1"/>
      <w:numFmt w:val="bullet"/>
      <w:lvlText w:val=""/>
      <w:lvlJc w:val="left"/>
      <w:pPr>
        <w:ind w:left="885" w:hanging="360"/>
      </w:pPr>
      <w:rPr>
        <w:rFonts w:ascii="Symbol" w:hAnsi="Symbol" w:hint="default"/>
      </w:rPr>
    </w:lvl>
    <w:lvl w:ilvl="1" w:tplc="04090003" w:tentative="1">
      <w:start w:val="1"/>
      <w:numFmt w:val="bullet"/>
      <w:lvlText w:val="o"/>
      <w:lvlJc w:val="left"/>
      <w:pPr>
        <w:ind w:left="1605" w:hanging="360"/>
      </w:pPr>
      <w:rPr>
        <w:rFonts w:ascii="Courier New" w:hAnsi="Courier New" w:cs="Courier New" w:hint="default"/>
      </w:rPr>
    </w:lvl>
    <w:lvl w:ilvl="2" w:tplc="04090005" w:tentative="1">
      <w:start w:val="1"/>
      <w:numFmt w:val="bullet"/>
      <w:lvlText w:val=""/>
      <w:lvlJc w:val="left"/>
      <w:pPr>
        <w:ind w:left="2325" w:hanging="360"/>
      </w:pPr>
      <w:rPr>
        <w:rFonts w:ascii="Wingdings" w:hAnsi="Wingdings" w:hint="default"/>
      </w:rPr>
    </w:lvl>
    <w:lvl w:ilvl="3" w:tplc="04090001" w:tentative="1">
      <w:start w:val="1"/>
      <w:numFmt w:val="bullet"/>
      <w:lvlText w:val=""/>
      <w:lvlJc w:val="left"/>
      <w:pPr>
        <w:ind w:left="3045" w:hanging="360"/>
      </w:pPr>
      <w:rPr>
        <w:rFonts w:ascii="Symbol" w:hAnsi="Symbol" w:hint="default"/>
      </w:rPr>
    </w:lvl>
    <w:lvl w:ilvl="4" w:tplc="04090003" w:tentative="1">
      <w:start w:val="1"/>
      <w:numFmt w:val="bullet"/>
      <w:lvlText w:val="o"/>
      <w:lvlJc w:val="left"/>
      <w:pPr>
        <w:ind w:left="3765" w:hanging="360"/>
      </w:pPr>
      <w:rPr>
        <w:rFonts w:ascii="Courier New" w:hAnsi="Courier New" w:cs="Courier New" w:hint="default"/>
      </w:rPr>
    </w:lvl>
    <w:lvl w:ilvl="5" w:tplc="04090005" w:tentative="1">
      <w:start w:val="1"/>
      <w:numFmt w:val="bullet"/>
      <w:lvlText w:val=""/>
      <w:lvlJc w:val="left"/>
      <w:pPr>
        <w:ind w:left="4485" w:hanging="360"/>
      </w:pPr>
      <w:rPr>
        <w:rFonts w:ascii="Wingdings" w:hAnsi="Wingdings" w:hint="default"/>
      </w:rPr>
    </w:lvl>
    <w:lvl w:ilvl="6" w:tplc="04090001" w:tentative="1">
      <w:start w:val="1"/>
      <w:numFmt w:val="bullet"/>
      <w:lvlText w:val=""/>
      <w:lvlJc w:val="left"/>
      <w:pPr>
        <w:ind w:left="5205" w:hanging="360"/>
      </w:pPr>
      <w:rPr>
        <w:rFonts w:ascii="Symbol" w:hAnsi="Symbol" w:hint="default"/>
      </w:rPr>
    </w:lvl>
    <w:lvl w:ilvl="7" w:tplc="04090003" w:tentative="1">
      <w:start w:val="1"/>
      <w:numFmt w:val="bullet"/>
      <w:lvlText w:val="o"/>
      <w:lvlJc w:val="left"/>
      <w:pPr>
        <w:ind w:left="5925" w:hanging="360"/>
      </w:pPr>
      <w:rPr>
        <w:rFonts w:ascii="Courier New" w:hAnsi="Courier New" w:cs="Courier New" w:hint="default"/>
      </w:rPr>
    </w:lvl>
    <w:lvl w:ilvl="8" w:tplc="04090005" w:tentative="1">
      <w:start w:val="1"/>
      <w:numFmt w:val="bullet"/>
      <w:lvlText w:val=""/>
      <w:lvlJc w:val="left"/>
      <w:pPr>
        <w:ind w:left="6645" w:hanging="360"/>
      </w:pPr>
      <w:rPr>
        <w:rFonts w:ascii="Wingdings" w:hAnsi="Wingdings" w:hint="default"/>
      </w:rPr>
    </w:lvl>
  </w:abstractNum>
  <w:abstractNum w:abstractNumId="4" w15:restartNumberingAfterBreak="0">
    <w:nsid w:val="098F54A0"/>
    <w:multiLevelType w:val="hybridMultilevel"/>
    <w:tmpl w:val="8360A33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B850EF2"/>
    <w:multiLevelType w:val="hybridMultilevel"/>
    <w:tmpl w:val="150E38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BA97F98"/>
    <w:multiLevelType w:val="hybridMultilevel"/>
    <w:tmpl w:val="6A92C7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BF97062"/>
    <w:multiLevelType w:val="hybridMultilevel"/>
    <w:tmpl w:val="B4CC7E6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2520278"/>
    <w:multiLevelType w:val="hybridMultilevel"/>
    <w:tmpl w:val="AAF02A4E"/>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9" w15:restartNumberingAfterBreak="0">
    <w:nsid w:val="12BE336C"/>
    <w:multiLevelType w:val="hybridMultilevel"/>
    <w:tmpl w:val="046864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3D329B6"/>
    <w:multiLevelType w:val="hybridMultilevel"/>
    <w:tmpl w:val="8962032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D9A66C46">
      <w:start w:val="48"/>
      <w:numFmt w:val="bullet"/>
      <w:lvlText w:val="-"/>
      <w:lvlJc w:val="left"/>
      <w:pPr>
        <w:ind w:left="2880" w:hanging="360"/>
      </w:pPr>
      <w:rPr>
        <w:rFonts w:ascii="Calibri" w:eastAsiaTheme="minorHAnsi" w:hAnsi="Calibri" w:cs="Calibri"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4DF6666"/>
    <w:multiLevelType w:val="hybridMultilevel"/>
    <w:tmpl w:val="81541A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72C1689"/>
    <w:multiLevelType w:val="hybridMultilevel"/>
    <w:tmpl w:val="638C8E5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1AC52EAA"/>
    <w:multiLevelType w:val="hybridMultilevel"/>
    <w:tmpl w:val="DECCDD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E3642B2"/>
    <w:multiLevelType w:val="multilevel"/>
    <w:tmpl w:val="D1ECC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EE729A9"/>
    <w:multiLevelType w:val="hybridMultilevel"/>
    <w:tmpl w:val="5FBE6A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EFD0FFD"/>
    <w:multiLevelType w:val="hybridMultilevel"/>
    <w:tmpl w:val="1360B806"/>
    <w:lvl w:ilvl="0" w:tplc="0409000F">
      <w:start w:val="1"/>
      <w:numFmt w:val="decimal"/>
      <w:lvlText w:val="%1."/>
      <w:lvlJc w:val="left"/>
      <w:pPr>
        <w:ind w:left="360" w:hanging="360"/>
      </w:pPr>
    </w:lvl>
    <w:lvl w:ilvl="1" w:tplc="B41C1C26">
      <w:start w:val="1"/>
      <w:numFmt w:val="decimal"/>
      <w:lvlText w:val="%2."/>
      <w:lvlJc w:val="left"/>
      <w:pPr>
        <w:ind w:left="1080" w:hanging="360"/>
      </w:pPr>
      <w:rPr>
        <w:rFonts w:hint="default"/>
      </w:r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21102C87"/>
    <w:multiLevelType w:val="hybridMultilevel"/>
    <w:tmpl w:val="C3145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1237EC6"/>
    <w:multiLevelType w:val="hybridMultilevel"/>
    <w:tmpl w:val="A52AA9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23036E6D"/>
    <w:multiLevelType w:val="hybridMultilevel"/>
    <w:tmpl w:val="28B4FB8A"/>
    <w:lvl w:ilvl="0" w:tplc="43BA8392">
      <w:start w:val="1"/>
      <w:numFmt w:val="bullet"/>
      <w:lvlText w:val="•"/>
      <w:lvlJc w:val="left"/>
      <w:pPr>
        <w:ind w:left="108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30A7D7A"/>
    <w:multiLevelType w:val="hybridMultilevel"/>
    <w:tmpl w:val="098C7B14"/>
    <w:lvl w:ilvl="0" w:tplc="FFFFFFFF">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265A07C3"/>
    <w:multiLevelType w:val="hybridMultilevel"/>
    <w:tmpl w:val="54D6F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7F63A3C"/>
    <w:multiLevelType w:val="hybridMultilevel"/>
    <w:tmpl w:val="5C687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B1874D3"/>
    <w:multiLevelType w:val="multilevel"/>
    <w:tmpl w:val="44C48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EDA3009"/>
    <w:multiLevelType w:val="hybridMultilevel"/>
    <w:tmpl w:val="FCC24364"/>
    <w:lvl w:ilvl="0" w:tplc="2A50B8C4">
      <w:numFmt w:val="bullet"/>
      <w:lvlText w:val="•"/>
      <w:lvlJc w:val="left"/>
      <w:pPr>
        <w:ind w:left="900" w:hanging="360"/>
      </w:pPr>
      <w:rPr>
        <w:rFonts w:ascii="Calibri" w:eastAsia="Times New Roman" w:hAnsi="Calibri"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00F6E55"/>
    <w:multiLevelType w:val="hybridMultilevel"/>
    <w:tmpl w:val="E4C292F0"/>
    <w:lvl w:ilvl="0" w:tplc="04090001">
      <w:start w:val="1"/>
      <w:numFmt w:val="bullet"/>
      <w:lvlText w:val=""/>
      <w:lvlJc w:val="left"/>
      <w:pPr>
        <w:ind w:left="576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35715EF0"/>
    <w:multiLevelType w:val="hybridMultilevel"/>
    <w:tmpl w:val="E8988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5913398"/>
    <w:multiLevelType w:val="hybridMultilevel"/>
    <w:tmpl w:val="1EF606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8930E3D"/>
    <w:multiLevelType w:val="hybridMultilevel"/>
    <w:tmpl w:val="CBA61E38"/>
    <w:lvl w:ilvl="0" w:tplc="8F2874C4">
      <w:start w:val="1"/>
      <w:numFmt w:val="bullet"/>
      <w:lvlText w:val="•"/>
      <w:lvlJc w:val="left"/>
      <w:pPr>
        <w:tabs>
          <w:tab w:val="num" w:pos="720"/>
        </w:tabs>
        <w:ind w:left="720" w:hanging="360"/>
      </w:pPr>
      <w:rPr>
        <w:rFonts w:ascii="Arial" w:hAnsi="Arial" w:hint="default"/>
      </w:rPr>
    </w:lvl>
    <w:lvl w:ilvl="1" w:tplc="28CEF188">
      <w:numFmt w:val="bullet"/>
      <w:lvlText w:val="–"/>
      <w:lvlJc w:val="left"/>
      <w:pPr>
        <w:tabs>
          <w:tab w:val="num" w:pos="1440"/>
        </w:tabs>
        <w:ind w:left="1440" w:hanging="360"/>
      </w:pPr>
      <w:rPr>
        <w:rFonts w:ascii="Arial" w:hAnsi="Arial" w:hint="default"/>
      </w:rPr>
    </w:lvl>
    <w:lvl w:ilvl="2" w:tplc="A55C47BE" w:tentative="1">
      <w:start w:val="1"/>
      <w:numFmt w:val="bullet"/>
      <w:lvlText w:val="•"/>
      <w:lvlJc w:val="left"/>
      <w:pPr>
        <w:tabs>
          <w:tab w:val="num" w:pos="2160"/>
        </w:tabs>
        <w:ind w:left="2160" w:hanging="360"/>
      </w:pPr>
      <w:rPr>
        <w:rFonts w:ascii="Arial" w:hAnsi="Arial" w:hint="default"/>
      </w:rPr>
    </w:lvl>
    <w:lvl w:ilvl="3" w:tplc="C1E61656" w:tentative="1">
      <w:start w:val="1"/>
      <w:numFmt w:val="bullet"/>
      <w:lvlText w:val="•"/>
      <w:lvlJc w:val="left"/>
      <w:pPr>
        <w:tabs>
          <w:tab w:val="num" w:pos="2880"/>
        </w:tabs>
        <w:ind w:left="2880" w:hanging="360"/>
      </w:pPr>
      <w:rPr>
        <w:rFonts w:ascii="Arial" w:hAnsi="Arial" w:hint="default"/>
      </w:rPr>
    </w:lvl>
    <w:lvl w:ilvl="4" w:tplc="55F8A01E" w:tentative="1">
      <w:start w:val="1"/>
      <w:numFmt w:val="bullet"/>
      <w:lvlText w:val="•"/>
      <w:lvlJc w:val="left"/>
      <w:pPr>
        <w:tabs>
          <w:tab w:val="num" w:pos="3600"/>
        </w:tabs>
        <w:ind w:left="3600" w:hanging="360"/>
      </w:pPr>
      <w:rPr>
        <w:rFonts w:ascii="Arial" w:hAnsi="Arial" w:hint="default"/>
      </w:rPr>
    </w:lvl>
    <w:lvl w:ilvl="5" w:tplc="36BC5292" w:tentative="1">
      <w:start w:val="1"/>
      <w:numFmt w:val="bullet"/>
      <w:lvlText w:val="•"/>
      <w:lvlJc w:val="left"/>
      <w:pPr>
        <w:tabs>
          <w:tab w:val="num" w:pos="4320"/>
        </w:tabs>
        <w:ind w:left="4320" w:hanging="360"/>
      </w:pPr>
      <w:rPr>
        <w:rFonts w:ascii="Arial" w:hAnsi="Arial" w:hint="default"/>
      </w:rPr>
    </w:lvl>
    <w:lvl w:ilvl="6" w:tplc="15EA1A82" w:tentative="1">
      <w:start w:val="1"/>
      <w:numFmt w:val="bullet"/>
      <w:lvlText w:val="•"/>
      <w:lvlJc w:val="left"/>
      <w:pPr>
        <w:tabs>
          <w:tab w:val="num" w:pos="5040"/>
        </w:tabs>
        <w:ind w:left="5040" w:hanging="360"/>
      </w:pPr>
      <w:rPr>
        <w:rFonts w:ascii="Arial" w:hAnsi="Arial" w:hint="default"/>
      </w:rPr>
    </w:lvl>
    <w:lvl w:ilvl="7" w:tplc="36F25386" w:tentative="1">
      <w:start w:val="1"/>
      <w:numFmt w:val="bullet"/>
      <w:lvlText w:val="•"/>
      <w:lvlJc w:val="left"/>
      <w:pPr>
        <w:tabs>
          <w:tab w:val="num" w:pos="5760"/>
        </w:tabs>
        <w:ind w:left="5760" w:hanging="360"/>
      </w:pPr>
      <w:rPr>
        <w:rFonts w:ascii="Arial" w:hAnsi="Arial" w:hint="default"/>
      </w:rPr>
    </w:lvl>
    <w:lvl w:ilvl="8" w:tplc="B8BC7C66"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394E2CFB"/>
    <w:multiLevelType w:val="hybridMultilevel"/>
    <w:tmpl w:val="9A7C1A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3A451C32"/>
    <w:multiLevelType w:val="hybridMultilevel"/>
    <w:tmpl w:val="BB0643A2"/>
    <w:lvl w:ilvl="0" w:tplc="2A50B8C4">
      <w:numFmt w:val="bullet"/>
      <w:lvlText w:val="•"/>
      <w:lvlJc w:val="left"/>
      <w:pPr>
        <w:ind w:left="540" w:hanging="360"/>
      </w:pPr>
      <w:rPr>
        <w:rFonts w:ascii="Calibri" w:eastAsia="Times New Roman" w:hAnsi="Calibri" w:cs="Times New Roman"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31" w15:restartNumberingAfterBreak="0">
    <w:nsid w:val="3A631B10"/>
    <w:multiLevelType w:val="hybridMultilevel"/>
    <w:tmpl w:val="A51CC5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B892C71"/>
    <w:multiLevelType w:val="hybridMultilevel"/>
    <w:tmpl w:val="67A0E02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D9B2F1B"/>
    <w:multiLevelType w:val="hybridMultilevel"/>
    <w:tmpl w:val="B7363DA2"/>
    <w:lvl w:ilvl="0" w:tplc="2A50B8C4">
      <w:numFmt w:val="bullet"/>
      <w:lvlText w:val="•"/>
      <w:lvlJc w:val="left"/>
      <w:pPr>
        <w:ind w:left="900" w:hanging="360"/>
      </w:pPr>
      <w:rPr>
        <w:rFonts w:ascii="Calibri" w:eastAsia="Times New Roman" w:hAnsi="Calibri"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3EE8069F"/>
    <w:multiLevelType w:val="hybridMultilevel"/>
    <w:tmpl w:val="4F363F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FA67841"/>
    <w:multiLevelType w:val="hybridMultilevel"/>
    <w:tmpl w:val="31EED9B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402875A6"/>
    <w:multiLevelType w:val="hybridMultilevel"/>
    <w:tmpl w:val="83CC89C2"/>
    <w:lvl w:ilvl="0" w:tplc="0409000F">
      <w:start w:val="1"/>
      <w:numFmt w:val="decimal"/>
      <w:lvlText w:val="%1."/>
      <w:lvlJc w:val="left"/>
      <w:pPr>
        <w:ind w:left="360" w:hanging="360"/>
      </w:pPr>
    </w:lvl>
    <w:lvl w:ilvl="1" w:tplc="E2CE99DE">
      <w:start w:val="1"/>
      <w:numFmt w:val="decimal"/>
      <w:lvlText w:val="%2."/>
      <w:lvlJc w:val="left"/>
      <w:pPr>
        <w:ind w:left="1080" w:hanging="360"/>
      </w:pPr>
      <w:rPr>
        <w:rFonts w:hint="default"/>
      </w:r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41D12DDC"/>
    <w:multiLevelType w:val="hybridMultilevel"/>
    <w:tmpl w:val="7F322686"/>
    <w:lvl w:ilvl="0" w:tplc="511E4496">
      <w:numFmt w:val="bullet"/>
      <w:lvlText w:val="-"/>
      <w:lvlJc w:val="left"/>
      <w:pPr>
        <w:ind w:left="720" w:hanging="360"/>
      </w:pPr>
      <w:rPr>
        <w:rFonts w:ascii="Calibre Regular" w:eastAsiaTheme="minorHAnsi" w:hAnsi="Calibre Regular"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21B54C5"/>
    <w:multiLevelType w:val="hybridMultilevel"/>
    <w:tmpl w:val="C596A954"/>
    <w:lvl w:ilvl="0" w:tplc="23F253CC">
      <w:start w:val="1"/>
      <w:numFmt w:val="bullet"/>
      <w:pStyle w:val="CABodyText1-ListBullet1"/>
      <w:lvlText w:val=""/>
      <w:lvlJc w:val="left"/>
      <w:pPr>
        <w:ind w:left="720" w:hanging="360"/>
      </w:pPr>
      <w:rPr>
        <w:rFonts w:ascii="Wingdings" w:hAnsi="Wingdings" w:hint="default"/>
        <w:color w:val="1F497D" w:themeColor="text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43D2BC6"/>
    <w:multiLevelType w:val="hybridMultilevel"/>
    <w:tmpl w:val="2224094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44E166A"/>
    <w:multiLevelType w:val="hybridMultilevel"/>
    <w:tmpl w:val="09347CBC"/>
    <w:lvl w:ilvl="0" w:tplc="04090001">
      <w:start w:val="1"/>
      <w:numFmt w:val="bullet"/>
      <w:lvlText w:val=""/>
      <w:lvlJc w:val="left"/>
      <w:pPr>
        <w:ind w:left="9720" w:hanging="360"/>
      </w:pPr>
      <w:rPr>
        <w:rFonts w:ascii="Symbol" w:hAnsi="Symbol" w:hint="default"/>
      </w:rPr>
    </w:lvl>
    <w:lvl w:ilvl="1" w:tplc="04090003">
      <w:start w:val="1"/>
      <w:numFmt w:val="bullet"/>
      <w:lvlText w:val="o"/>
      <w:lvlJc w:val="left"/>
      <w:pPr>
        <w:ind w:left="1491" w:hanging="360"/>
      </w:pPr>
      <w:rPr>
        <w:rFonts w:ascii="Courier New" w:hAnsi="Courier New" w:cs="Courier New" w:hint="default"/>
      </w:rPr>
    </w:lvl>
    <w:lvl w:ilvl="2" w:tplc="04090005" w:tentative="1">
      <w:start w:val="1"/>
      <w:numFmt w:val="bullet"/>
      <w:lvlText w:val=""/>
      <w:lvlJc w:val="left"/>
      <w:pPr>
        <w:ind w:left="2211" w:hanging="360"/>
      </w:pPr>
      <w:rPr>
        <w:rFonts w:ascii="Wingdings" w:hAnsi="Wingdings" w:hint="default"/>
      </w:rPr>
    </w:lvl>
    <w:lvl w:ilvl="3" w:tplc="04090001" w:tentative="1">
      <w:start w:val="1"/>
      <w:numFmt w:val="bullet"/>
      <w:lvlText w:val=""/>
      <w:lvlJc w:val="left"/>
      <w:pPr>
        <w:ind w:left="2931" w:hanging="360"/>
      </w:pPr>
      <w:rPr>
        <w:rFonts w:ascii="Symbol" w:hAnsi="Symbol" w:hint="default"/>
      </w:rPr>
    </w:lvl>
    <w:lvl w:ilvl="4" w:tplc="04090003" w:tentative="1">
      <w:start w:val="1"/>
      <w:numFmt w:val="bullet"/>
      <w:lvlText w:val="o"/>
      <w:lvlJc w:val="left"/>
      <w:pPr>
        <w:ind w:left="3651" w:hanging="360"/>
      </w:pPr>
      <w:rPr>
        <w:rFonts w:ascii="Courier New" w:hAnsi="Courier New" w:cs="Courier New" w:hint="default"/>
      </w:rPr>
    </w:lvl>
    <w:lvl w:ilvl="5" w:tplc="04090005" w:tentative="1">
      <w:start w:val="1"/>
      <w:numFmt w:val="bullet"/>
      <w:lvlText w:val=""/>
      <w:lvlJc w:val="left"/>
      <w:pPr>
        <w:ind w:left="4371" w:hanging="360"/>
      </w:pPr>
      <w:rPr>
        <w:rFonts w:ascii="Wingdings" w:hAnsi="Wingdings" w:hint="default"/>
      </w:rPr>
    </w:lvl>
    <w:lvl w:ilvl="6" w:tplc="04090001" w:tentative="1">
      <w:start w:val="1"/>
      <w:numFmt w:val="bullet"/>
      <w:lvlText w:val=""/>
      <w:lvlJc w:val="left"/>
      <w:pPr>
        <w:ind w:left="5091" w:hanging="360"/>
      </w:pPr>
      <w:rPr>
        <w:rFonts w:ascii="Symbol" w:hAnsi="Symbol" w:hint="default"/>
      </w:rPr>
    </w:lvl>
    <w:lvl w:ilvl="7" w:tplc="04090003" w:tentative="1">
      <w:start w:val="1"/>
      <w:numFmt w:val="bullet"/>
      <w:lvlText w:val="o"/>
      <w:lvlJc w:val="left"/>
      <w:pPr>
        <w:ind w:left="5811" w:hanging="360"/>
      </w:pPr>
      <w:rPr>
        <w:rFonts w:ascii="Courier New" w:hAnsi="Courier New" w:cs="Courier New" w:hint="default"/>
      </w:rPr>
    </w:lvl>
    <w:lvl w:ilvl="8" w:tplc="04090005" w:tentative="1">
      <w:start w:val="1"/>
      <w:numFmt w:val="bullet"/>
      <w:lvlText w:val=""/>
      <w:lvlJc w:val="left"/>
      <w:pPr>
        <w:ind w:left="6531" w:hanging="360"/>
      </w:pPr>
      <w:rPr>
        <w:rFonts w:ascii="Wingdings" w:hAnsi="Wingdings" w:hint="default"/>
      </w:rPr>
    </w:lvl>
  </w:abstractNum>
  <w:abstractNum w:abstractNumId="41" w15:restartNumberingAfterBreak="0">
    <w:nsid w:val="462E1405"/>
    <w:multiLevelType w:val="hybridMultilevel"/>
    <w:tmpl w:val="55202122"/>
    <w:lvl w:ilvl="0" w:tplc="04090001">
      <w:start w:val="1"/>
      <w:numFmt w:val="bullet"/>
      <w:lvlText w:val=""/>
      <w:lvlJc w:val="left"/>
      <w:pPr>
        <w:ind w:left="360" w:hanging="360"/>
      </w:pPr>
      <w:rPr>
        <w:rFonts w:ascii="Symbol" w:hAnsi="Symbol" w:hint="default"/>
        <w:color w:val="1F497D" w:themeColor="text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6737878"/>
    <w:multiLevelType w:val="hybridMultilevel"/>
    <w:tmpl w:val="E8441E4E"/>
    <w:lvl w:ilvl="0" w:tplc="6A42D56C">
      <w:start w:val="1"/>
      <w:numFmt w:val="bullet"/>
      <w:lvlText w:val="o"/>
      <w:lvlJc w:val="left"/>
      <w:pPr>
        <w:ind w:left="720" w:hanging="720"/>
      </w:pPr>
      <w:rPr>
        <w:rFonts w:ascii="Courier New" w:hAnsi="Courier New"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43" w15:restartNumberingAfterBreak="0">
    <w:nsid w:val="46FC7FA4"/>
    <w:multiLevelType w:val="hybridMultilevel"/>
    <w:tmpl w:val="FE1AFA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98A7D07"/>
    <w:multiLevelType w:val="hybridMultilevel"/>
    <w:tmpl w:val="25A0D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9DC40AB"/>
    <w:multiLevelType w:val="hybridMultilevel"/>
    <w:tmpl w:val="41C0F8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A294AAC"/>
    <w:multiLevelType w:val="hybridMultilevel"/>
    <w:tmpl w:val="E302687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7" w15:restartNumberingAfterBreak="0">
    <w:nsid w:val="4AC24939"/>
    <w:multiLevelType w:val="hybridMultilevel"/>
    <w:tmpl w:val="ABB6DC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B0B19E3"/>
    <w:multiLevelType w:val="hybridMultilevel"/>
    <w:tmpl w:val="8C727C72"/>
    <w:lvl w:ilvl="0" w:tplc="AF025700">
      <w:start w:val="1"/>
      <w:numFmt w:val="bullet"/>
      <w:lvlText w:val="•"/>
      <w:lvlJc w:val="left"/>
      <w:pPr>
        <w:tabs>
          <w:tab w:val="num" w:pos="720"/>
        </w:tabs>
        <w:ind w:left="720" w:hanging="360"/>
      </w:pPr>
      <w:rPr>
        <w:rFonts w:ascii="Arial" w:hAnsi="Arial" w:hint="default"/>
      </w:rPr>
    </w:lvl>
    <w:lvl w:ilvl="1" w:tplc="1254618E" w:tentative="1">
      <w:start w:val="1"/>
      <w:numFmt w:val="bullet"/>
      <w:lvlText w:val="•"/>
      <w:lvlJc w:val="left"/>
      <w:pPr>
        <w:tabs>
          <w:tab w:val="num" w:pos="1440"/>
        </w:tabs>
        <w:ind w:left="1440" w:hanging="360"/>
      </w:pPr>
      <w:rPr>
        <w:rFonts w:ascii="Arial" w:hAnsi="Arial" w:hint="default"/>
      </w:rPr>
    </w:lvl>
    <w:lvl w:ilvl="2" w:tplc="00424C46" w:tentative="1">
      <w:start w:val="1"/>
      <w:numFmt w:val="bullet"/>
      <w:lvlText w:val="•"/>
      <w:lvlJc w:val="left"/>
      <w:pPr>
        <w:tabs>
          <w:tab w:val="num" w:pos="2160"/>
        </w:tabs>
        <w:ind w:left="2160" w:hanging="360"/>
      </w:pPr>
      <w:rPr>
        <w:rFonts w:ascii="Arial" w:hAnsi="Arial" w:hint="default"/>
      </w:rPr>
    </w:lvl>
    <w:lvl w:ilvl="3" w:tplc="A57AB532" w:tentative="1">
      <w:start w:val="1"/>
      <w:numFmt w:val="bullet"/>
      <w:lvlText w:val="•"/>
      <w:lvlJc w:val="left"/>
      <w:pPr>
        <w:tabs>
          <w:tab w:val="num" w:pos="2880"/>
        </w:tabs>
        <w:ind w:left="2880" w:hanging="360"/>
      </w:pPr>
      <w:rPr>
        <w:rFonts w:ascii="Arial" w:hAnsi="Arial" w:hint="default"/>
      </w:rPr>
    </w:lvl>
    <w:lvl w:ilvl="4" w:tplc="B2A2698E" w:tentative="1">
      <w:start w:val="1"/>
      <w:numFmt w:val="bullet"/>
      <w:lvlText w:val="•"/>
      <w:lvlJc w:val="left"/>
      <w:pPr>
        <w:tabs>
          <w:tab w:val="num" w:pos="3600"/>
        </w:tabs>
        <w:ind w:left="3600" w:hanging="360"/>
      </w:pPr>
      <w:rPr>
        <w:rFonts w:ascii="Arial" w:hAnsi="Arial" w:hint="default"/>
      </w:rPr>
    </w:lvl>
    <w:lvl w:ilvl="5" w:tplc="CC9AA42C" w:tentative="1">
      <w:start w:val="1"/>
      <w:numFmt w:val="bullet"/>
      <w:lvlText w:val="•"/>
      <w:lvlJc w:val="left"/>
      <w:pPr>
        <w:tabs>
          <w:tab w:val="num" w:pos="4320"/>
        </w:tabs>
        <w:ind w:left="4320" w:hanging="360"/>
      </w:pPr>
      <w:rPr>
        <w:rFonts w:ascii="Arial" w:hAnsi="Arial" w:hint="default"/>
      </w:rPr>
    </w:lvl>
    <w:lvl w:ilvl="6" w:tplc="B86A67FA" w:tentative="1">
      <w:start w:val="1"/>
      <w:numFmt w:val="bullet"/>
      <w:lvlText w:val="•"/>
      <w:lvlJc w:val="left"/>
      <w:pPr>
        <w:tabs>
          <w:tab w:val="num" w:pos="5040"/>
        </w:tabs>
        <w:ind w:left="5040" w:hanging="360"/>
      </w:pPr>
      <w:rPr>
        <w:rFonts w:ascii="Arial" w:hAnsi="Arial" w:hint="default"/>
      </w:rPr>
    </w:lvl>
    <w:lvl w:ilvl="7" w:tplc="7BFCD8EE" w:tentative="1">
      <w:start w:val="1"/>
      <w:numFmt w:val="bullet"/>
      <w:lvlText w:val="•"/>
      <w:lvlJc w:val="left"/>
      <w:pPr>
        <w:tabs>
          <w:tab w:val="num" w:pos="5760"/>
        </w:tabs>
        <w:ind w:left="5760" w:hanging="360"/>
      </w:pPr>
      <w:rPr>
        <w:rFonts w:ascii="Arial" w:hAnsi="Arial" w:hint="default"/>
      </w:rPr>
    </w:lvl>
    <w:lvl w:ilvl="8" w:tplc="C068E23C" w:tentative="1">
      <w:start w:val="1"/>
      <w:numFmt w:val="bullet"/>
      <w:lvlText w:val="•"/>
      <w:lvlJc w:val="left"/>
      <w:pPr>
        <w:tabs>
          <w:tab w:val="num" w:pos="6480"/>
        </w:tabs>
        <w:ind w:left="6480" w:hanging="360"/>
      </w:pPr>
      <w:rPr>
        <w:rFonts w:ascii="Arial" w:hAnsi="Arial" w:hint="default"/>
      </w:rPr>
    </w:lvl>
  </w:abstractNum>
  <w:abstractNum w:abstractNumId="49" w15:restartNumberingAfterBreak="0">
    <w:nsid w:val="5340765A"/>
    <w:multiLevelType w:val="hybridMultilevel"/>
    <w:tmpl w:val="466AAA4E"/>
    <w:lvl w:ilvl="0" w:tplc="04090001">
      <w:start w:val="1"/>
      <w:numFmt w:val="bullet"/>
      <w:lvlText w:val=""/>
      <w:lvlJc w:val="left"/>
      <w:pPr>
        <w:ind w:left="360" w:hanging="360"/>
      </w:pPr>
      <w:rPr>
        <w:rFonts w:ascii="Symbol" w:hAnsi="Symbol" w:hint="default"/>
        <w:color w:val="1F497D" w:themeColor="text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5CA6472"/>
    <w:multiLevelType w:val="hybridMultilevel"/>
    <w:tmpl w:val="6BBA44C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56815FD5"/>
    <w:multiLevelType w:val="hybridMultilevel"/>
    <w:tmpl w:val="8F7C0646"/>
    <w:lvl w:ilvl="0" w:tplc="1466E60A">
      <w:start w:val="1"/>
      <w:numFmt w:val="bullet"/>
      <w:lvlText w:val="•"/>
      <w:lvlJc w:val="left"/>
      <w:pPr>
        <w:tabs>
          <w:tab w:val="num" w:pos="720"/>
        </w:tabs>
        <w:ind w:left="720" w:hanging="360"/>
      </w:pPr>
      <w:rPr>
        <w:rFonts w:ascii="Arial" w:hAnsi="Arial" w:hint="default"/>
      </w:rPr>
    </w:lvl>
    <w:lvl w:ilvl="1" w:tplc="AD088646" w:tentative="1">
      <w:start w:val="1"/>
      <w:numFmt w:val="bullet"/>
      <w:lvlText w:val="•"/>
      <w:lvlJc w:val="left"/>
      <w:pPr>
        <w:tabs>
          <w:tab w:val="num" w:pos="1440"/>
        </w:tabs>
        <w:ind w:left="1440" w:hanging="360"/>
      </w:pPr>
      <w:rPr>
        <w:rFonts w:ascii="Arial" w:hAnsi="Arial" w:hint="default"/>
      </w:rPr>
    </w:lvl>
    <w:lvl w:ilvl="2" w:tplc="91BC5E84" w:tentative="1">
      <w:start w:val="1"/>
      <w:numFmt w:val="bullet"/>
      <w:lvlText w:val="•"/>
      <w:lvlJc w:val="left"/>
      <w:pPr>
        <w:tabs>
          <w:tab w:val="num" w:pos="2160"/>
        </w:tabs>
        <w:ind w:left="2160" w:hanging="360"/>
      </w:pPr>
      <w:rPr>
        <w:rFonts w:ascii="Arial" w:hAnsi="Arial" w:hint="default"/>
      </w:rPr>
    </w:lvl>
    <w:lvl w:ilvl="3" w:tplc="89145554" w:tentative="1">
      <w:start w:val="1"/>
      <w:numFmt w:val="bullet"/>
      <w:lvlText w:val="•"/>
      <w:lvlJc w:val="left"/>
      <w:pPr>
        <w:tabs>
          <w:tab w:val="num" w:pos="2880"/>
        </w:tabs>
        <w:ind w:left="2880" w:hanging="360"/>
      </w:pPr>
      <w:rPr>
        <w:rFonts w:ascii="Arial" w:hAnsi="Arial" w:hint="default"/>
      </w:rPr>
    </w:lvl>
    <w:lvl w:ilvl="4" w:tplc="C82CC2F2" w:tentative="1">
      <w:start w:val="1"/>
      <w:numFmt w:val="bullet"/>
      <w:lvlText w:val="•"/>
      <w:lvlJc w:val="left"/>
      <w:pPr>
        <w:tabs>
          <w:tab w:val="num" w:pos="3600"/>
        </w:tabs>
        <w:ind w:left="3600" w:hanging="360"/>
      </w:pPr>
      <w:rPr>
        <w:rFonts w:ascii="Arial" w:hAnsi="Arial" w:hint="default"/>
      </w:rPr>
    </w:lvl>
    <w:lvl w:ilvl="5" w:tplc="6ED0A508" w:tentative="1">
      <w:start w:val="1"/>
      <w:numFmt w:val="bullet"/>
      <w:lvlText w:val="•"/>
      <w:lvlJc w:val="left"/>
      <w:pPr>
        <w:tabs>
          <w:tab w:val="num" w:pos="4320"/>
        </w:tabs>
        <w:ind w:left="4320" w:hanging="360"/>
      </w:pPr>
      <w:rPr>
        <w:rFonts w:ascii="Arial" w:hAnsi="Arial" w:hint="default"/>
      </w:rPr>
    </w:lvl>
    <w:lvl w:ilvl="6" w:tplc="979CBA4C" w:tentative="1">
      <w:start w:val="1"/>
      <w:numFmt w:val="bullet"/>
      <w:lvlText w:val="•"/>
      <w:lvlJc w:val="left"/>
      <w:pPr>
        <w:tabs>
          <w:tab w:val="num" w:pos="5040"/>
        </w:tabs>
        <w:ind w:left="5040" w:hanging="360"/>
      </w:pPr>
      <w:rPr>
        <w:rFonts w:ascii="Arial" w:hAnsi="Arial" w:hint="default"/>
      </w:rPr>
    </w:lvl>
    <w:lvl w:ilvl="7" w:tplc="95D45A58" w:tentative="1">
      <w:start w:val="1"/>
      <w:numFmt w:val="bullet"/>
      <w:lvlText w:val="•"/>
      <w:lvlJc w:val="left"/>
      <w:pPr>
        <w:tabs>
          <w:tab w:val="num" w:pos="5760"/>
        </w:tabs>
        <w:ind w:left="5760" w:hanging="360"/>
      </w:pPr>
      <w:rPr>
        <w:rFonts w:ascii="Arial" w:hAnsi="Arial" w:hint="default"/>
      </w:rPr>
    </w:lvl>
    <w:lvl w:ilvl="8" w:tplc="4972062C" w:tentative="1">
      <w:start w:val="1"/>
      <w:numFmt w:val="bullet"/>
      <w:lvlText w:val="•"/>
      <w:lvlJc w:val="left"/>
      <w:pPr>
        <w:tabs>
          <w:tab w:val="num" w:pos="6480"/>
        </w:tabs>
        <w:ind w:left="6480" w:hanging="360"/>
      </w:pPr>
      <w:rPr>
        <w:rFonts w:ascii="Arial" w:hAnsi="Arial" w:hint="default"/>
      </w:rPr>
    </w:lvl>
  </w:abstractNum>
  <w:abstractNum w:abstractNumId="52" w15:restartNumberingAfterBreak="0">
    <w:nsid w:val="57DD104F"/>
    <w:multiLevelType w:val="multilevel"/>
    <w:tmpl w:val="D9284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5A82050D"/>
    <w:multiLevelType w:val="hybridMultilevel"/>
    <w:tmpl w:val="E09439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4" w15:restartNumberingAfterBreak="0">
    <w:nsid w:val="5C0F0605"/>
    <w:multiLevelType w:val="hybridMultilevel"/>
    <w:tmpl w:val="60285CA8"/>
    <w:lvl w:ilvl="0" w:tplc="04090001">
      <w:start w:val="1"/>
      <w:numFmt w:val="bullet"/>
      <w:lvlText w:val=""/>
      <w:lvlJc w:val="left"/>
      <w:pPr>
        <w:ind w:left="885" w:hanging="360"/>
      </w:pPr>
      <w:rPr>
        <w:rFonts w:ascii="Symbol" w:hAnsi="Symbol" w:hint="default"/>
      </w:rPr>
    </w:lvl>
    <w:lvl w:ilvl="1" w:tplc="04090003" w:tentative="1">
      <w:start w:val="1"/>
      <w:numFmt w:val="bullet"/>
      <w:lvlText w:val="o"/>
      <w:lvlJc w:val="left"/>
      <w:pPr>
        <w:ind w:left="1605" w:hanging="360"/>
      </w:pPr>
      <w:rPr>
        <w:rFonts w:ascii="Courier New" w:hAnsi="Courier New" w:cs="Courier New" w:hint="default"/>
      </w:rPr>
    </w:lvl>
    <w:lvl w:ilvl="2" w:tplc="04090005" w:tentative="1">
      <w:start w:val="1"/>
      <w:numFmt w:val="bullet"/>
      <w:lvlText w:val=""/>
      <w:lvlJc w:val="left"/>
      <w:pPr>
        <w:ind w:left="2325" w:hanging="360"/>
      </w:pPr>
      <w:rPr>
        <w:rFonts w:ascii="Wingdings" w:hAnsi="Wingdings" w:hint="default"/>
      </w:rPr>
    </w:lvl>
    <w:lvl w:ilvl="3" w:tplc="04090001" w:tentative="1">
      <w:start w:val="1"/>
      <w:numFmt w:val="bullet"/>
      <w:lvlText w:val=""/>
      <w:lvlJc w:val="left"/>
      <w:pPr>
        <w:ind w:left="3045" w:hanging="360"/>
      </w:pPr>
      <w:rPr>
        <w:rFonts w:ascii="Symbol" w:hAnsi="Symbol" w:hint="default"/>
      </w:rPr>
    </w:lvl>
    <w:lvl w:ilvl="4" w:tplc="04090003" w:tentative="1">
      <w:start w:val="1"/>
      <w:numFmt w:val="bullet"/>
      <w:lvlText w:val="o"/>
      <w:lvlJc w:val="left"/>
      <w:pPr>
        <w:ind w:left="3765" w:hanging="360"/>
      </w:pPr>
      <w:rPr>
        <w:rFonts w:ascii="Courier New" w:hAnsi="Courier New" w:cs="Courier New" w:hint="default"/>
      </w:rPr>
    </w:lvl>
    <w:lvl w:ilvl="5" w:tplc="04090005" w:tentative="1">
      <w:start w:val="1"/>
      <w:numFmt w:val="bullet"/>
      <w:lvlText w:val=""/>
      <w:lvlJc w:val="left"/>
      <w:pPr>
        <w:ind w:left="4485" w:hanging="360"/>
      </w:pPr>
      <w:rPr>
        <w:rFonts w:ascii="Wingdings" w:hAnsi="Wingdings" w:hint="default"/>
      </w:rPr>
    </w:lvl>
    <w:lvl w:ilvl="6" w:tplc="04090001" w:tentative="1">
      <w:start w:val="1"/>
      <w:numFmt w:val="bullet"/>
      <w:lvlText w:val=""/>
      <w:lvlJc w:val="left"/>
      <w:pPr>
        <w:ind w:left="5205" w:hanging="360"/>
      </w:pPr>
      <w:rPr>
        <w:rFonts w:ascii="Symbol" w:hAnsi="Symbol" w:hint="default"/>
      </w:rPr>
    </w:lvl>
    <w:lvl w:ilvl="7" w:tplc="04090003" w:tentative="1">
      <w:start w:val="1"/>
      <w:numFmt w:val="bullet"/>
      <w:lvlText w:val="o"/>
      <w:lvlJc w:val="left"/>
      <w:pPr>
        <w:ind w:left="5925" w:hanging="360"/>
      </w:pPr>
      <w:rPr>
        <w:rFonts w:ascii="Courier New" w:hAnsi="Courier New" w:cs="Courier New" w:hint="default"/>
      </w:rPr>
    </w:lvl>
    <w:lvl w:ilvl="8" w:tplc="04090005" w:tentative="1">
      <w:start w:val="1"/>
      <w:numFmt w:val="bullet"/>
      <w:lvlText w:val=""/>
      <w:lvlJc w:val="left"/>
      <w:pPr>
        <w:ind w:left="6645" w:hanging="360"/>
      </w:pPr>
      <w:rPr>
        <w:rFonts w:ascii="Wingdings" w:hAnsi="Wingdings" w:hint="default"/>
      </w:rPr>
    </w:lvl>
  </w:abstractNum>
  <w:abstractNum w:abstractNumId="55" w15:restartNumberingAfterBreak="0">
    <w:nsid w:val="5D722CE5"/>
    <w:multiLevelType w:val="hybridMultilevel"/>
    <w:tmpl w:val="F6BC36F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6" w15:restartNumberingAfterBreak="0">
    <w:nsid w:val="60C11ADF"/>
    <w:multiLevelType w:val="hybridMultilevel"/>
    <w:tmpl w:val="25E66D88"/>
    <w:lvl w:ilvl="0" w:tplc="2A50B8C4">
      <w:numFmt w:val="bullet"/>
      <w:lvlText w:val="•"/>
      <w:lvlJc w:val="left"/>
      <w:pPr>
        <w:ind w:left="900" w:hanging="360"/>
      </w:pPr>
      <w:rPr>
        <w:rFonts w:ascii="Calibri" w:eastAsia="Times New Roman" w:hAnsi="Calibri"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7" w15:restartNumberingAfterBreak="0">
    <w:nsid w:val="6194343A"/>
    <w:multiLevelType w:val="hybridMultilevel"/>
    <w:tmpl w:val="A31037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8" w15:restartNumberingAfterBreak="0">
    <w:nsid w:val="66005B4E"/>
    <w:multiLevelType w:val="multilevel"/>
    <w:tmpl w:val="F15CD5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678C3CC8"/>
    <w:multiLevelType w:val="multilevel"/>
    <w:tmpl w:val="FD5E8C9E"/>
    <w:lvl w:ilvl="0">
      <w:start w:val="4"/>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60" w15:restartNumberingAfterBreak="0">
    <w:nsid w:val="685F445A"/>
    <w:multiLevelType w:val="hybridMultilevel"/>
    <w:tmpl w:val="02A4C8FE"/>
    <w:lvl w:ilvl="0" w:tplc="04090001">
      <w:start w:val="1"/>
      <w:numFmt w:val="bullet"/>
      <w:lvlText w:val=""/>
      <w:lvlJc w:val="left"/>
      <w:pPr>
        <w:ind w:left="720" w:hanging="360"/>
      </w:pPr>
      <w:rPr>
        <w:rFonts w:ascii="Symbol" w:hAnsi="Symbol" w:hint="default"/>
        <w:color w:val="1F497D" w:themeColor="text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B381F33"/>
    <w:multiLevelType w:val="hybridMultilevel"/>
    <w:tmpl w:val="63F64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FD74C56"/>
    <w:multiLevelType w:val="hybridMultilevel"/>
    <w:tmpl w:val="75BABE86"/>
    <w:lvl w:ilvl="0" w:tplc="04090005">
      <w:start w:val="1"/>
      <w:numFmt w:val="bullet"/>
      <w:lvlText w:val=""/>
      <w:lvlJc w:val="left"/>
      <w:pPr>
        <w:ind w:left="720" w:hanging="360"/>
      </w:pPr>
      <w:rPr>
        <w:rFonts w:ascii="Wingdings" w:hAnsi="Wingdings" w:hint="default"/>
        <w:color w:val="1F497D" w:themeColor="text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0C63E0B"/>
    <w:multiLevelType w:val="hybridMultilevel"/>
    <w:tmpl w:val="ED6E1D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770002A6"/>
    <w:multiLevelType w:val="hybridMultilevel"/>
    <w:tmpl w:val="E0967BBA"/>
    <w:lvl w:ilvl="0" w:tplc="04090001">
      <w:start w:val="1"/>
      <w:numFmt w:val="bullet"/>
      <w:lvlText w:val=""/>
      <w:lvlJc w:val="left"/>
      <w:pPr>
        <w:ind w:left="720" w:hanging="360"/>
      </w:pPr>
      <w:rPr>
        <w:rFonts w:ascii="Symbol" w:hAnsi="Symbol" w:hint="default"/>
      </w:rPr>
    </w:lvl>
    <w:lvl w:ilvl="1" w:tplc="4D2CEF0A">
      <w:start w:val="1"/>
      <w:numFmt w:val="bullet"/>
      <w:lvlText w:val="-"/>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74A1E27"/>
    <w:multiLevelType w:val="hybridMultilevel"/>
    <w:tmpl w:val="FE444596"/>
    <w:lvl w:ilvl="0" w:tplc="2A50B8C4">
      <w:numFmt w:val="bullet"/>
      <w:lvlText w:val="•"/>
      <w:lvlJc w:val="left"/>
      <w:pPr>
        <w:ind w:left="720" w:hanging="360"/>
      </w:pPr>
      <w:rPr>
        <w:rFonts w:ascii="Calibri" w:eastAsia="Times New Roman"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7C22966"/>
    <w:multiLevelType w:val="hybridMultilevel"/>
    <w:tmpl w:val="DC2414C8"/>
    <w:lvl w:ilvl="0" w:tplc="04090013">
      <w:start w:val="1"/>
      <w:numFmt w:val="upperRoman"/>
      <w:lvlText w:val="%1."/>
      <w:lvlJc w:val="right"/>
      <w:pPr>
        <w:ind w:left="360" w:hanging="360"/>
      </w:pPr>
      <w:rPr>
        <w:rFonts w:hint="default"/>
        <w:color w:val="1F497D" w:themeColor="text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AF0166A"/>
    <w:multiLevelType w:val="hybridMultilevel"/>
    <w:tmpl w:val="BFC4571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8" w15:restartNumberingAfterBreak="0">
    <w:nsid w:val="7B38791B"/>
    <w:multiLevelType w:val="hybridMultilevel"/>
    <w:tmpl w:val="AC34DB78"/>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69" w15:restartNumberingAfterBreak="0">
    <w:nsid w:val="7DD07599"/>
    <w:multiLevelType w:val="hybridMultilevel"/>
    <w:tmpl w:val="688C3D12"/>
    <w:lvl w:ilvl="0" w:tplc="6A42D56C">
      <w:start w:val="1"/>
      <w:numFmt w:val="bullet"/>
      <w:lvlText w:val="o"/>
      <w:lvlJc w:val="left"/>
      <w:pPr>
        <w:ind w:left="1440" w:hanging="72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7E4C7D74"/>
    <w:multiLevelType w:val="hybridMultilevel"/>
    <w:tmpl w:val="474477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36"/>
  </w:num>
  <w:num w:numId="2">
    <w:abstractNumId w:val="6"/>
  </w:num>
  <w:num w:numId="3">
    <w:abstractNumId w:val="15"/>
  </w:num>
  <w:num w:numId="4">
    <w:abstractNumId w:val="29"/>
  </w:num>
  <w:num w:numId="5">
    <w:abstractNumId w:val="3"/>
  </w:num>
  <w:num w:numId="6">
    <w:abstractNumId w:val="61"/>
  </w:num>
  <w:num w:numId="7">
    <w:abstractNumId w:val="57"/>
  </w:num>
  <w:num w:numId="8">
    <w:abstractNumId w:val="18"/>
  </w:num>
  <w:num w:numId="9">
    <w:abstractNumId w:val="9"/>
  </w:num>
  <w:num w:numId="10">
    <w:abstractNumId w:val="26"/>
  </w:num>
  <w:num w:numId="11">
    <w:abstractNumId w:val="1"/>
  </w:num>
  <w:num w:numId="12">
    <w:abstractNumId w:val="33"/>
  </w:num>
  <w:num w:numId="13">
    <w:abstractNumId w:val="56"/>
  </w:num>
  <w:num w:numId="14">
    <w:abstractNumId w:val="30"/>
  </w:num>
  <w:num w:numId="15">
    <w:abstractNumId w:val="24"/>
  </w:num>
  <w:num w:numId="16">
    <w:abstractNumId w:val="54"/>
  </w:num>
  <w:num w:numId="17">
    <w:abstractNumId w:val="8"/>
  </w:num>
  <w:num w:numId="18">
    <w:abstractNumId w:val="68"/>
  </w:num>
  <w:num w:numId="19">
    <w:abstractNumId w:val="35"/>
  </w:num>
  <w:num w:numId="20">
    <w:abstractNumId w:val="63"/>
  </w:num>
  <w:num w:numId="21">
    <w:abstractNumId w:val="10"/>
  </w:num>
  <w:num w:numId="22">
    <w:abstractNumId w:val="59"/>
  </w:num>
  <w:num w:numId="23">
    <w:abstractNumId w:val="38"/>
  </w:num>
  <w:num w:numId="24">
    <w:abstractNumId w:val="31"/>
  </w:num>
  <w:num w:numId="25">
    <w:abstractNumId w:val="55"/>
  </w:num>
  <w:num w:numId="26">
    <w:abstractNumId w:val="52"/>
  </w:num>
  <w:num w:numId="27">
    <w:abstractNumId w:val="58"/>
  </w:num>
  <w:num w:numId="28">
    <w:abstractNumId w:val="21"/>
  </w:num>
  <w:num w:numId="29">
    <w:abstractNumId w:val="65"/>
  </w:num>
  <w:num w:numId="30">
    <w:abstractNumId w:val="7"/>
  </w:num>
  <w:num w:numId="31">
    <w:abstractNumId w:val="16"/>
  </w:num>
  <w:num w:numId="32">
    <w:abstractNumId w:val="5"/>
  </w:num>
  <w:num w:numId="33">
    <w:abstractNumId w:val="37"/>
  </w:num>
  <w:num w:numId="34">
    <w:abstractNumId w:val="44"/>
  </w:num>
  <w:num w:numId="35">
    <w:abstractNumId w:val="47"/>
  </w:num>
  <w:num w:numId="36">
    <w:abstractNumId w:val="20"/>
  </w:num>
  <w:num w:numId="37">
    <w:abstractNumId w:val="43"/>
  </w:num>
  <w:num w:numId="38">
    <w:abstractNumId w:val="0"/>
  </w:num>
  <w:num w:numId="39">
    <w:abstractNumId w:val="25"/>
  </w:num>
  <w:num w:numId="40">
    <w:abstractNumId w:val="11"/>
  </w:num>
  <w:num w:numId="41">
    <w:abstractNumId w:val="60"/>
  </w:num>
  <w:num w:numId="42">
    <w:abstractNumId w:val="62"/>
  </w:num>
  <w:num w:numId="43">
    <w:abstractNumId w:val="49"/>
  </w:num>
  <w:num w:numId="44">
    <w:abstractNumId w:val="66"/>
  </w:num>
  <w:num w:numId="45">
    <w:abstractNumId w:val="41"/>
  </w:num>
  <w:num w:numId="46">
    <w:abstractNumId w:val="27"/>
  </w:num>
  <w:num w:numId="47">
    <w:abstractNumId w:val="28"/>
  </w:num>
  <w:num w:numId="48">
    <w:abstractNumId w:val="70"/>
  </w:num>
  <w:num w:numId="49">
    <w:abstractNumId w:val="2"/>
  </w:num>
  <w:num w:numId="50">
    <w:abstractNumId w:val="53"/>
  </w:num>
  <w:num w:numId="51">
    <w:abstractNumId w:val="67"/>
  </w:num>
  <w:num w:numId="52">
    <w:abstractNumId w:val="12"/>
  </w:num>
  <w:num w:numId="53">
    <w:abstractNumId w:val="46"/>
  </w:num>
  <w:num w:numId="54">
    <w:abstractNumId w:val="34"/>
  </w:num>
  <w:num w:numId="55">
    <w:abstractNumId w:val="45"/>
  </w:num>
  <w:num w:numId="56">
    <w:abstractNumId w:val="40"/>
  </w:num>
  <w:num w:numId="57">
    <w:abstractNumId w:val="42"/>
  </w:num>
  <w:num w:numId="58">
    <w:abstractNumId w:val="48"/>
  </w:num>
  <w:num w:numId="59">
    <w:abstractNumId w:val="69"/>
  </w:num>
  <w:num w:numId="60">
    <w:abstractNumId w:val="19"/>
  </w:num>
  <w:num w:numId="61">
    <w:abstractNumId w:val="17"/>
  </w:num>
  <w:num w:numId="62">
    <w:abstractNumId w:val="22"/>
  </w:num>
  <w:num w:numId="63">
    <w:abstractNumId w:val="14"/>
  </w:num>
  <w:num w:numId="64">
    <w:abstractNumId w:val="23"/>
  </w:num>
  <w:num w:numId="65">
    <w:abstractNumId w:val="51"/>
  </w:num>
  <w:num w:numId="66">
    <w:abstractNumId w:val="13"/>
  </w:num>
  <w:num w:numId="67">
    <w:abstractNumId w:val="50"/>
  </w:num>
  <w:num w:numId="68">
    <w:abstractNumId w:val="64"/>
  </w:num>
  <w:num w:numId="69">
    <w:abstractNumId w:val="32"/>
  </w:num>
  <w:num w:numId="70">
    <w:abstractNumId w:val="4"/>
  </w:num>
  <w:num w:numId="71">
    <w:abstractNumId w:val="39"/>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removePersonalInformation/>
  <w:removeDateAndTime/>
  <w:proofState w:spelling="clean"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100"/>
  <w:displayHorizont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uthoringMode" w:val="1"/>
    <w:docVar w:name="ContractType" w:val="SalesBO"/>
    <w:docVar w:name="TrackingNumber" w:val="1345530"/>
    <w:docVar w:name="Version" w:val="269"/>
  </w:docVars>
  <w:rsids>
    <w:rsidRoot w:val="0017326D"/>
    <w:rsid w:val="00000C2B"/>
    <w:rsid w:val="00001605"/>
    <w:rsid w:val="00001DBE"/>
    <w:rsid w:val="00002D0E"/>
    <w:rsid w:val="00003A03"/>
    <w:rsid w:val="00004E8B"/>
    <w:rsid w:val="00006BBE"/>
    <w:rsid w:val="00012CE0"/>
    <w:rsid w:val="00012EFE"/>
    <w:rsid w:val="0001355F"/>
    <w:rsid w:val="00013846"/>
    <w:rsid w:val="000145E9"/>
    <w:rsid w:val="000146B6"/>
    <w:rsid w:val="00014C15"/>
    <w:rsid w:val="00015FB7"/>
    <w:rsid w:val="000165AB"/>
    <w:rsid w:val="00016B37"/>
    <w:rsid w:val="000200B2"/>
    <w:rsid w:val="00020911"/>
    <w:rsid w:val="00020F5F"/>
    <w:rsid w:val="000214D3"/>
    <w:rsid w:val="00021884"/>
    <w:rsid w:val="000235A3"/>
    <w:rsid w:val="00023FA4"/>
    <w:rsid w:val="00024B0A"/>
    <w:rsid w:val="00025260"/>
    <w:rsid w:val="00025A32"/>
    <w:rsid w:val="00027F03"/>
    <w:rsid w:val="00027F17"/>
    <w:rsid w:val="00030A78"/>
    <w:rsid w:val="0003282D"/>
    <w:rsid w:val="00033950"/>
    <w:rsid w:val="000344BC"/>
    <w:rsid w:val="00034513"/>
    <w:rsid w:val="00034A0B"/>
    <w:rsid w:val="00034EDA"/>
    <w:rsid w:val="000354B2"/>
    <w:rsid w:val="00035C6C"/>
    <w:rsid w:val="00036301"/>
    <w:rsid w:val="00036691"/>
    <w:rsid w:val="00037792"/>
    <w:rsid w:val="00040AA3"/>
    <w:rsid w:val="00040B05"/>
    <w:rsid w:val="00041271"/>
    <w:rsid w:val="000416A0"/>
    <w:rsid w:val="00041746"/>
    <w:rsid w:val="00042256"/>
    <w:rsid w:val="00043B92"/>
    <w:rsid w:val="00043BF4"/>
    <w:rsid w:val="000455E2"/>
    <w:rsid w:val="00045A3E"/>
    <w:rsid w:val="000462E3"/>
    <w:rsid w:val="00047606"/>
    <w:rsid w:val="000533A1"/>
    <w:rsid w:val="000533ED"/>
    <w:rsid w:val="00054706"/>
    <w:rsid w:val="00055AD7"/>
    <w:rsid w:val="000574C9"/>
    <w:rsid w:val="000579E2"/>
    <w:rsid w:val="00057C51"/>
    <w:rsid w:val="00057D7B"/>
    <w:rsid w:val="0006004C"/>
    <w:rsid w:val="0006010A"/>
    <w:rsid w:val="00060667"/>
    <w:rsid w:val="00060D55"/>
    <w:rsid w:val="00061C22"/>
    <w:rsid w:val="00062BF1"/>
    <w:rsid w:val="00063722"/>
    <w:rsid w:val="000638A4"/>
    <w:rsid w:val="00063AE7"/>
    <w:rsid w:val="000644F7"/>
    <w:rsid w:val="000649BA"/>
    <w:rsid w:val="0006567C"/>
    <w:rsid w:val="00065686"/>
    <w:rsid w:val="00065B09"/>
    <w:rsid w:val="000669F3"/>
    <w:rsid w:val="000673AD"/>
    <w:rsid w:val="00067C82"/>
    <w:rsid w:val="0007219C"/>
    <w:rsid w:val="000735F9"/>
    <w:rsid w:val="00073A05"/>
    <w:rsid w:val="00073ADA"/>
    <w:rsid w:val="00073B41"/>
    <w:rsid w:val="00073D38"/>
    <w:rsid w:val="00074F1F"/>
    <w:rsid w:val="000754DF"/>
    <w:rsid w:val="00075915"/>
    <w:rsid w:val="00076E86"/>
    <w:rsid w:val="00077356"/>
    <w:rsid w:val="00080483"/>
    <w:rsid w:val="000805E5"/>
    <w:rsid w:val="00080AA2"/>
    <w:rsid w:val="000821A0"/>
    <w:rsid w:val="00084FA8"/>
    <w:rsid w:val="00086D31"/>
    <w:rsid w:val="00086D3C"/>
    <w:rsid w:val="00087892"/>
    <w:rsid w:val="00091236"/>
    <w:rsid w:val="000946C1"/>
    <w:rsid w:val="000956A7"/>
    <w:rsid w:val="00095B39"/>
    <w:rsid w:val="00097508"/>
    <w:rsid w:val="000A0931"/>
    <w:rsid w:val="000A0B38"/>
    <w:rsid w:val="000A144F"/>
    <w:rsid w:val="000A146F"/>
    <w:rsid w:val="000A2890"/>
    <w:rsid w:val="000A48B2"/>
    <w:rsid w:val="000A4C21"/>
    <w:rsid w:val="000A6AF2"/>
    <w:rsid w:val="000A7CA6"/>
    <w:rsid w:val="000B0137"/>
    <w:rsid w:val="000B0149"/>
    <w:rsid w:val="000B028F"/>
    <w:rsid w:val="000B1740"/>
    <w:rsid w:val="000B289C"/>
    <w:rsid w:val="000B29E7"/>
    <w:rsid w:val="000B3CCC"/>
    <w:rsid w:val="000B4376"/>
    <w:rsid w:val="000B4A7E"/>
    <w:rsid w:val="000B4B6B"/>
    <w:rsid w:val="000B50A0"/>
    <w:rsid w:val="000B5A52"/>
    <w:rsid w:val="000B6AF7"/>
    <w:rsid w:val="000B6C24"/>
    <w:rsid w:val="000C1141"/>
    <w:rsid w:val="000C1C00"/>
    <w:rsid w:val="000C22DC"/>
    <w:rsid w:val="000C2334"/>
    <w:rsid w:val="000C2E81"/>
    <w:rsid w:val="000C314C"/>
    <w:rsid w:val="000C3491"/>
    <w:rsid w:val="000C3665"/>
    <w:rsid w:val="000C3A30"/>
    <w:rsid w:val="000C3CE0"/>
    <w:rsid w:val="000C6B75"/>
    <w:rsid w:val="000C7126"/>
    <w:rsid w:val="000C7239"/>
    <w:rsid w:val="000C7427"/>
    <w:rsid w:val="000C7D77"/>
    <w:rsid w:val="000D04B6"/>
    <w:rsid w:val="000D077E"/>
    <w:rsid w:val="000D08AF"/>
    <w:rsid w:val="000D0915"/>
    <w:rsid w:val="000D1E19"/>
    <w:rsid w:val="000D2DC0"/>
    <w:rsid w:val="000D336C"/>
    <w:rsid w:val="000D342A"/>
    <w:rsid w:val="000D364A"/>
    <w:rsid w:val="000D5A9B"/>
    <w:rsid w:val="000D6925"/>
    <w:rsid w:val="000D6D8F"/>
    <w:rsid w:val="000D6E6B"/>
    <w:rsid w:val="000D722D"/>
    <w:rsid w:val="000D7286"/>
    <w:rsid w:val="000D764A"/>
    <w:rsid w:val="000E02C8"/>
    <w:rsid w:val="000E0E38"/>
    <w:rsid w:val="000E10F3"/>
    <w:rsid w:val="000E167E"/>
    <w:rsid w:val="000E16ED"/>
    <w:rsid w:val="000E2AAA"/>
    <w:rsid w:val="000E6B05"/>
    <w:rsid w:val="000E7495"/>
    <w:rsid w:val="000E7C4E"/>
    <w:rsid w:val="000E7E27"/>
    <w:rsid w:val="000F17F6"/>
    <w:rsid w:val="000F2584"/>
    <w:rsid w:val="000F2595"/>
    <w:rsid w:val="000F32A0"/>
    <w:rsid w:val="000F3D75"/>
    <w:rsid w:val="000F4BEA"/>
    <w:rsid w:val="000F50D2"/>
    <w:rsid w:val="000F51CF"/>
    <w:rsid w:val="000F5373"/>
    <w:rsid w:val="000F5850"/>
    <w:rsid w:val="000F70C4"/>
    <w:rsid w:val="0010361D"/>
    <w:rsid w:val="0010434A"/>
    <w:rsid w:val="00104D46"/>
    <w:rsid w:val="0010571B"/>
    <w:rsid w:val="00105B55"/>
    <w:rsid w:val="00105FAE"/>
    <w:rsid w:val="00107849"/>
    <w:rsid w:val="00110F2F"/>
    <w:rsid w:val="0011209B"/>
    <w:rsid w:val="00113791"/>
    <w:rsid w:val="00113846"/>
    <w:rsid w:val="00113C33"/>
    <w:rsid w:val="00116B49"/>
    <w:rsid w:val="00121EB2"/>
    <w:rsid w:val="001222D9"/>
    <w:rsid w:val="00123880"/>
    <w:rsid w:val="0012390C"/>
    <w:rsid w:val="00123D83"/>
    <w:rsid w:val="001244D8"/>
    <w:rsid w:val="0012642A"/>
    <w:rsid w:val="0012661E"/>
    <w:rsid w:val="001269C5"/>
    <w:rsid w:val="001278A8"/>
    <w:rsid w:val="00130A50"/>
    <w:rsid w:val="00130B1F"/>
    <w:rsid w:val="001312FF"/>
    <w:rsid w:val="0013142A"/>
    <w:rsid w:val="0013237C"/>
    <w:rsid w:val="0013349C"/>
    <w:rsid w:val="00133900"/>
    <w:rsid w:val="00133A15"/>
    <w:rsid w:val="00133B02"/>
    <w:rsid w:val="00134058"/>
    <w:rsid w:val="00134C18"/>
    <w:rsid w:val="0013593D"/>
    <w:rsid w:val="00135BD8"/>
    <w:rsid w:val="00135BE4"/>
    <w:rsid w:val="00137629"/>
    <w:rsid w:val="00140A52"/>
    <w:rsid w:val="00140DDE"/>
    <w:rsid w:val="00140F31"/>
    <w:rsid w:val="00141B44"/>
    <w:rsid w:val="001425EE"/>
    <w:rsid w:val="00142EFB"/>
    <w:rsid w:val="00142FE4"/>
    <w:rsid w:val="001436E7"/>
    <w:rsid w:val="00144FF5"/>
    <w:rsid w:val="001459C9"/>
    <w:rsid w:val="00146B73"/>
    <w:rsid w:val="0014726E"/>
    <w:rsid w:val="00147517"/>
    <w:rsid w:val="00147590"/>
    <w:rsid w:val="0014789D"/>
    <w:rsid w:val="00147E5E"/>
    <w:rsid w:val="001514C7"/>
    <w:rsid w:val="001525E9"/>
    <w:rsid w:val="0015296F"/>
    <w:rsid w:val="001538A9"/>
    <w:rsid w:val="001538AD"/>
    <w:rsid w:val="00153A8B"/>
    <w:rsid w:val="00154331"/>
    <w:rsid w:val="001558A0"/>
    <w:rsid w:val="001562DA"/>
    <w:rsid w:val="00156CCD"/>
    <w:rsid w:val="00157D0D"/>
    <w:rsid w:val="00157F29"/>
    <w:rsid w:val="00160204"/>
    <w:rsid w:val="00160DFD"/>
    <w:rsid w:val="00162615"/>
    <w:rsid w:val="00162ACC"/>
    <w:rsid w:val="00163BCA"/>
    <w:rsid w:val="00165749"/>
    <w:rsid w:val="0016594B"/>
    <w:rsid w:val="00166A2E"/>
    <w:rsid w:val="001671B9"/>
    <w:rsid w:val="00167EA0"/>
    <w:rsid w:val="00170248"/>
    <w:rsid w:val="0017050F"/>
    <w:rsid w:val="00170B11"/>
    <w:rsid w:val="001710ED"/>
    <w:rsid w:val="0017121F"/>
    <w:rsid w:val="00171422"/>
    <w:rsid w:val="0017326D"/>
    <w:rsid w:val="001760FD"/>
    <w:rsid w:val="0017612F"/>
    <w:rsid w:val="001766FC"/>
    <w:rsid w:val="00176D42"/>
    <w:rsid w:val="0018064E"/>
    <w:rsid w:val="0018097B"/>
    <w:rsid w:val="00180ADE"/>
    <w:rsid w:val="001810F4"/>
    <w:rsid w:val="00182514"/>
    <w:rsid w:val="0018260A"/>
    <w:rsid w:val="00183577"/>
    <w:rsid w:val="00185952"/>
    <w:rsid w:val="00186A8B"/>
    <w:rsid w:val="00187A48"/>
    <w:rsid w:val="00190627"/>
    <w:rsid w:val="00192A0E"/>
    <w:rsid w:val="00192A0F"/>
    <w:rsid w:val="00192C35"/>
    <w:rsid w:val="00193237"/>
    <w:rsid w:val="00193DE3"/>
    <w:rsid w:val="00195CB8"/>
    <w:rsid w:val="001972A2"/>
    <w:rsid w:val="00197F88"/>
    <w:rsid w:val="001A02EE"/>
    <w:rsid w:val="001A0E2C"/>
    <w:rsid w:val="001A129D"/>
    <w:rsid w:val="001A135B"/>
    <w:rsid w:val="001A14ED"/>
    <w:rsid w:val="001A1B73"/>
    <w:rsid w:val="001A2076"/>
    <w:rsid w:val="001A2E4B"/>
    <w:rsid w:val="001A3913"/>
    <w:rsid w:val="001A42CC"/>
    <w:rsid w:val="001A584E"/>
    <w:rsid w:val="001A5ED2"/>
    <w:rsid w:val="001A5EDA"/>
    <w:rsid w:val="001A618F"/>
    <w:rsid w:val="001B05D7"/>
    <w:rsid w:val="001B548E"/>
    <w:rsid w:val="001B5B6A"/>
    <w:rsid w:val="001B5DDE"/>
    <w:rsid w:val="001B5E66"/>
    <w:rsid w:val="001B659E"/>
    <w:rsid w:val="001B70C5"/>
    <w:rsid w:val="001B71BA"/>
    <w:rsid w:val="001B7BE5"/>
    <w:rsid w:val="001B7C67"/>
    <w:rsid w:val="001C00B5"/>
    <w:rsid w:val="001C00FC"/>
    <w:rsid w:val="001C0398"/>
    <w:rsid w:val="001C0644"/>
    <w:rsid w:val="001C0B70"/>
    <w:rsid w:val="001C1060"/>
    <w:rsid w:val="001C15C9"/>
    <w:rsid w:val="001C17FA"/>
    <w:rsid w:val="001C191E"/>
    <w:rsid w:val="001C2165"/>
    <w:rsid w:val="001C24EA"/>
    <w:rsid w:val="001C3201"/>
    <w:rsid w:val="001C32A7"/>
    <w:rsid w:val="001C3DB6"/>
    <w:rsid w:val="001C411B"/>
    <w:rsid w:val="001C55A2"/>
    <w:rsid w:val="001C6339"/>
    <w:rsid w:val="001C6AFA"/>
    <w:rsid w:val="001C72AB"/>
    <w:rsid w:val="001C7EF3"/>
    <w:rsid w:val="001D0777"/>
    <w:rsid w:val="001D0BD3"/>
    <w:rsid w:val="001D1481"/>
    <w:rsid w:val="001D18A9"/>
    <w:rsid w:val="001D2BDA"/>
    <w:rsid w:val="001D2D86"/>
    <w:rsid w:val="001D3891"/>
    <w:rsid w:val="001D4034"/>
    <w:rsid w:val="001D5202"/>
    <w:rsid w:val="001D5591"/>
    <w:rsid w:val="001D6055"/>
    <w:rsid w:val="001D6DD4"/>
    <w:rsid w:val="001D7B22"/>
    <w:rsid w:val="001D7CA1"/>
    <w:rsid w:val="001E000D"/>
    <w:rsid w:val="001E044E"/>
    <w:rsid w:val="001E0458"/>
    <w:rsid w:val="001E04BA"/>
    <w:rsid w:val="001E09CE"/>
    <w:rsid w:val="001E0D0A"/>
    <w:rsid w:val="001E1FD2"/>
    <w:rsid w:val="001E2488"/>
    <w:rsid w:val="001E3B9C"/>
    <w:rsid w:val="001E4D58"/>
    <w:rsid w:val="001E57AA"/>
    <w:rsid w:val="001E58EE"/>
    <w:rsid w:val="001E6858"/>
    <w:rsid w:val="001E6A85"/>
    <w:rsid w:val="001E6CE0"/>
    <w:rsid w:val="001F018A"/>
    <w:rsid w:val="001F0B01"/>
    <w:rsid w:val="001F1060"/>
    <w:rsid w:val="001F12C1"/>
    <w:rsid w:val="001F2050"/>
    <w:rsid w:val="001F23D8"/>
    <w:rsid w:val="001F3547"/>
    <w:rsid w:val="001F35A8"/>
    <w:rsid w:val="001F4EA2"/>
    <w:rsid w:val="001F553A"/>
    <w:rsid w:val="001F56C4"/>
    <w:rsid w:val="001F5864"/>
    <w:rsid w:val="001F6606"/>
    <w:rsid w:val="001F797C"/>
    <w:rsid w:val="00200752"/>
    <w:rsid w:val="00200A26"/>
    <w:rsid w:val="00202216"/>
    <w:rsid w:val="00202E2A"/>
    <w:rsid w:val="0020319C"/>
    <w:rsid w:val="002031F1"/>
    <w:rsid w:val="00203D78"/>
    <w:rsid w:val="00205909"/>
    <w:rsid w:val="00205ED0"/>
    <w:rsid w:val="00206195"/>
    <w:rsid w:val="002061E4"/>
    <w:rsid w:val="00206A03"/>
    <w:rsid w:val="00206B3C"/>
    <w:rsid w:val="002072E1"/>
    <w:rsid w:val="00207AED"/>
    <w:rsid w:val="00207EAB"/>
    <w:rsid w:val="0021174A"/>
    <w:rsid w:val="00211ADD"/>
    <w:rsid w:val="002127AF"/>
    <w:rsid w:val="00212827"/>
    <w:rsid w:val="0021322C"/>
    <w:rsid w:val="00213B91"/>
    <w:rsid w:val="0021470F"/>
    <w:rsid w:val="002147D4"/>
    <w:rsid w:val="00217113"/>
    <w:rsid w:val="002226F0"/>
    <w:rsid w:val="00224170"/>
    <w:rsid w:val="002245EA"/>
    <w:rsid w:val="002248AA"/>
    <w:rsid w:val="00224A14"/>
    <w:rsid w:val="00224DA1"/>
    <w:rsid w:val="00225C17"/>
    <w:rsid w:val="00226572"/>
    <w:rsid w:val="002272DF"/>
    <w:rsid w:val="00230576"/>
    <w:rsid w:val="00231113"/>
    <w:rsid w:val="0023139E"/>
    <w:rsid w:val="002319B5"/>
    <w:rsid w:val="0023207F"/>
    <w:rsid w:val="00232EC2"/>
    <w:rsid w:val="0023332B"/>
    <w:rsid w:val="0023422F"/>
    <w:rsid w:val="00234A2B"/>
    <w:rsid w:val="0023586D"/>
    <w:rsid w:val="00236AE6"/>
    <w:rsid w:val="00237441"/>
    <w:rsid w:val="00237E81"/>
    <w:rsid w:val="002404DD"/>
    <w:rsid w:val="00241221"/>
    <w:rsid w:val="00241499"/>
    <w:rsid w:val="00241FFE"/>
    <w:rsid w:val="002425B6"/>
    <w:rsid w:val="00243BF2"/>
    <w:rsid w:val="0024461E"/>
    <w:rsid w:val="002446EA"/>
    <w:rsid w:val="002449C2"/>
    <w:rsid w:val="002450FA"/>
    <w:rsid w:val="002452E2"/>
    <w:rsid w:val="00245E68"/>
    <w:rsid w:val="00250FE2"/>
    <w:rsid w:val="00252697"/>
    <w:rsid w:val="00255F81"/>
    <w:rsid w:val="002562B3"/>
    <w:rsid w:val="00256D25"/>
    <w:rsid w:val="00257A3C"/>
    <w:rsid w:val="00257A5D"/>
    <w:rsid w:val="002612D3"/>
    <w:rsid w:val="00261DF3"/>
    <w:rsid w:val="0026420B"/>
    <w:rsid w:val="00264317"/>
    <w:rsid w:val="00264B7F"/>
    <w:rsid w:val="002661AA"/>
    <w:rsid w:val="0027087A"/>
    <w:rsid w:val="00270AFF"/>
    <w:rsid w:val="00272A1F"/>
    <w:rsid w:val="002738A2"/>
    <w:rsid w:val="0027430F"/>
    <w:rsid w:val="00275154"/>
    <w:rsid w:val="0027530C"/>
    <w:rsid w:val="002755DD"/>
    <w:rsid w:val="002756F5"/>
    <w:rsid w:val="0027571D"/>
    <w:rsid w:val="00276309"/>
    <w:rsid w:val="002777C8"/>
    <w:rsid w:val="00277B7C"/>
    <w:rsid w:val="00277E96"/>
    <w:rsid w:val="00280D5D"/>
    <w:rsid w:val="00280FC4"/>
    <w:rsid w:val="00281868"/>
    <w:rsid w:val="002819CC"/>
    <w:rsid w:val="00282360"/>
    <w:rsid w:val="0028241C"/>
    <w:rsid w:val="002837C2"/>
    <w:rsid w:val="002844AD"/>
    <w:rsid w:val="002847F8"/>
    <w:rsid w:val="00284A25"/>
    <w:rsid w:val="00284BD5"/>
    <w:rsid w:val="00285824"/>
    <w:rsid w:val="00286EC6"/>
    <w:rsid w:val="002878FC"/>
    <w:rsid w:val="00287A3F"/>
    <w:rsid w:val="002904FF"/>
    <w:rsid w:val="00290E9A"/>
    <w:rsid w:val="00291AFE"/>
    <w:rsid w:val="00291D61"/>
    <w:rsid w:val="0029279B"/>
    <w:rsid w:val="00292DF6"/>
    <w:rsid w:val="00292F14"/>
    <w:rsid w:val="002935A8"/>
    <w:rsid w:val="00294E00"/>
    <w:rsid w:val="00294E7F"/>
    <w:rsid w:val="0029554D"/>
    <w:rsid w:val="00295B7F"/>
    <w:rsid w:val="00296FE0"/>
    <w:rsid w:val="002973A9"/>
    <w:rsid w:val="002A0F33"/>
    <w:rsid w:val="002A13CE"/>
    <w:rsid w:val="002A2A8D"/>
    <w:rsid w:val="002A3459"/>
    <w:rsid w:val="002A43F8"/>
    <w:rsid w:val="002A556B"/>
    <w:rsid w:val="002A59CF"/>
    <w:rsid w:val="002A7657"/>
    <w:rsid w:val="002A78B7"/>
    <w:rsid w:val="002B0083"/>
    <w:rsid w:val="002B12C5"/>
    <w:rsid w:val="002B1EE1"/>
    <w:rsid w:val="002B2132"/>
    <w:rsid w:val="002B2CEA"/>
    <w:rsid w:val="002B2F05"/>
    <w:rsid w:val="002B3199"/>
    <w:rsid w:val="002B355B"/>
    <w:rsid w:val="002B5136"/>
    <w:rsid w:val="002B521A"/>
    <w:rsid w:val="002B58D7"/>
    <w:rsid w:val="002B5968"/>
    <w:rsid w:val="002B6254"/>
    <w:rsid w:val="002B653C"/>
    <w:rsid w:val="002B66E9"/>
    <w:rsid w:val="002B6739"/>
    <w:rsid w:val="002B6EBB"/>
    <w:rsid w:val="002B7572"/>
    <w:rsid w:val="002B7C8A"/>
    <w:rsid w:val="002C0881"/>
    <w:rsid w:val="002C0F1B"/>
    <w:rsid w:val="002C12D6"/>
    <w:rsid w:val="002C1C41"/>
    <w:rsid w:val="002C1D79"/>
    <w:rsid w:val="002C2678"/>
    <w:rsid w:val="002C3CAE"/>
    <w:rsid w:val="002C48C4"/>
    <w:rsid w:val="002C4F0E"/>
    <w:rsid w:val="002C5BBE"/>
    <w:rsid w:val="002C70C4"/>
    <w:rsid w:val="002D14CB"/>
    <w:rsid w:val="002D154F"/>
    <w:rsid w:val="002D18CF"/>
    <w:rsid w:val="002D1C9F"/>
    <w:rsid w:val="002D2008"/>
    <w:rsid w:val="002D2BC4"/>
    <w:rsid w:val="002D2C9D"/>
    <w:rsid w:val="002D2FB1"/>
    <w:rsid w:val="002D44E9"/>
    <w:rsid w:val="002D4A96"/>
    <w:rsid w:val="002E0063"/>
    <w:rsid w:val="002E0940"/>
    <w:rsid w:val="002E0966"/>
    <w:rsid w:val="002E0E43"/>
    <w:rsid w:val="002E1B2A"/>
    <w:rsid w:val="002E35A9"/>
    <w:rsid w:val="002E3AE5"/>
    <w:rsid w:val="002E3E62"/>
    <w:rsid w:val="002E4680"/>
    <w:rsid w:val="002E4691"/>
    <w:rsid w:val="002E6873"/>
    <w:rsid w:val="002E71C9"/>
    <w:rsid w:val="002E7C4C"/>
    <w:rsid w:val="002F1992"/>
    <w:rsid w:val="002F1E6D"/>
    <w:rsid w:val="002F1F7D"/>
    <w:rsid w:val="002F2640"/>
    <w:rsid w:val="002F2A28"/>
    <w:rsid w:val="002F3B47"/>
    <w:rsid w:val="002F46A8"/>
    <w:rsid w:val="002F4AD4"/>
    <w:rsid w:val="002F5DCA"/>
    <w:rsid w:val="002F5ED2"/>
    <w:rsid w:val="002F7FB8"/>
    <w:rsid w:val="003006DC"/>
    <w:rsid w:val="00300D22"/>
    <w:rsid w:val="00300FF6"/>
    <w:rsid w:val="0030142C"/>
    <w:rsid w:val="003032A7"/>
    <w:rsid w:val="00303512"/>
    <w:rsid w:val="00303BA2"/>
    <w:rsid w:val="00304FC3"/>
    <w:rsid w:val="0030567D"/>
    <w:rsid w:val="003067D3"/>
    <w:rsid w:val="00306A26"/>
    <w:rsid w:val="00307C61"/>
    <w:rsid w:val="00307F76"/>
    <w:rsid w:val="00307FF6"/>
    <w:rsid w:val="00310497"/>
    <w:rsid w:val="003115FF"/>
    <w:rsid w:val="003120FE"/>
    <w:rsid w:val="003123FF"/>
    <w:rsid w:val="00313035"/>
    <w:rsid w:val="00313199"/>
    <w:rsid w:val="003156A5"/>
    <w:rsid w:val="00315B55"/>
    <w:rsid w:val="00315FC3"/>
    <w:rsid w:val="003162AF"/>
    <w:rsid w:val="003163B3"/>
    <w:rsid w:val="00316C89"/>
    <w:rsid w:val="00317784"/>
    <w:rsid w:val="00322FD8"/>
    <w:rsid w:val="00323AE3"/>
    <w:rsid w:val="00323ED3"/>
    <w:rsid w:val="003241F9"/>
    <w:rsid w:val="00324537"/>
    <w:rsid w:val="00324800"/>
    <w:rsid w:val="00324DA5"/>
    <w:rsid w:val="00325A9D"/>
    <w:rsid w:val="0032656B"/>
    <w:rsid w:val="00326976"/>
    <w:rsid w:val="00331295"/>
    <w:rsid w:val="00332DA3"/>
    <w:rsid w:val="00332F39"/>
    <w:rsid w:val="00333016"/>
    <w:rsid w:val="003339C6"/>
    <w:rsid w:val="00333CC3"/>
    <w:rsid w:val="00335155"/>
    <w:rsid w:val="0033598B"/>
    <w:rsid w:val="00336181"/>
    <w:rsid w:val="00336410"/>
    <w:rsid w:val="00336427"/>
    <w:rsid w:val="00336916"/>
    <w:rsid w:val="00336F75"/>
    <w:rsid w:val="003402DC"/>
    <w:rsid w:val="00340372"/>
    <w:rsid w:val="00340DEF"/>
    <w:rsid w:val="00340F8C"/>
    <w:rsid w:val="00341CB3"/>
    <w:rsid w:val="00342109"/>
    <w:rsid w:val="003424C1"/>
    <w:rsid w:val="00342B91"/>
    <w:rsid w:val="00343BF2"/>
    <w:rsid w:val="00343C96"/>
    <w:rsid w:val="0034461C"/>
    <w:rsid w:val="00344B9D"/>
    <w:rsid w:val="0034719B"/>
    <w:rsid w:val="00347430"/>
    <w:rsid w:val="00350252"/>
    <w:rsid w:val="003503E2"/>
    <w:rsid w:val="00350D85"/>
    <w:rsid w:val="003510BA"/>
    <w:rsid w:val="00351AB9"/>
    <w:rsid w:val="003531B0"/>
    <w:rsid w:val="003531DB"/>
    <w:rsid w:val="00353C9B"/>
    <w:rsid w:val="00355B8B"/>
    <w:rsid w:val="003563EC"/>
    <w:rsid w:val="00356ADA"/>
    <w:rsid w:val="00357E81"/>
    <w:rsid w:val="00360278"/>
    <w:rsid w:val="00360729"/>
    <w:rsid w:val="003613EA"/>
    <w:rsid w:val="00362902"/>
    <w:rsid w:val="00363688"/>
    <w:rsid w:val="0036438B"/>
    <w:rsid w:val="003649F2"/>
    <w:rsid w:val="00364F12"/>
    <w:rsid w:val="003653B5"/>
    <w:rsid w:val="003655D3"/>
    <w:rsid w:val="003660C2"/>
    <w:rsid w:val="003667BB"/>
    <w:rsid w:val="00367B32"/>
    <w:rsid w:val="003714FC"/>
    <w:rsid w:val="003744A6"/>
    <w:rsid w:val="0037475C"/>
    <w:rsid w:val="00374BDB"/>
    <w:rsid w:val="00374E85"/>
    <w:rsid w:val="00375876"/>
    <w:rsid w:val="00376E6E"/>
    <w:rsid w:val="00377C10"/>
    <w:rsid w:val="003807B8"/>
    <w:rsid w:val="0038121E"/>
    <w:rsid w:val="00382580"/>
    <w:rsid w:val="00382DF5"/>
    <w:rsid w:val="00383E9E"/>
    <w:rsid w:val="00384A82"/>
    <w:rsid w:val="003854CD"/>
    <w:rsid w:val="003869DC"/>
    <w:rsid w:val="00386C8A"/>
    <w:rsid w:val="00386D68"/>
    <w:rsid w:val="00386EF5"/>
    <w:rsid w:val="00387CAF"/>
    <w:rsid w:val="00387DB9"/>
    <w:rsid w:val="0039041E"/>
    <w:rsid w:val="00390AAB"/>
    <w:rsid w:val="00390B8D"/>
    <w:rsid w:val="003918BB"/>
    <w:rsid w:val="00392847"/>
    <w:rsid w:val="00392F8E"/>
    <w:rsid w:val="00393C6E"/>
    <w:rsid w:val="00394783"/>
    <w:rsid w:val="00395429"/>
    <w:rsid w:val="003957EB"/>
    <w:rsid w:val="00395BC3"/>
    <w:rsid w:val="00395D4D"/>
    <w:rsid w:val="00395E8E"/>
    <w:rsid w:val="00396168"/>
    <w:rsid w:val="00396D99"/>
    <w:rsid w:val="00396EDF"/>
    <w:rsid w:val="00397D9C"/>
    <w:rsid w:val="003A2B8E"/>
    <w:rsid w:val="003A2DCD"/>
    <w:rsid w:val="003A32D1"/>
    <w:rsid w:val="003A36C0"/>
    <w:rsid w:val="003A4CCB"/>
    <w:rsid w:val="003A4F5B"/>
    <w:rsid w:val="003A590D"/>
    <w:rsid w:val="003A5A09"/>
    <w:rsid w:val="003A64FD"/>
    <w:rsid w:val="003A68FC"/>
    <w:rsid w:val="003A6903"/>
    <w:rsid w:val="003A6E7C"/>
    <w:rsid w:val="003A74CD"/>
    <w:rsid w:val="003B08B1"/>
    <w:rsid w:val="003B1392"/>
    <w:rsid w:val="003B14B3"/>
    <w:rsid w:val="003B2966"/>
    <w:rsid w:val="003B3BAD"/>
    <w:rsid w:val="003B4CB0"/>
    <w:rsid w:val="003B5B20"/>
    <w:rsid w:val="003B644C"/>
    <w:rsid w:val="003B6837"/>
    <w:rsid w:val="003B7967"/>
    <w:rsid w:val="003B7EF9"/>
    <w:rsid w:val="003C0249"/>
    <w:rsid w:val="003C0364"/>
    <w:rsid w:val="003C09CD"/>
    <w:rsid w:val="003C1006"/>
    <w:rsid w:val="003C2348"/>
    <w:rsid w:val="003C2486"/>
    <w:rsid w:val="003C250C"/>
    <w:rsid w:val="003C2B6D"/>
    <w:rsid w:val="003C30A8"/>
    <w:rsid w:val="003C44B4"/>
    <w:rsid w:val="003C4936"/>
    <w:rsid w:val="003C4C61"/>
    <w:rsid w:val="003C5047"/>
    <w:rsid w:val="003C575D"/>
    <w:rsid w:val="003C5F96"/>
    <w:rsid w:val="003C7198"/>
    <w:rsid w:val="003C773F"/>
    <w:rsid w:val="003D07E6"/>
    <w:rsid w:val="003D1BD1"/>
    <w:rsid w:val="003D3097"/>
    <w:rsid w:val="003D343C"/>
    <w:rsid w:val="003D39DC"/>
    <w:rsid w:val="003D3FEC"/>
    <w:rsid w:val="003D4442"/>
    <w:rsid w:val="003D50B3"/>
    <w:rsid w:val="003D5122"/>
    <w:rsid w:val="003D6195"/>
    <w:rsid w:val="003D69E2"/>
    <w:rsid w:val="003D72FD"/>
    <w:rsid w:val="003E0755"/>
    <w:rsid w:val="003E0A3D"/>
    <w:rsid w:val="003E1309"/>
    <w:rsid w:val="003E1595"/>
    <w:rsid w:val="003E18A1"/>
    <w:rsid w:val="003E18B1"/>
    <w:rsid w:val="003E25A6"/>
    <w:rsid w:val="003E2857"/>
    <w:rsid w:val="003E3F33"/>
    <w:rsid w:val="003E55B9"/>
    <w:rsid w:val="003E6613"/>
    <w:rsid w:val="003E6782"/>
    <w:rsid w:val="003E6E1A"/>
    <w:rsid w:val="003E7EFD"/>
    <w:rsid w:val="003F01D9"/>
    <w:rsid w:val="003F12B0"/>
    <w:rsid w:val="003F2D67"/>
    <w:rsid w:val="003F4729"/>
    <w:rsid w:val="003F526F"/>
    <w:rsid w:val="003F58C6"/>
    <w:rsid w:val="003F6045"/>
    <w:rsid w:val="003F6B41"/>
    <w:rsid w:val="003F78E7"/>
    <w:rsid w:val="00400981"/>
    <w:rsid w:val="00401662"/>
    <w:rsid w:val="004019BC"/>
    <w:rsid w:val="00401E02"/>
    <w:rsid w:val="00401F5D"/>
    <w:rsid w:val="00402DCD"/>
    <w:rsid w:val="004035A0"/>
    <w:rsid w:val="0040419B"/>
    <w:rsid w:val="00405037"/>
    <w:rsid w:val="00405539"/>
    <w:rsid w:val="00405B21"/>
    <w:rsid w:val="00406464"/>
    <w:rsid w:val="00406CDC"/>
    <w:rsid w:val="00406DC2"/>
    <w:rsid w:val="00411B22"/>
    <w:rsid w:val="00411EB2"/>
    <w:rsid w:val="00412B1A"/>
    <w:rsid w:val="0041371B"/>
    <w:rsid w:val="0041452E"/>
    <w:rsid w:val="004154E9"/>
    <w:rsid w:val="00415D63"/>
    <w:rsid w:val="004171AD"/>
    <w:rsid w:val="004175A1"/>
    <w:rsid w:val="0041775D"/>
    <w:rsid w:val="004179A8"/>
    <w:rsid w:val="004202F2"/>
    <w:rsid w:val="0042065C"/>
    <w:rsid w:val="00421A2B"/>
    <w:rsid w:val="00421E41"/>
    <w:rsid w:val="00422D88"/>
    <w:rsid w:val="004234C5"/>
    <w:rsid w:val="00423DEA"/>
    <w:rsid w:val="00424C3B"/>
    <w:rsid w:val="00425058"/>
    <w:rsid w:val="0042674E"/>
    <w:rsid w:val="004267DF"/>
    <w:rsid w:val="004326CE"/>
    <w:rsid w:val="0043324B"/>
    <w:rsid w:val="0043334A"/>
    <w:rsid w:val="00433420"/>
    <w:rsid w:val="004336DD"/>
    <w:rsid w:val="00433AB6"/>
    <w:rsid w:val="00435856"/>
    <w:rsid w:val="00436CD2"/>
    <w:rsid w:val="00436D90"/>
    <w:rsid w:val="00436E15"/>
    <w:rsid w:val="0043735F"/>
    <w:rsid w:val="00437F8A"/>
    <w:rsid w:val="00441265"/>
    <w:rsid w:val="00441A65"/>
    <w:rsid w:val="0044598F"/>
    <w:rsid w:val="00447A60"/>
    <w:rsid w:val="004506F4"/>
    <w:rsid w:val="00450AB3"/>
    <w:rsid w:val="00451AC4"/>
    <w:rsid w:val="004523F6"/>
    <w:rsid w:val="004537F1"/>
    <w:rsid w:val="0045385F"/>
    <w:rsid w:val="00453ECD"/>
    <w:rsid w:val="0045485F"/>
    <w:rsid w:val="00455949"/>
    <w:rsid w:val="00460595"/>
    <w:rsid w:val="00460869"/>
    <w:rsid w:val="00460A22"/>
    <w:rsid w:val="00460CED"/>
    <w:rsid w:val="00460ED7"/>
    <w:rsid w:val="00461157"/>
    <w:rsid w:val="00461C07"/>
    <w:rsid w:val="004629F3"/>
    <w:rsid w:val="00462C37"/>
    <w:rsid w:val="00463063"/>
    <w:rsid w:val="00463E0C"/>
    <w:rsid w:val="00465A8F"/>
    <w:rsid w:val="00467EA5"/>
    <w:rsid w:val="00470127"/>
    <w:rsid w:val="00470D63"/>
    <w:rsid w:val="00470F07"/>
    <w:rsid w:val="00470FA2"/>
    <w:rsid w:val="00471DB3"/>
    <w:rsid w:val="004722A0"/>
    <w:rsid w:val="00472BBC"/>
    <w:rsid w:val="00473786"/>
    <w:rsid w:val="00473E45"/>
    <w:rsid w:val="00474136"/>
    <w:rsid w:val="00474910"/>
    <w:rsid w:val="00475E09"/>
    <w:rsid w:val="004760AD"/>
    <w:rsid w:val="004800E7"/>
    <w:rsid w:val="00480695"/>
    <w:rsid w:val="00480FC5"/>
    <w:rsid w:val="00482153"/>
    <w:rsid w:val="00482842"/>
    <w:rsid w:val="004843E3"/>
    <w:rsid w:val="00484D4D"/>
    <w:rsid w:val="00485346"/>
    <w:rsid w:val="00487076"/>
    <w:rsid w:val="0048778E"/>
    <w:rsid w:val="00487E07"/>
    <w:rsid w:val="0049025D"/>
    <w:rsid w:val="004911A5"/>
    <w:rsid w:val="004919F0"/>
    <w:rsid w:val="00491CAF"/>
    <w:rsid w:val="00492968"/>
    <w:rsid w:val="0049356F"/>
    <w:rsid w:val="0049415F"/>
    <w:rsid w:val="00494811"/>
    <w:rsid w:val="004954CC"/>
    <w:rsid w:val="004958BB"/>
    <w:rsid w:val="00496428"/>
    <w:rsid w:val="00496918"/>
    <w:rsid w:val="004970B9"/>
    <w:rsid w:val="00497148"/>
    <w:rsid w:val="00497794"/>
    <w:rsid w:val="004A01E5"/>
    <w:rsid w:val="004A13D3"/>
    <w:rsid w:val="004A223D"/>
    <w:rsid w:val="004A24B6"/>
    <w:rsid w:val="004A32E4"/>
    <w:rsid w:val="004A3993"/>
    <w:rsid w:val="004A4718"/>
    <w:rsid w:val="004A66E5"/>
    <w:rsid w:val="004A7AAA"/>
    <w:rsid w:val="004B07AA"/>
    <w:rsid w:val="004B164E"/>
    <w:rsid w:val="004B194F"/>
    <w:rsid w:val="004B28DA"/>
    <w:rsid w:val="004B4470"/>
    <w:rsid w:val="004B4B6A"/>
    <w:rsid w:val="004B5EDB"/>
    <w:rsid w:val="004B79B3"/>
    <w:rsid w:val="004C204C"/>
    <w:rsid w:val="004C20BB"/>
    <w:rsid w:val="004C4BFB"/>
    <w:rsid w:val="004C6AEE"/>
    <w:rsid w:val="004C6D8B"/>
    <w:rsid w:val="004C74DC"/>
    <w:rsid w:val="004C78AD"/>
    <w:rsid w:val="004C7AEB"/>
    <w:rsid w:val="004D02DA"/>
    <w:rsid w:val="004D03BD"/>
    <w:rsid w:val="004D0808"/>
    <w:rsid w:val="004D08A0"/>
    <w:rsid w:val="004D13CD"/>
    <w:rsid w:val="004D1FB0"/>
    <w:rsid w:val="004D260A"/>
    <w:rsid w:val="004D49BD"/>
    <w:rsid w:val="004D6B15"/>
    <w:rsid w:val="004D7F1C"/>
    <w:rsid w:val="004D7FD3"/>
    <w:rsid w:val="004E0097"/>
    <w:rsid w:val="004E168C"/>
    <w:rsid w:val="004E2654"/>
    <w:rsid w:val="004E2C3B"/>
    <w:rsid w:val="004E34F8"/>
    <w:rsid w:val="004E3C6C"/>
    <w:rsid w:val="004E3F96"/>
    <w:rsid w:val="004E43F2"/>
    <w:rsid w:val="004E56FD"/>
    <w:rsid w:val="004F0552"/>
    <w:rsid w:val="004F19CB"/>
    <w:rsid w:val="004F2239"/>
    <w:rsid w:val="004F46A3"/>
    <w:rsid w:val="004F556A"/>
    <w:rsid w:val="004F63D7"/>
    <w:rsid w:val="004F66C3"/>
    <w:rsid w:val="004F66FF"/>
    <w:rsid w:val="004F7570"/>
    <w:rsid w:val="004F7E66"/>
    <w:rsid w:val="00500793"/>
    <w:rsid w:val="00500CD2"/>
    <w:rsid w:val="00500F83"/>
    <w:rsid w:val="005019A6"/>
    <w:rsid w:val="0050365C"/>
    <w:rsid w:val="005037FD"/>
    <w:rsid w:val="005038A2"/>
    <w:rsid w:val="0050396A"/>
    <w:rsid w:val="00504500"/>
    <w:rsid w:val="00505B75"/>
    <w:rsid w:val="00506328"/>
    <w:rsid w:val="00507D06"/>
    <w:rsid w:val="00510875"/>
    <w:rsid w:val="005123F2"/>
    <w:rsid w:val="00512820"/>
    <w:rsid w:val="00512AC2"/>
    <w:rsid w:val="00512B51"/>
    <w:rsid w:val="00512E5B"/>
    <w:rsid w:val="00512FBF"/>
    <w:rsid w:val="005141FB"/>
    <w:rsid w:val="00515E87"/>
    <w:rsid w:val="00521395"/>
    <w:rsid w:val="00521B82"/>
    <w:rsid w:val="00524620"/>
    <w:rsid w:val="00527EBB"/>
    <w:rsid w:val="0053050E"/>
    <w:rsid w:val="0053054B"/>
    <w:rsid w:val="00531144"/>
    <w:rsid w:val="00532BC2"/>
    <w:rsid w:val="00532BE7"/>
    <w:rsid w:val="00532FA6"/>
    <w:rsid w:val="00533350"/>
    <w:rsid w:val="005333A6"/>
    <w:rsid w:val="005338C3"/>
    <w:rsid w:val="0053504C"/>
    <w:rsid w:val="005354B4"/>
    <w:rsid w:val="005365D1"/>
    <w:rsid w:val="00536B6E"/>
    <w:rsid w:val="00537A07"/>
    <w:rsid w:val="00537C7A"/>
    <w:rsid w:val="005408E4"/>
    <w:rsid w:val="0054197E"/>
    <w:rsid w:val="0054283F"/>
    <w:rsid w:val="005433E4"/>
    <w:rsid w:val="00543582"/>
    <w:rsid w:val="00544298"/>
    <w:rsid w:val="00544CB3"/>
    <w:rsid w:val="00545A41"/>
    <w:rsid w:val="00545CAD"/>
    <w:rsid w:val="005463D3"/>
    <w:rsid w:val="00546D69"/>
    <w:rsid w:val="00552760"/>
    <w:rsid w:val="00553737"/>
    <w:rsid w:val="00553CCC"/>
    <w:rsid w:val="00554747"/>
    <w:rsid w:val="00554969"/>
    <w:rsid w:val="00554EC5"/>
    <w:rsid w:val="00555C7B"/>
    <w:rsid w:val="00556063"/>
    <w:rsid w:val="00556FD5"/>
    <w:rsid w:val="00557198"/>
    <w:rsid w:val="00557628"/>
    <w:rsid w:val="00561063"/>
    <w:rsid w:val="00561B28"/>
    <w:rsid w:val="005628AD"/>
    <w:rsid w:val="00562F9B"/>
    <w:rsid w:val="005636DD"/>
    <w:rsid w:val="00563A73"/>
    <w:rsid w:val="00563CE9"/>
    <w:rsid w:val="00563E2C"/>
    <w:rsid w:val="00564018"/>
    <w:rsid w:val="00565636"/>
    <w:rsid w:val="00565C13"/>
    <w:rsid w:val="00567004"/>
    <w:rsid w:val="00567A66"/>
    <w:rsid w:val="0057047D"/>
    <w:rsid w:val="0057140F"/>
    <w:rsid w:val="00571ADA"/>
    <w:rsid w:val="00571EC8"/>
    <w:rsid w:val="00572517"/>
    <w:rsid w:val="00572F14"/>
    <w:rsid w:val="005733CB"/>
    <w:rsid w:val="00573BD5"/>
    <w:rsid w:val="00573CEC"/>
    <w:rsid w:val="00576C1E"/>
    <w:rsid w:val="00576F2A"/>
    <w:rsid w:val="005809C6"/>
    <w:rsid w:val="00581B4E"/>
    <w:rsid w:val="0058304C"/>
    <w:rsid w:val="00583EDD"/>
    <w:rsid w:val="00584B17"/>
    <w:rsid w:val="0058584D"/>
    <w:rsid w:val="00585A90"/>
    <w:rsid w:val="00585EA0"/>
    <w:rsid w:val="005861F2"/>
    <w:rsid w:val="005871B5"/>
    <w:rsid w:val="00590542"/>
    <w:rsid w:val="00590596"/>
    <w:rsid w:val="0059236D"/>
    <w:rsid w:val="0059287C"/>
    <w:rsid w:val="0059378C"/>
    <w:rsid w:val="005937D8"/>
    <w:rsid w:val="00593CE9"/>
    <w:rsid w:val="00593E05"/>
    <w:rsid w:val="00594232"/>
    <w:rsid w:val="00594EE0"/>
    <w:rsid w:val="00596123"/>
    <w:rsid w:val="0059621B"/>
    <w:rsid w:val="00596BEA"/>
    <w:rsid w:val="005976A9"/>
    <w:rsid w:val="00597950"/>
    <w:rsid w:val="005A1315"/>
    <w:rsid w:val="005A19C7"/>
    <w:rsid w:val="005A49F5"/>
    <w:rsid w:val="005A4A19"/>
    <w:rsid w:val="005A5321"/>
    <w:rsid w:val="005A6131"/>
    <w:rsid w:val="005A62FA"/>
    <w:rsid w:val="005A65F4"/>
    <w:rsid w:val="005A6AE4"/>
    <w:rsid w:val="005B0401"/>
    <w:rsid w:val="005B0703"/>
    <w:rsid w:val="005B11CC"/>
    <w:rsid w:val="005B1501"/>
    <w:rsid w:val="005B1F95"/>
    <w:rsid w:val="005B21B8"/>
    <w:rsid w:val="005B3E4B"/>
    <w:rsid w:val="005B4646"/>
    <w:rsid w:val="005B4A3B"/>
    <w:rsid w:val="005B6557"/>
    <w:rsid w:val="005B7E08"/>
    <w:rsid w:val="005C204B"/>
    <w:rsid w:val="005C2287"/>
    <w:rsid w:val="005C2B69"/>
    <w:rsid w:val="005C3444"/>
    <w:rsid w:val="005C3DCE"/>
    <w:rsid w:val="005C4785"/>
    <w:rsid w:val="005C520D"/>
    <w:rsid w:val="005C54F8"/>
    <w:rsid w:val="005C58DD"/>
    <w:rsid w:val="005C692D"/>
    <w:rsid w:val="005C749E"/>
    <w:rsid w:val="005D03B5"/>
    <w:rsid w:val="005D0542"/>
    <w:rsid w:val="005D0E53"/>
    <w:rsid w:val="005D1853"/>
    <w:rsid w:val="005D21DF"/>
    <w:rsid w:val="005D23DA"/>
    <w:rsid w:val="005D32F7"/>
    <w:rsid w:val="005D3AA1"/>
    <w:rsid w:val="005D4C62"/>
    <w:rsid w:val="005D51B4"/>
    <w:rsid w:val="005D5542"/>
    <w:rsid w:val="005D61C7"/>
    <w:rsid w:val="005D6527"/>
    <w:rsid w:val="005D73C9"/>
    <w:rsid w:val="005E1EC5"/>
    <w:rsid w:val="005E2344"/>
    <w:rsid w:val="005E23B9"/>
    <w:rsid w:val="005E2519"/>
    <w:rsid w:val="005E35E4"/>
    <w:rsid w:val="005E3A10"/>
    <w:rsid w:val="005E416B"/>
    <w:rsid w:val="005E469F"/>
    <w:rsid w:val="005E494C"/>
    <w:rsid w:val="005E543A"/>
    <w:rsid w:val="005E5899"/>
    <w:rsid w:val="005E5E0A"/>
    <w:rsid w:val="005E66AC"/>
    <w:rsid w:val="005E6A23"/>
    <w:rsid w:val="005E7F55"/>
    <w:rsid w:val="005E7F72"/>
    <w:rsid w:val="005F010F"/>
    <w:rsid w:val="005F1779"/>
    <w:rsid w:val="005F1E22"/>
    <w:rsid w:val="005F28A0"/>
    <w:rsid w:val="005F2E48"/>
    <w:rsid w:val="005F3F77"/>
    <w:rsid w:val="005F4D8C"/>
    <w:rsid w:val="005F5F74"/>
    <w:rsid w:val="005F6352"/>
    <w:rsid w:val="005F702E"/>
    <w:rsid w:val="005F7034"/>
    <w:rsid w:val="005F767A"/>
    <w:rsid w:val="0060012D"/>
    <w:rsid w:val="00601E68"/>
    <w:rsid w:val="00602874"/>
    <w:rsid w:val="006029F1"/>
    <w:rsid w:val="00602E6F"/>
    <w:rsid w:val="00603CBD"/>
    <w:rsid w:val="0060408E"/>
    <w:rsid w:val="006056E4"/>
    <w:rsid w:val="00605EA4"/>
    <w:rsid w:val="006073BB"/>
    <w:rsid w:val="00607E42"/>
    <w:rsid w:val="006106C2"/>
    <w:rsid w:val="006136DF"/>
    <w:rsid w:val="006143B7"/>
    <w:rsid w:val="00614AE1"/>
    <w:rsid w:val="006155F9"/>
    <w:rsid w:val="00615C0B"/>
    <w:rsid w:val="00615CAC"/>
    <w:rsid w:val="006161BA"/>
    <w:rsid w:val="006163A5"/>
    <w:rsid w:val="00616779"/>
    <w:rsid w:val="00617010"/>
    <w:rsid w:val="006173C2"/>
    <w:rsid w:val="00617B03"/>
    <w:rsid w:val="006202B0"/>
    <w:rsid w:val="00622CD4"/>
    <w:rsid w:val="0062365C"/>
    <w:rsid w:val="006238E8"/>
    <w:rsid w:val="00623D52"/>
    <w:rsid w:val="00624774"/>
    <w:rsid w:val="00624CA9"/>
    <w:rsid w:val="00626AA3"/>
    <w:rsid w:val="00626CC2"/>
    <w:rsid w:val="00626ECD"/>
    <w:rsid w:val="00627120"/>
    <w:rsid w:val="00627411"/>
    <w:rsid w:val="006276C2"/>
    <w:rsid w:val="00631CA8"/>
    <w:rsid w:val="006326E0"/>
    <w:rsid w:val="00632B96"/>
    <w:rsid w:val="00632C80"/>
    <w:rsid w:val="00632D70"/>
    <w:rsid w:val="0063409B"/>
    <w:rsid w:val="006342DE"/>
    <w:rsid w:val="0063495B"/>
    <w:rsid w:val="0063569F"/>
    <w:rsid w:val="00635926"/>
    <w:rsid w:val="0063677D"/>
    <w:rsid w:val="00636B4F"/>
    <w:rsid w:val="0063732F"/>
    <w:rsid w:val="00637DFA"/>
    <w:rsid w:val="006401EA"/>
    <w:rsid w:val="00640433"/>
    <w:rsid w:val="0064073D"/>
    <w:rsid w:val="00641062"/>
    <w:rsid w:val="00641624"/>
    <w:rsid w:val="00642A64"/>
    <w:rsid w:val="00642BC6"/>
    <w:rsid w:val="006434A7"/>
    <w:rsid w:val="00644EDF"/>
    <w:rsid w:val="00645121"/>
    <w:rsid w:val="0064600B"/>
    <w:rsid w:val="00646228"/>
    <w:rsid w:val="0064624E"/>
    <w:rsid w:val="0064728D"/>
    <w:rsid w:val="00647A3A"/>
    <w:rsid w:val="00650270"/>
    <w:rsid w:val="0065078A"/>
    <w:rsid w:val="00650914"/>
    <w:rsid w:val="006518DC"/>
    <w:rsid w:val="00651C81"/>
    <w:rsid w:val="00651DBA"/>
    <w:rsid w:val="00652E88"/>
    <w:rsid w:val="006532E8"/>
    <w:rsid w:val="0065345F"/>
    <w:rsid w:val="00653827"/>
    <w:rsid w:val="00655B3B"/>
    <w:rsid w:val="00656531"/>
    <w:rsid w:val="00656674"/>
    <w:rsid w:val="006568D3"/>
    <w:rsid w:val="00656973"/>
    <w:rsid w:val="00657148"/>
    <w:rsid w:val="00660A80"/>
    <w:rsid w:val="0066254C"/>
    <w:rsid w:val="00662E2C"/>
    <w:rsid w:val="00665BCA"/>
    <w:rsid w:val="006664E8"/>
    <w:rsid w:val="006664F5"/>
    <w:rsid w:val="00670B80"/>
    <w:rsid w:val="006710CC"/>
    <w:rsid w:val="00671E9B"/>
    <w:rsid w:val="00673318"/>
    <w:rsid w:val="00674781"/>
    <w:rsid w:val="0067492B"/>
    <w:rsid w:val="00674EAE"/>
    <w:rsid w:val="00674ED8"/>
    <w:rsid w:val="00675786"/>
    <w:rsid w:val="00675B7A"/>
    <w:rsid w:val="00676702"/>
    <w:rsid w:val="00676A89"/>
    <w:rsid w:val="006773FF"/>
    <w:rsid w:val="00677640"/>
    <w:rsid w:val="00680648"/>
    <w:rsid w:val="00680A95"/>
    <w:rsid w:val="00681774"/>
    <w:rsid w:val="00684F06"/>
    <w:rsid w:val="00685456"/>
    <w:rsid w:val="006857EA"/>
    <w:rsid w:val="006857EF"/>
    <w:rsid w:val="00686A4E"/>
    <w:rsid w:val="00686C89"/>
    <w:rsid w:val="0068721F"/>
    <w:rsid w:val="00687C3E"/>
    <w:rsid w:val="0069139A"/>
    <w:rsid w:val="00692D9A"/>
    <w:rsid w:val="006943D9"/>
    <w:rsid w:val="006950AB"/>
    <w:rsid w:val="006950ED"/>
    <w:rsid w:val="00696307"/>
    <w:rsid w:val="006965B7"/>
    <w:rsid w:val="00697228"/>
    <w:rsid w:val="006A0BAC"/>
    <w:rsid w:val="006A1A0C"/>
    <w:rsid w:val="006A274A"/>
    <w:rsid w:val="006A2B14"/>
    <w:rsid w:val="006A2CD2"/>
    <w:rsid w:val="006A42CE"/>
    <w:rsid w:val="006A50E3"/>
    <w:rsid w:val="006A57C1"/>
    <w:rsid w:val="006A5C27"/>
    <w:rsid w:val="006A5F2E"/>
    <w:rsid w:val="006A65E6"/>
    <w:rsid w:val="006A6CC2"/>
    <w:rsid w:val="006A6D16"/>
    <w:rsid w:val="006A7297"/>
    <w:rsid w:val="006A7952"/>
    <w:rsid w:val="006A7AE9"/>
    <w:rsid w:val="006B00B4"/>
    <w:rsid w:val="006B0876"/>
    <w:rsid w:val="006B1FF6"/>
    <w:rsid w:val="006B4281"/>
    <w:rsid w:val="006B620A"/>
    <w:rsid w:val="006B6DC0"/>
    <w:rsid w:val="006B71C4"/>
    <w:rsid w:val="006B7AD7"/>
    <w:rsid w:val="006B7F61"/>
    <w:rsid w:val="006C094D"/>
    <w:rsid w:val="006C3480"/>
    <w:rsid w:val="006C3774"/>
    <w:rsid w:val="006C3869"/>
    <w:rsid w:val="006C38AF"/>
    <w:rsid w:val="006C4073"/>
    <w:rsid w:val="006C4328"/>
    <w:rsid w:val="006C476D"/>
    <w:rsid w:val="006C4B4C"/>
    <w:rsid w:val="006C4B6C"/>
    <w:rsid w:val="006C5CE8"/>
    <w:rsid w:val="006C6408"/>
    <w:rsid w:val="006D08B8"/>
    <w:rsid w:val="006D08EE"/>
    <w:rsid w:val="006D14D8"/>
    <w:rsid w:val="006D3460"/>
    <w:rsid w:val="006D35C1"/>
    <w:rsid w:val="006D38B4"/>
    <w:rsid w:val="006D3AE3"/>
    <w:rsid w:val="006D48FC"/>
    <w:rsid w:val="006D4B96"/>
    <w:rsid w:val="006D4C02"/>
    <w:rsid w:val="006D626B"/>
    <w:rsid w:val="006D6647"/>
    <w:rsid w:val="006D72B2"/>
    <w:rsid w:val="006D7938"/>
    <w:rsid w:val="006E2360"/>
    <w:rsid w:val="006E3C1F"/>
    <w:rsid w:val="006E4C9E"/>
    <w:rsid w:val="006E5B42"/>
    <w:rsid w:val="006E62A2"/>
    <w:rsid w:val="006E647A"/>
    <w:rsid w:val="006E6591"/>
    <w:rsid w:val="006E7704"/>
    <w:rsid w:val="006F0FE9"/>
    <w:rsid w:val="006F2546"/>
    <w:rsid w:val="006F2BDC"/>
    <w:rsid w:val="006F39A3"/>
    <w:rsid w:val="006F3C40"/>
    <w:rsid w:val="006F47C1"/>
    <w:rsid w:val="006F4A0B"/>
    <w:rsid w:val="006F4F14"/>
    <w:rsid w:val="006F58E4"/>
    <w:rsid w:val="006F5BA7"/>
    <w:rsid w:val="006F5FDA"/>
    <w:rsid w:val="006F684A"/>
    <w:rsid w:val="006F6A85"/>
    <w:rsid w:val="006F6A8A"/>
    <w:rsid w:val="006F6BD5"/>
    <w:rsid w:val="006F79D7"/>
    <w:rsid w:val="0070093E"/>
    <w:rsid w:val="00700CA6"/>
    <w:rsid w:val="00701F1E"/>
    <w:rsid w:val="0070296E"/>
    <w:rsid w:val="00702D45"/>
    <w:rsid w:val="00702FE7"/>
    <w:rsid w:val="007032D1"/>
    <w:rsid w:val="00704447"/>
    <w:rsid w:val="007045D5"/>
    <w:rsid w:val="0070496A"/>
    <w:rsid w:val="00707719"/>
    <w:rsid w:val="00707EE4"/>
    <w:rsid w:val="007100F2"/>
    <w:rsid w:val="007104BD"/>
    <w:rsid w:val="00713131"/>
    <w:rsid w:val="0071347C"/>
    <w:rsid w:val="00714147"/>
    <w:rsid w:val="00714A84"/>
    <w:rsid w:val="00714E09"/>
    <w:rsid w:val="00717CDD"/>
    <w:rsid w:val="00717E35"/>
    <w:rsid w:val="00723307"/>
    <w:rsid w:val="00723C98"/>
    <w:rsid w:val="00724857"/>
    <w:rsid w:val="00724B9F"/>
    <w:rsid w:val="00725D44"/>
    <w:rsid w:val="0072686E"/>
    <w:rsid w:val="007268A3"/>
    <w:rsid w:val="007307F5"/>
    <w:rsid w:val="00731563"/>
    <w:rsid w:val="0073227E"/>
    <w:rsid w:val="007322EE"/>
    <w:rsid w:val="0073269B"/>
    <w:rsid w:val="00733980"/>
    <w:rsid w:val="0073423D"/>
    <w:rsid w:val="00734439"/>
    <w:rsid w:val="00735F05"/>
    <w:rsid w:val="00737958"/>
    <w:rsid w:val="007407B8"/>
    <w:rsid w:val="00740D98"/>
    <w:rsid w:val="00742714"/>
    <w:rsid w:val="00742B86"/>
    <w:rsid w:val="00742F89"/>
    <w:rsid w:val="007439B0"/>
    <w:rsid w:val="00743B94"/>
    <w:rsid w:val="007444C9"/>
    <w:rsid w:val="0074453E"/>
    <w:rsid w:val="00745A5B"/>
    <w:rsid w:val="00745D75"/>
    <w:rsid w:val="00745D7C"/>
    <w:rsid w:val="0074751B"/>
    <w:rsid w:val="007507F2"/>
    <w:rsid w:val="00750D11"/>
    <w:rsid w:val="0075283F"/>
    <w:rsid w:val="00752BF6"/>
    <w:rsid w:val="0075305F"/>
    <w:rsid w:val="0075318A"/>
    <w:rsid w:val="00754C0A"/>
    <w:rsid w:val="0075612A"/>
    <w:rsid w:val="00757CDF"/>
    <w:rsid w:val="00760951"/>
    <w:rsid w:val="00760AAE"/>
    <w:rsid w:val="007610F3"/>
    <w:rsid w:val="00761D5F"/>
    <w:rsid w:val="00763585"/>
    <w:rsid w:val="007635B8"/>
    <w:rsid w:val="00763682"/>
    <w:rsid w:val="00765D65"/>
    <w:rsid w:val="00765F01"/>
    <w:rsid w:val="007660F4"/>
    <w:rsid w:val="00766A1E"/>
    <w:rsid w:val="007672E4"/>
    <w:rsid w:val="0077024D"/>
    <w:rsid w:val="00771066"/>
    <w:rsid w:val="00771541"/>
    <w:rsid w:val="00771ADD"/>
    <w:rsid w:val="00771B3A"/>
    <w:rsid w:val="0077225A"/>
    <w:rsid w:val="007732AF"/>
    <w:rsid w:val="0077377B"/>
    <w:rsid w:val="007758EE"/>
    <w:rsid w:val="00775C3B"/>
    <w:rsid w:val="00775EEC"/>
    <w:rsid w:val="00776724"/>
    <w:rsid w:val="00780762"/>
    <w:rsid w:val="007822F1"/>
    <w:rsid w:val="0078255E"/>
    <w:rsid w:val="00782D34"/>
    <w:rsid w:val="00782F9A"/>
    <w:rsid w:val="00783A45"/>
    <w:rsid w:val="00784719"/>
    <w:rsid w:val="00785322"/>
    <w:rsid w:val="00785F8B"/>
    <w:rsid w:val="00786629"/>
    <w:rsid w:val="00787D56"/>
    <w:rsid w:val="00791105"/>
    <w:rsid w:val="00791343"/>
    <w:rsid w:val="00793415"/>
    <w:rsid w:val="00794B14"/>
    <w:rsid w:val="0079575A"/>
    <w:rsid w:val="0079588A"/>
    <w:rsid w:val="0079621D"/>
    <w:rsid w:val="00796457"/>
    <w:rsid w:val="0079742B"/>
    <w:rsid w:val="00797673"/>
    <w:rsid w:val="007979AE"/>
    <w:rsid w:val="007A0793"/>
    <w:rsid w:val="007A085E"/>
    <w:rsid w:val="007A2B60"/>
    <w:rsid w:val="007A3DD0"/>
    <w:rsid w:val="007A57AF"/>
    <w:rsid w:val="007A5B19"/>
    <w:rsid w:val="007A5D2F"/>
    <w:rsid w:val="007A69A4"/>
    <w:rsid w:val="007A6A68"/>
    <w:rsid w:val="007A6EB8"/>
    <w:rsid w:val="007A73C1"/>
    <w:rsid w:val="007A75DC"/>
    <w:rsid w:val="007B0517"/>
    <w:rsid w:val="007B1B0F"/>
    <w:rsid w:val="007B1BAD"/>
    <w:rsid w:val="007B3AFB"/>
    <w:rsid w:val="007B60E4"/>
    <w:rsid w:val="007B7878"/>
    <w:rsid w:val="007B7D14"/>
    <w:rsid w:val="007B7DC7"/>
    <w:rsid w:val="007C177D"/>
    <w:rsid w:val="007C1D6A"/>
    <w:rsid w:val="007C229C"/>
    <w:rsid w:val="007C29DB"/>
    <w:rsid w:val="007C2A26"/>
    <w:rsid w:val="007C37D1"/>
    <w:rsid w:val="007C4679"/>
    <w:rsid w:val="007C4A61"/>
    <w:rsid w:val="007C5D1E"/>
    <w:rsid w:val="007C5DB8"/>
    <w:rsid w:val="007C6A40"/>
    <w:rsid w:val="007C6A57"/>
    <w:rsid w:val="007C78D1"/>
    <w:rsid w:val="007C7FE4"/>
    <w:rsid w:val="007D1506"/>
    <w:rsid w:val="007D338A"/>
    <w:rsid w:val="007D3E4B"/>
    <w:rsid w:val="007D418D"/>
    <w:rsid w:val="007D4DB3"/>
    <w:rsid w:val="007D4FC5"/>
    <w:rsid w:val="007D51D7"/>
    <w:rsid w:val="007D5234"/>
    <w:rsid w:val="007D5ECD"/>
    <w:rsid w:val="007D6C15"/>
    <w:rsid w:val="007D789A"/>
    <w:rsid w:val="007E00C9"/>
    <w:rsid w:val="007E0584"/>
    <w:rsid w:val="007E0E52"/>
    <w:rsid w:val="007E1711"/>
    <w:rsid w:val="007E1765"/>
    <w:rsid w:val="007E21D1"/>
    <w:rsid w:val="007E241B"/>
    <w:rsid w:val="007E2A18"/>
    <w:rsid w:val="007E480A"/>
    <w:rsid w:val="007E640B"/>
    <w:rsid w:val="007E67C1"/>
    <w:rsid w:val="007E69B1"/>
    <w:rsid w:val="007E74B1"/>
    <w:rsid w:val="007F054A"/>
    <w:rsid w:val="007F093E"/>
    <w:rsid w:val="007F1323"/>
    <w:rsid w:val="007F2103"/>
    <w:rsid w:val="007F27A0"/>
    <w:rsid w:val="007F2CA8"/>
    <w:rsid w:val="007F3390"/>
    <w:rsid w:val="007F38E9"/>
    <w:rsid w:val="007F434A"/>
    <w:rsid w:val="007F462B"/>
    <w:rsid w:val="007F47CE"/>
    <w:rsid w:val="007F4827"/>
    <w:rsid w:val="007F58D9"/>
    <w:rsid w:val="007F6AB3"/>
    <w:rsid w:val="007F6C86"/>
    <w:rsid w:val="007F77BB"/>
    <w:rsid w:val="007F7D9F"/>
    <w:rsid w:val="0080057B"/>
    <w:rsid w:val="00801904"/>
    <w:rsid w:val="00801A38"/>
    <w:rsid w:val="00801D1F"/>
    <w:rsid w:val="00801E1C"/>
    <w:rsid w:val="008043E7"/>
    <w:rsid w:val="00804C83"/>
    <w:rsid w:val="0080562F"/>
    <w:rsid w:val="008056F1"/>
    <w:rsid w:val="00805941"/>
    <w:rsid w:val="00805A6B"/>
    <w:rsid w:val="00805E65"/>
    <w:rsid w:val="0080744D"/>
    <w:rsid w:val="00807D5D"/>
    <w:rsid w:val="00807D93"/>
    <w:rsid w:val="00811F10"/>
    <w:rsid w:val="0081379D"/>
    <w:rsid w:val="00813A16"/>
    <w:rsid w:val="00813BC0"/>
    <w:rsid w:val="00813DEF"/>
    <w:rsid w:val="00814A79"/>
    <w:rsid w:val="00815356"/>
    <w:rsid w:val="00815634"/>
    <w:rsid w:val="00817719"/>
    <w:rsid w:val="00817972"/>
    <w:rsid w:val="00820359"/>
    <w:rsid w:val="008206FE"/>
    <w:rsid w:val="00820FCF"/>
    <w:rsid w:val="008213AD"/>
    <w:rsid w:val="008216F0"/>
    <w:rsid w:val="00821D58"/>
    <w:rsid w:val="00821EF7"/>
    <w:rsid w:val="00823263"/>
    <w:rsid w:val="00824351"/>
    <w:rsid w:val="008253AA"/>
    <w:rsid w:val="00830437"/>
    <w:rsid w:val="00830ACD"/>
    <w:rsid w:val="00831623"/>
    <w:rsid w:val="008319A8"/>
    <w:rsid w:val="00832AAC"/>
    <w:rsid w:val="008334E7"/>
    <w:rsid w:val="00833965"/>
    <w:rsid w:val="00834F84"/>
    <w:rsid w:val="00835457"/>
    <w:rsid w:val="00835818"/>
    <w:rsid w:val="008358C9"/>
    <w:rsid w:val="00835B27"/>
    <w:rsid w:val="00837239"/>
    <w:rsid w:val="0083784D"/>
    <w:rsid w:val="00842527"/>
    <w:rsid w:val="008433F0"/>
    <w:rsid w:val="0084357C"/>
    <w:rsid w:val="008444B6"/>
    <w:rsid w:val="00844C8F"/>
    <w:rsid w:val="00845445"/>
    <w:rsid w:val="008456B7"/>
    <w:rsid w:val="00845773"/>
    <w:rsid w:val="00846BD5"/>
    <w:rsid w:val="00847121"/>
    <w:rsid w:val="008479E6"/>
    <w:rsid w:val="00851F1C"/>
    <w:rsid w:val="008521A2"/>
    <w:rsid w:val="0085278F"/>
    <w:rsid w:val="00853A39"/>
    <w:rsid w:val="00854557"/>
    <w:rsid w:val="00854EA4"/>
    <w:rsid w:val="00854FDF"/>
    <w:rsid w:val="00855305"/>
    <w:rsid w:val="00855E44"/>
    <w:rsid w:val="00857050"/>
    <w:rsid w:val="00857840"/>
    <w:rsid w:val="0086254F"/>
    <w:rsid w:val="00862ADC"/>
    <w:rsid w:val="00862D26"/>
    <w:rsid w:val="00863603"/>
    <w:rsid w:val="00863ECD"/>
    <w:rsid w:val="00865245"/>
    <w:rsid w:val="0086671C"/>
    <w:rsid w:val="00867A1F"/>
    <w:rsid w:val="00870206"/>
    <w:rsid w:val="008713FD"/>
    <w:rsid w:val="00871B37"/>
    <w:rsid w:val="008720F5"/>
    <w:rsid w:val="00872F5C"/>
    <w:rsid w:val="00873699"/>
    <w:rsid w:val="00873713"/>
    <w:rsid w:val="00874330"/>
    <w:rsid w:val="00874C24"/>
    <w:rsid w:val="008751B0"/>
    <w:rsid w:val="008778D8"/>
    <w:rsid w:val="00877B67"/>
    <w:rsid w:val="00880B93"/>
    <w:rsid w:val="0088167D"/>
    <w:rsid w:val="00882043"/>
    <w:rsid w:val="00882BF4"/>
    <w:rsid w:val="00882E27"/>
    <w:rsid w:val="00883A49"/>
    <w:rsid w:val="00884FA1"/>
    <w:rsid w:val="008905B8"/>
    <w:rsid w:val="00891A10"/>
    <w:rsid w:val="008924F6"/>
    <w:rsid w:val="00892B8A"/>
    <w:rsid w:val="00892CD7"/>
    <w:rsid w:val="00893514"/>
    <w:rsid w:val="00893520"/>
    <w:rsid w:val="00894071"/>
    <w:rsid w:val="00894E0B"/>
    <w:rsid w:val="00894EBE"/>
    <w:rsid w:val="008957CC"/>
    <w:rsid w:val="0089619C"/>
    <w:rsid w:val="0089642B"/>
    <w:rsid w:val="00897DE8"/>
    <w:rsid w:val="008A095E"/>
    <w:rsid w:val="008A197F"/>
    <w:rsid w:val="008A1F93"/>
    <w:rsid w:val="008A3A33"/>
    <w:rsid w:val="008A3DBD"/>
    <w:rsid w:val="008A6269"/>
    <w:rsid w:val="008A6B13"/>
    <w:rsid w:val="008A749C"/>
    <w:rsid w:val="008A753F"/>
    <w:rsid w:val="008A766F"/>
    <w:rsid w:val="008A77B4"/>
    <w:rsid w:val="008B0138"/>
    <w:rsid w:val="008B03A5"/>
    <w:rsid w:val="008B0482"/>
    <w:rsid w:val="008B644B"/>
    <w:rsid w:val="008B65F9"/>
    <w:rsid w:val="008C1760"/>
    <w:rsid w:val="008C1DDE"/>
    <w:rsid w:val="008C2095"/>
    <w:rsid w:val="008C224D"/>
    <w:rsid w:val="008C268D"/>
    <w:rsid w:val="008C2EAC"/>
    <w:rsid w:val="008C3806"/>
    <w:rsid w:val="008C3B59"/>
    <w:rsid w:val="008C40B8"/>
    <w:rsid w:val="008C43B9"/>
    <w:rsid w:val="008C5470"/>
    <w:rsid w:val="008C6352"/>
    <w:rsid w:val="008C77A7"/>
    <w:rsid w:val="008D0485"/>
    <w:rsid w:val="008D18BA"/>
    <w:rsid w:val="008D1D20"/>
    <w:rsid w:val="008D1F80"/>
    <w:rsid w:val="008D22FE"/>
    <w:rsid w:val="008D3C68"/>
    <w:rsid w:val="008D4222"/>
    <w:rsid w:val="008D4C21"/>
    <w:rsid w:val="008D5170"/>
    <w:rsid w:val="008D53F2"/>
    <w:rsid w:val="008D56D9"/>
    <w:rsid w:val="008D5D6B"/>
    <w:rsid w:val="008D63F9"/>
    <w:rsid w:val="008E0F8E"/>
    <w:rsid w:val="008E10DE"/>
    <w:rsid w:val="008E1200"/>
    <w:rsid w:val="008E1249"/>
    <w:rsid w:val="008E1D1F"/>
    <w:rsid w:val="008E21A8"/>
    <w:rsid w:val="008E3273"/>
    <w:rsid w:val="008E3EC8"/>
    <w:rsid w:val="008E40DB"/>
    <w:rsid w:val="008E43C3"/>
    <w:rsid w:val="008E5428"/>
    <w:rsid w:val="008E5582"/>
    <w:rsid w:val="008E5639"/>
    <w:rsid w:val="008E5B41"/>
    <w:rsid w:val="008E69CB"/>
    <w:rsid w:val="008E6B30"/>
    <w:rsid w:val="008E7197"/>
    <w:rsid w:val="008F1993"/>
    <w:rsid w:val="008F1AB9"/>
    <w:rsid w:val="008F3B1C"/>
    <w:rsid w:val="008F4336"/>
    <w:rsid w:val="008F4366"/>
    <w:rsid w:val="008F44D0"/>
    <w:rsid w:val="008F45CC"/>
    <w:rsid w:val="008F5487"/>
    <w:rsid w:val="008F55EF"/>
    <w:rsid w:val="008F5994"/>
    <w:rsid w:val="008F5CC1"/>
    <w:rsid w:val="008F6706"/>
    <w:rsid w:val="008F689A"/>
    <w:rsid w:val="008F6900"/>
    <w:rsid w:val="008F717E"/>
    <w:rsid w:val="008F731D"/>
    <w:rsid w:val="008F7C1C"/>
    <w:rsid w:val="009004DB"/>
    <w:rsid w:val="00900A47"/>
    <w:rsid w:val="00901028"/>
    <w:rsid w:val="009014B0"/>
    <w:rsid w:val="00902E38"/>
    <w:rsid w:val="00902F29"/>
    <w:rsid w:val="00903CE1"/>
    <w:rsid w:val="00910EC6"/>
    <w:rsid w:val="009117B0"/>
    <w:rsid w:val="00911A2C"/>
    <w:rsid w:val="00915185"/>
    <w:rsid w:val="009205C4"/>
    <w:rsid w:val="00920698"/>
    <w:rsid w:val="00920F3F"/>
    <w:rsid w:val="00923494"/>
    <w:rsid w:val="009238E6"/>
    <w:rsid w:val="0092432D"/>
    <w:rsid w:val="0092457E"/>
    <w:rsid w:val="009267AE"/>
    <w:rsid w:val="009272E7"/>
    <w:rsid w:val="00927D61"/>
    <w:rsid w:val="00930088"/>
    <w:rsid w:val="00930AF4"/>
    <w:rsid w:val="0093100A"/>
    <w:rsid w:val="009311CE"/>
    <w:rsid w:val="009316B0"/>
    <w:rsid w:val="00931F25"/>
    <w:rsid w:val="009331B0"/>
    <w:rsid w:val="00933344"/>
    <w:rsid w:val="00933B59"/>
    <w:rsid w:val="00933D1D"/>
    <w:rsid w:val="00933E8E"/>
    <w:rsid w:val="0093484A"/>
    <w:rsid w:val="00934B86"/>
    <w:rsid w:val="0093627D"/>
    <w:rsid w:val="0093796B"/>
    <w:rsid w:val="00937CA4"/>
    <w:rsid w:val="00940867"/>
    <w:rsid w:val="00940D13"/>
    <w:rsid w:val="009420F6"/>
    <w:rsid w:val="0094294D"/>
    <w:rsid w:val="009437BF"/>
    <w:rsid w:val="00943959"/>
    <w:rsid w:val="00943FFD"/>
    <w:rsid w:val="009449B1"/>
    <w:rsid w:val="0094568E"/>
    <w:rsid w:val="00946A42"/>
    <w:rsid w:val="00946B15"/>
    <w:rsid w:val="00946EB5"/>
    <w:rsid w:val="00947021"/>
    <w:rsid w:val="00947E5B"/>
    <w:rsid w:val="009504CB"/>
    <w:rsid w:val="00951309"/>
    <w:rsid w:val="009525AC"/>
    <w:rsid w:val="00952E4D"/>
    <w:rsid w:val="00953C97"/>
    <w:rsid w:val="009557E3"/>
    <w:rsid w:val="00956326"/>
    <w:rsid w:val="009566E2"/>
    <w:rsid w:val="00956AFF"/>
    <w:rsid w:val="009576F5"/>
    <w:rsid w:val="00962DB6"/>
    <w:rsid w:val="009637AB"/>
    <w:rsid w:val="00964111"/>
    <w:rsid w:val="00964A1C"/>
    <w:rsid w:val="00965F7A"/>
    <w:rsid w:val="0096712E"/>
    <w:rsid w:val="009671C8"/>
    <w:rsid w:val="009674F4"/>
    <w:rsid w:val="00971304"/>
    <w:rsid w:val="00973755"/>
    <w:rsid w:val="009760FE"/>
    <w:rsid w:val="00976BEA"/>
    <w:rsid w:val="00977127"/>
    <w:rsid w:val="00977B3B"/>
    <w:rsid w:val="00977C99"/>
    <w:rsid w:val="00981A13"/>
    <w:rsid w:val="009829C7"/>
    <w:rsid w:val="00982BE6"/>
    <w:rsid w:val="00983B36"/>
    <w:rsid w:val="0098436C"/>
    <w:rsid w:val="009862D0"/>
    <w:rsid w:val="00986606"/>
    <w:rsid w:val="00986B08"/>
    <w:rsid w:val="00987F7C"/>
    <w:rsid w:val="00990343"/>
    <w:rsid w:val="00990DEB"/>
    <w:rsid w:val="00991432"/>
    <w:rsid w:val="0099183B"/>
    <w:rsid w:val="00992046"/>
    <w:rsid w:val="009931B8"/>
    <w:rsid w:val="00994227"/>
    <w:rsid w:val="00994903"/>
    <w:rsid w:val="009949E9"/>
    <w:rsid w:val="00994B9C"/>
    <w:rsid w:val="00995419"/>
    <w:rsid w:val="00995882"/>
    <w:rsid w:val="009973D5"/>
    <w:rsid w:val="009974DE"/>
    <w:rsid w:val="009A05D7"/>
    <w:rsid w:val="009A224A"/>
    <w:rsid w:val="009A28BC"/>
    <w:rsid w:val="009A36BC"/>
    <w:rsid w:val="009A3A51"/>
    <w:rsid w:val="009A3E62"/>
    <w:rsid w:val="009A41E3"/>
    <w:rsid w:val="009A43DD"/>
    <w:rsid w:val="009A4509"/>
    <w:rsid w:val="009A47F0"/>
    <w:rsid w:val="009A5542"/>
    <w:rsid w:val="009A74D0"/>
    <w:rsid w:val="009A788B"/>
    <w:rsid w:val="009A7E8E"/>
    <w:rsid w:val="009A7EB7"/>
    <w:rsid w:val="009B0711"/>
    <w:rsid w:val="009B0854"/>
    <w:rsid w:val="009B17FB"/>
    <w:rsid w:val="009B2132"/>
    <w:rsid w:val="009B3B9F"/>
    <w:rsid w:val="009B46B0"/>
    <w:rsid w:val="009B48ED"/>
    <w:rsid w:val="009B58A2"/>
    <w:rsid w:val="009B5D48"/>
    <w:rsid w:val="009B651B"/>
    <w:rsid w:val="009B67C0"/>
    <w:rsid w:val="009B6BC8"/>
    <w:rsid w:val="009C00AB"/>
    <w:rsid w:val="009C0321"/>
    <w:rsid w:val="009C04DC"/>
    <w:rsid w:val="009C1D18"/>
    <w:rsid w:val="009C25EE"/>
    <w:rsid w:val="009C31D4"/>
    <w:rsid w:val="009C4796"/>
    <w:rsid w:val="009C4DEC"/>
    <w:rsid w:val="009C55D1"/>
    <w:rsid w:val="009C5E91"/>
    <w:rsid w:val="009C61D3"/>
    <w:rsid w:val="009D0669"/>
    <w:rsid w:val="009D14F6"/>
    <w:rsid w:val="009D3F4A"/>
    <w:rsid w:val="009D3F6B"/>
    <w:rsid w:val="009D46B1"/>
    <w:rsid w:val="009D56BA"/>
    <w:rsid w:val="009D63AB"/>
    <w:rsid w:val="009D6570"/>
    <w:rsid w:val="009D6853"/>
    <w:rsid w:val="009D691B"/>
    <w:rsid w:val="009D77F5"/>
    <w:rsid w:val="009D7D63"/>
    <w:rsid w:val="009E0573"/>
    <w:rsid w:val="009E0EEE"/>
    <w:rsid w:val="009E1363"/>
    <w:rsid w:val="009E13BD"/>
    <w:rsid w:val="009E5CA4"/>
    <w:rsid w:val="009E70D8"/>
    <w:rsid w:val="009E7326"/>
    <w:rsid w:val="009F092F"/>
    <w:rsid w:val="009F0AF0"/>
    <w:rsid w:val="009F16C5"/>
    <w:rsid w:val="009F1F04"/>
    <w:rsid w:val="009F27A2"/>
    <w:rsid w:val="009F3294"/>
    <w:rsid w:val="009F34A2"/>
    <w:rsid w:val="009F40EE"/>
    <w:rsid w:val="009F6006"/>
    <w:rsid w:val="009F704F"/>
    <w:rsid w:val="00A00293"/>
    <w:rsid w:val="00A01320"/>
    <w:rsid w:val="00A01337"/>
    <w:rsid w:val="00A024F4"/>
    <w:rsid w:val="00A02887"/>
    <w:rsid w:val="00A02B51"/>
    <w:rsid w:val="00A039CA"/>
    <w:rsid w:val="00A03ACF"/>
    <w:rsid w:val="00A050E2"/>
    <w:rsid w:val="00A05BAA"/>
    <w:rsid w:val="00A0677E"/>
    <w:rsid w:val="00A06F21"/>
    <w:rsid w:val="00A07927"/>
    <w:rsid w:val="00A10C9F"/>
    <w:rsid w:val="00A120F3"/>
    <w:rsid w:val="00A121D0"/>
    <w:rsid w:val="00A13C47"/>
    <w:rsid w:val="00A13EB1"/>
    <w:rsid w:val="00A1481D"/>
    <w:rsid w:val="00A1552E"/>
    <w:rsid w:val="00A156F7"/>
    <w:rsid w:val="00A20E01"/>
    <w:rsid w:val="00A2261C"/>
    <w:rsid w:val="00A2279A"/>
    <w:rsid w:val="00A2286B"/>
    <w:rsid w:val="00A22D18"/>
    <w:rsid w:val="00A233AF"/>
    <w:rsid w:val="00A23A29"/>
    <w:rsid w:val="00A254A9"/>
    <w:rsid w:val="00A26243"/>
    <w:rsid w:val="00A268A0"/>
    <w:rsid w:val="00A27C26"/>
    <w:rsid w:val="00A30238"/>
    <w:rsid w:val="00A312FC"/>
    <w:rsid w:val="00A31310"/>
    <w:rsid w:val="00A323B6"/>
    <w:rsid w:val="00A3249C"/>
    <w:rsid w:val="00A3421C"/>
    <w:rsid w:val="00A358D3"/>
    <w:rsid w:val="00A367D4"/>
    <w:rsid w:val="00A37123"/>
    <w:rsid w:val="00A37E31"/>
    <w:rsid w:val="00A42ECC"/>
    <w:rsid w:val="00A43675"/>
    <w:rsid w:val="00A43DE8"/>
    <w:rsid w:val="00A43F24"/>
    <w:rsid w:val="00A44ED9"/>
    <w:rsid w:val="00A45E1F"/>
    <w:rsid w:val="00A463AA"/>
    <w:rsid w:val="00A465E7"/>
    <w:rsid w:val="00A47896"/>
    <w:rsid w:val="00A50F7B"/>
    <w:rsid w:val="00A51443"/>
    <w:rsid w:val="00A524DF"/>
    <w:rsid w:val="00A531B5"/>
    <w:rsid w:val="00A541B8"/>
    <w:rsid w:val="00A542F7"/>
    <w:rsid w:val="00A5439D"/>
    <w:rsid w:val="00A5584A"/>
    <w:rsid w:val="00A55926"/>
    <w:rsid w:val="00A5632B"/>
    <w:rsid w:val="00A56FC9"/>
    <w:rsid w:val="00A5763E"/>
    <w:rsid w:val="00A603A1"/>
    <w:rsid w:val="00A60C70"/>
    <w:rsid w:val="00A61DB4"/>
    <w:rsid w:val="00A64EE7"/>
    <w:rsid w:val="00A652E8"/>
    <w:rsid w:val="00A66954"/>
    <w:rsid w:val="00A66FD0"/>
    <w:rsid w:val="00A702FE"/>
    <w:rsid w:val="00A7141D"/>
    <w:rsid w:val="00A717A2"/>
    <w:rsid w:val="00A720AE"/>
    <w:rsid w:val="00A7260F"/>
    <w:rsid w:val="00A7370B"/>
    <w:rsid w:val="00A73FF5"/>
    <w:rsid w:val="00A74DF7"/>
    <w:rsid w:val="00A74EFD"/>
    <w:rsid w:val="00A751EC"/>
    <w:rsid w:val="00A76878"/>
    <w:rsid w:val="00A7728E"/>
    <w:rsid w:val="00A81F34"/>
    <w:rsid w:val="00A82ED5"/>
    <w:rsid w:val="00A838BC"/>
    <w:rsid w:val="00A842B4"/>
    <w:rsid w:val="00A859ED"/>
    <w:rsid w:val="00A871BF"/>
    <w:rsid w:val="00A874AE"/>
    <w:rsid w:val="00A87DDB"/>
    <w:rsid w:val="00A9040A"/>
    <w:rsid w:val="00A90BAA"/>
    <w:rsid w:val="00A90C4C"/>
    <w:rsid w:val="00A92C3C"/>
    <w:rsid w:val="00A948A9"/>
    <w:rsid w:val="00A948E6"/>
    <w:rsid w:val="00A948FF"/>
    <w:rsid w:val="00A95AC4"/>
    <w:rsid w:val="00A970F8"/>
    <w:rsid w:val="00AA062D"/>
    <w:rsid w:val="00AA17CF"/>
    <w:rsid w:val="00AA28ED"/>
    <w:rsid w:val="00AA2C1D"/>
    <w:rsid w:val="00AA319E"/>
    <w:rsid w:val="00AA343D"/>
    <w:rsid w:val="00AA3A08"/>
    <w:rsid w:val="00AA506C"/>
    <w:rsid w:val="00AA54FA"/>
    <w:rsid w:val="00AA7883"/>
    <w:rsid w:val="00AA7E9E"/>
    <w:rsid w:val="00AB0F12"/>
    <w:rsid w:val="00AB11FC"/>
    <w:rsid w:val="00AB133C"/>
    <w:rsid w:val="00AB2541"/>
    <w:rsid w:val="00AB3891"/>
    <w:rsid w:val="00AB4509"/>
    <w:rsid w:val="00AB6E41"/>
    <w:rsid w:val="00AB714E"/>
    <w:rsid w:val="00AB7D2A"/>
    <w:rsid w:val="00AC0A43"/>
    <w:rsid w:val="00AC1372"/>
    <w:rsid w:val="00AC13D7"/>
    <w:rsid w:val="00AC2E9B"/>
    <w:rsid w:val="00AC35A4"/>
    <w:rsid w:val="00AC3986"/>
    <w:rsid w:val="00AC3BFD"/>
    <w:rsid w:val="00AC3F00"/>
    <w:rsid w:val="00AC40E6"/>
    <w:rsid w:val="00AC4222"/>
    <w:rsid w:val="00AC43BD"/>
    <w:rsid w:val="00AC4577"/>
    <w:rsid w:val="00AC4F3A"/>
    <w:rsid w:val="00AC6117"/>
    <w:rsid w:val="00AC637C"/>
    <w:rsid w:val="00AC6E19"/>
    <w:rsid w:val="00AD0F19"/>
    <w:rsid w:val="00AD2926"/>
    <w:rsid w:val="00AD3AA1"/>
    <w:rsid w:val="00AD3F9E"/>
    <w:rsid w:val="00AD4A9A"/>
    <w:rsid w:val="00AD4E76"/>
    <w:rsid w:val="00AD4EE1"/>
    <w:rsid w:val="00AD5A49"/>
    <w:rsid w:val="00AD5F2A"/>
    <w:rsid w:val="00AD6C71"/>
    <w:rsid w:val="00AD7697"/>
    <w:rsid w:val="00AD779F"/>
    <w:rsid w:val="00AE0599"/>
    <w:rsid w:val="00AE0D77"/>
    <w:rsid w:val="00AE2D90"/>
    <w:rsid w:val="00AE3C55"/>
    <w:rsid w:val="00AE4019"/>
    <w:rsid w:val="00AE64EC"/>
    <w:rsid w:val="00AE75E7"/>
    <w:rsid w:val="00AE774B"/>
    <w:rsid w:val="00AF0C0C"/>
    <w:rsid w:val="00AF1135"/>
    <w:rsid w:val="00AF136E"/>
    <w:rsid w:val="00AF1DCA"/>
    <w:rsid w:val="00AF2125"/>
    <w:rsid w:val="00AF35F1"/>
    <w:rsid w:val="00AF4463"/>
    <w:rsid w:val="00AF66DF"/>
    <w:rsid w:val="00AF6742"/>
    <w:rsid w:val="00AF6FF8"/>
    <w:rsid w:val="00AF776B"/>
    <w:rsid w:val="00B00E78"/>
    <w:rsid w:val="00B01F1C"/>
    <w:rsid w:val="00B038E4"/>
    <w:rsid w:val="00B04518"/>
    <w:rsid w:val="00B045DE"/>
    <w:rsid w:val="00B04CC4"/>
    <w:rsid w:val="00B04D43"/>
    <w:rsid w:val="00B05036"/>
    <w:rsid w:val="00B0574B"/>
    <w:rsid w:val="00B05CB1"/>
    <w:rsid w:val="00B063A2"/>
    <w:rsid w:val="00B0700B"/>
    <w:rsid w:val="00B07462"/>
    <w:rsid w:val="00B11565"/>
    <w:rsid w:val="00B11E84"/>
    <w:rsid w:val="00B12D59"/>
    <w:rsid w:val="00B135BB"/>
    <w:rsid w:val="00B13CEA"/>
    <w:rsid w:val="00B15B42"/>
    <w:rsid w:val="00B16B75"/>
    <w:rsid w:val="00B204AB"/>
    <w:rsid w:val="00B20888"/>
    <w:rsid w:val="00B2252B"/>
    <w:rsid w:val="00B2264F"/>
    <w:rsid w:val="00B23818"/>
    <w:rsid w:val="00B26845"/>
    <w:rsid w:val="00B30E69"/>
    <w:rsid w:val="00B31409"/>
    <w:rsid w:val="00B3181D"/>
    <w:rsid w:val="00B31897"/>
    <w:rsid w:val="00B318DA"/>
    <w:rsid w:val="00B32541"/>
    <w:rsid w:val="00B32D15"/>
    <w:rsid w:val="00B32E6E"/>
    <w:rsid w:val="00B33B8E"/>
    <w:rsid w:val="00B33C4A"/>
    <w:rsid w:val="00B33FF2"/>
    <w:rsid w:val="00B34055"/>
    <w:rsid w:val="00B3503C"/>
    <w:rsid w:val="00B361FE"/>
    <w:rsid w:val="00B3621F"/>
    <w:rsid w:val="00B36CE1"/>
    <w:rsid w:val="00B37410"/>
    <w:rsid w:val="00B42C5C"/>
    <w:rsid w:val="00B454BE"/>
    <w:rsid w:val="00B458B6"/>
    <w:rsid w:val="00B45BA5"/>
    <w:rsid w:val="00B462F0"/>
    <w:rsid w:val="00B47812"/>
    <w:rsid w:val="00B51165"/>
    <w:rsid w:val="00B51382"/>
    <w:rsid w:val="00B51386"/>
    <w:rsid w:val="00B51F2C"/>
    <w:rsid w:val="00B527C3"/>
    <w:rsid w:val="00B52968"/>
    <w:rsid w:val="00B533C4"/>
    <w:rsid w:val="00B53C17"/>
    <w:rsid w:val="00B5405C"/>
    <w:rsid w:val="00B548FF"/>
    <w:rsid w:val="00B55205"/>
    <w:rsid w:val="00B55865"/>
    <w:rsid w:val="00B559C9"/>
    <w:rsid w:val="00B560DE"/>
    <w:rsid w:val="00B56820"/>
    <w:rsid w:val="00B56BD5"/>
    <w:rsid w:val="00B57334"/>
    <w:rsid w:val="00B606A8"/>
    <w:rsid w:val="00B60BA2"/>
    <w:rsid w:val="00B6225C"/>
    <w:rsid w:val="00B62CAE"/>
    <w:rsid w:val="00B659A2"/>
    <w:rsid w:val="00B65B2D"/>
    <w:rsid w:val="00B66785"/>
    <w:rsid w:val="00B66A50"/>
    <w:rsid w:val="00B70378"/>
    <w:rsid w:val="00B706B7"/>
    <w:rsid w:val="00B70789"/>
    <w:rsid w:val="00B71322"/>
    <w:rsid w:val="00B719D0"/>
    <w:rsid w:val="00B71A37"/>
    <w:rsid w:val="00B71D00"/>
    <w:rsid w:val="00B71EFB"/>
    <w:rsid w:val="00B7536B"/>
    <w:rsid w:val="00B7724C"/>
    <w:rsid w:val="00B77BDA"/>
    <w:rsid w:val="00B77E2E"/>
    <w:rsid w:val="00B77EDD"/>
    <w:rsid w:val="00B77F95"/>
    <w:rsid w:val="00B80C4C"/>
    <w:rsid w:val="00B824AE"/>
    <w:rsid w:val="00B83014"/>
    <w:rsid w:val="00B83B8F"/>
    <w:rsid w:val="00B83EB2"/>
    <w:rsid w:val="00B84362"/>
    <w:rsid w:val="00B84B6B"/>
    <w:rsid w:val="00B85364"/>
    <w:rsid w:val="00B85792"/>
    <w:rsid w:val="00B86623"/>
    <w:rsid w:val="00B87BB2"/>
    <w:rsid w:val="00B87BFA"/>
    <w:rsid w:val="00B90252"/>
    <w:rsid w:val="00B908C3"/>
    <w:rsid w:val="00B90A6C"/>
    <w:rsid w:val="00B90C6F"/>
    <w:rsid w:val="00B916ED"/>
    <w:rsid w:val="00B91ADE"/>
    <w:rsid w:val="00B92341"/>
    <w:rsid w:val="00B928A6"/>
    <w:rsid w:val="00B95537"/>
    <w:rsid w:val="00B9559D"/>
    <w:rsid w:val="00B9645B"/>
    <w:rsid w:val="00B969D6"/>
    <w:rsid w:val="00B96DE2"/>
    <w:rsid w:val="00B974F9"/>
    <w:rsid w:val="00BA07F9"/>
    <w:rsid w:val="00BA0CD0"/>
    <w:rsid w:val="00BA1726"/>
    <w:rsid w:val="00BA34A2"/>
    <w:rsid w:val="00BA36AF"/>
    <w:rsid w:val="00BA38C5"/>
    <w:rsid w:val="00BA59B7"/>
    <w:rsid w:val="00BA59E8"/>
    <w:rsid w:val="00BA5A4E"/>
    <w:rsid w:val="00BA6413"/>
    <w:rsid w:val="00BA6B48"/>
    <w:rsid w:val="00BA70C3"/>
    <w:rsid w:val="00BB0152"/>
    <w:rsid w:val="00BB032A"/>
    <w:rsid w:val="00BB1DCA"/>
    <w:rsid w:val="00BB2556"/>
    <w:rsid w:val="00BB41D7"/>
    <w:rsid w:val="00BB6F70"/>
    <w:rsid w:val="00BB72D0"/>
    <w:rsid w:val="00BB7636"/>
    <w:rsid w:val="00BB7850"/>
    <w:rsid w:val="00BB7D64"/>
    <w:rsid w:val="00BB7E09"/>
    <w:rsid w:val="00BB7F36"/>
    <w:rsid w:val="00BC0547"/>
    <w:rsid w:val="00BC10C2"/>
    <w:rsid w:val="00BC3127"/>
    <w:rsid w:val="00BC381E"/>
    <w:rsid w:val="00BC3AC2"/>
    <w:rsid w:val="00BC3D07"/>
    <w:rsid w:val="00BC3D5A"/>
    <w:rsid w:val="00BC4603"/>
    <w:rsid w:val="00BC4A19"/>
    <w:rsid w:val="00BC595E"/>
    <w:rsid w:val="00BC5E11"/>
    <w:rsid w:val="00BC72F2"/>
    <w:rsid w:val="00BC7322"/>
    <w:rsid w:val="00BD1528"/>
    <w:rsid w:val="00BD16F8"/>
    <w:rsid w:val="00BD1D78"/>
    <w:rsid w:val="00BD1F06"/>
    <w:rsid w:val="00BD20C4"/>
    <w:rsid w:val="00BD27D5"/>
    <w:rsid w:val="00BD3303"/>
    <w:rsid w:val="00BD4043"/>
    <w:rsid w:val="00BD4138"/>
    <w:rsid w:val="00BD419D"/>
    <w:rsid w:val="00BD51B7"/>
    <w:rsid w:val="00BD5A98"/>
    <w:rsid w:val="00BD5D6D"/>
    <w:rsid w:val="00BD6698"/>
    <w:rsid w:val="00BE030E"/>
    <w:rsid w:val="00BE0C96"/>
    <w:rsid w:val="00BE1D50"/>
    <w:rsid w:val="00BE22FE"/>
    <w:rsid w:val="00BE2344"/>
    <w:rsid w:val="00BE2418"/>
    <w:rsid w:val="00BE3588"/>
    <w:rsid w:val="00BE44E2"/>
    <w:rsid w:val="00BE4B47"/>
    <w:rsid w:val="00BE4B66"/>
    <w:rsid w:val="00BE4C4A"/>
    <w:rsid w:val="00BE5554"/>
    <w:rsid w:val="00BF2254"/>
    <w:rsid w:val="00BF28F3"/>
    <w:rsid w:val="00BF2E40"/>
    <w:rsid w:val="00BF314B"/>
    <w:rsid w:val="00BF562F"/>
    <w:rsid w:val="00BF5894"/>
    <w:rsid w:val="00BF6618"/>
    <w:rsid w:val="00BF6619"/>
    <w:rsid w:val="00BF7090"/>
    <w:rsid w:val="00BF763B"/>
    <w:rsid w:val="00C0058D"/>
    <w:rsid w:val="00C00E96"/>
    <w:rsid w:val="00C01CE7"/>
    <w:rsid w:val="00C022A1"/>
    <w:rsid w:val="00C0260E"/>
    <w:rsid w:val="00C03AC7"/>
    <w:rsid w:val="00C03BA2"/>
    <w:rsid w:val="00C066A1"/>
    <w:rsid w:val="00C07260"/>
    <w:rsid w:val="00C07405"/>
    <w:rsid w:val="00C1082C"/>
    <w:rsid w:val="00C11141"/>
    <w:rsid w:val="00C11623"/>
    <w:rsid w:val="00C11F9E"/>
    <w:rsid w:val="00C12300"/>
    <w:rsid w:val="00C12C08"/>
    <w:rsid w:val="00C12EC7"/>
    <w:rsid w:val="00C1345D"/>
    <w:rsid w:val="00C13ED2"/>
    <w:rsid w:val="00C13F94"/>
    <w:rsid w:val="00C14532"/>
    <w:rsid w:val="00C15EEB"/>
    <w:rsid w:val="00C176A1"/>
    <w:rsid w:val="00C17E1A"/>
    <w:rsid w:val="00C17FDC"/>
    <w:rsid w:val="00C21314"/>
    <w:rsid w:val="00C219EB"/>
    <w:rsid w:val="00C21CEB"/>
    <w:rsid w:val="00C223BF"/>
    <w:rsid w:val="00C237DD"/>
    <w:rsid w:val="00C2386F"/>
    <w:rsid w:val="00C242CC"/>
    <w:rsid w:val="00C25381"/>
    <w:rsid w:val="00C25E2C"/>
    <w:rsid w:val="00C2619B"/>
    <w:rsid w:val="00C263D7"/>
    <w:rsid w:val="00C308CF"/>
    <w:rsid w:val="00C30F65"/>
    <w:rsid w:val="00C3167E"/>
    <w:rsid w:val="00C321D7"/>
    <w:rsid w:val="00C32245"/>
    <w:rsid w:val="00C3268D"/>
    <w:rsid w:val="00C3335A"/>
    <w:rsid w:val="00C33797"/>
    <w:rsid w:val="00C337F7"/>
    <w:rsid w:val="00C33BD8"/>
    <w:rsid w:val="00C3735C"/>
    <w:rsid w:val="00C3779C"/>
    <w:rsid w:val="00C379E0"/>
    <w:rsid w:val="00C37F87"/>
    <w:rsid w:val="00C40DD6"/>
    <w:rsid w:val="00C410B1"/>
    <w:rsid w:val="00C41647"/>
    <w:rsid w:val="00C425D3"/>
    <w:rsid w:val="00C44BD7"/>
    <w:rsid w:val="00C4637C"/>
    <w:rsid w:val="00C46731"/>
    <w:rsid w:val="00C47312"/>
    <w:rsid w:val="00C47938"/>
    <w:rsid w:val="00C47E69"/>
    <w:rsid w:val="00C50542"/>
    <w:rsid w:val="00C505F4"/>
    <w:rsid w:val="00C50C0E"/>
    <w:rsid w:val="00C51757"/>
    <w:rsid w:val="00C5176E"/>
    <w:rsid w:val="00C51892"/>
    <w:rsid w:val="00C51DF5"/>
    <w:rsid w:val="00C52089"/>
    <w:rsid w:val="00C52189"/>
    <w:rsid w:val="00C52647"/>
    <w:rsid w:val="00C52DB2"/>
    <w:rsid w:val="00C53251"/>
    <w:rsid w:val="00C537CA"/>
    <w:rsid w:val="00C53833"/>
    <w:rsid w:val="00C54EC6"/>
    <w:rsid w:val="00C55621"/>
    <w:rsid w:val="00C56CFA"/>
    <w:rsid w:val="00C56D1E"/>
    <w:rsid w:val="00C572D1"/>
    <w:rsid w:val="00C60318"/>
    <w:rsid w:val="00C61296"/>
    <w:rsid w:val="00C619D8"/>
    <w:rsid w:val="00C61A41"/>
    <w:rsid w:val="00C6203A"/>
    <w:rsid w:val="00C626F1"/>
    <w:rsid w:val="00C63159"/>
    <w:rsid w:val="00C63AE1"/>
    <w:rsid w:val="00C6435C"/>
    <w:rsid w:val="00C6470B"/>
    <w:rsid w:val="00C6536E"/>
    <w:rsid w:val="00C65AF6"/>
    <w:rsid w:val="00C65B59"/>
    <w:rsid w:val="00C66148"/>
    <w:rsid w:val="00C66FC5"/>
    <w:rsid w:val="00C6785C"/>
    <w:rsid w:val="00C67925"/>
    <w:rsid w:val="00C70800"/>
    <w:rsid w:val="00C722D9"/>
    <w:rsid w:val="00C74AF6"/>
    <w:rsid w:val="00C74C14"/>
    <w:rsid w:val="00C74FDE"/>
    <w:rsid w:val="00C751F9"/>
    <w:rsid w:val="00C75352"/>
    <w:rsid w:val="00C76C55"/>
    <w:rsid w:val="00C76C6C"/>
    <w:rsid w:val="00C7700C"/>
    <w:rsid w:val="00C77860"/>
    <w:rsid w:val="00C80FA4"/>
    <w:rsid w:val="00C8277B"/>
    <w:rsid w:val="00C83A75"/>
    <w:rsid w:val="00C846AF"/>
    <w:rsid w:val="00C85033"/>
    <w:rsid w:val="00C86AEA"/>
    <w:rsid w:val="00C876A0"/>
    <w:rsid w:val="00C878A5"/>
    <w:rsid w:val="00C87A13"/>
    <w:rsid w:val="00C90892"/>
    <w:rsid w:val="00C90E1A"/>
    <w:rsid w:val="00C91056"/>
    <w:rsid w:val="00C93611"/>
    <w:rsid w:val="00C93A9E"/>
    <w:rsid w:val="00C94515"/>
    <w:rsid w:val="00C949F3"/>
    <w:rsid w:val="00C94D1D"/>
    <w:rsid w:val="00C95DEA"/>
    <w:rsid w:val="00C965BA"/>
    <w:rsid w:val="00C967FB"/>
    <w:rsid w:val="00CA1035"/>
    <w:rsid w:val="00CA2BC4"/>
    <w:rsid w:val="00CA356F"/>
    <w:rsid w:val="00CA35BF"/>
    <w:rsid w:val="00CA3B3F"/>
    <w:rsid w:val="00CA57C7"/>
    <w:rsid w:val="00CA5AAE"/>
    <w:rsid w:val="00CA613D"/>
    <w:rsid w:val="00CA74F2"/>
    <w:rsid w:val="00CA7531"/>
    <w:rsid w:val="00CA7D17"/>
    <w:rsid w:val="00CA7F40"/>
    <w:rsid w:val="00CB1499"/>
    <w:rsid w:val="00CB17EF"/>
    <w:rsid w:val="00CB2764"/>
    <w:rsid w:val="00CB2C21"/>
    <w:rsid w:val="00CB3AE4"/>
    <w:rsid w:val="00CB422A"/>
    <w:rsid w:val="00CB51AF"/>
    <w:rsid w:val="00CB555E"/>
    <w:rsid w:val="00CB6428"/>
    <w:rsid w:val="00CB7E91"/>
    <w:rsid w:val="00CC0363"/>
    <w:rsid w:val="00CC0537"/>
    <w:rsid w:val="00CC0DEC"/>
    <w:rsid w:val="00CC0FFE"/>
    <w:rsid w:val="00CC128E"/>
    <w:rsid w:val="00CC134E"/>
    <w:rsid w:val="00CC15F4"/>
    <w:rsid w:val="00CC2DB0"/>
    <w:rsid w:val="00CC2DE0"/>
    <w:rsid w:val="00CC3242"/>
    <w:rsid w:val="00CC3640"/>
    <w:rsid w:val="00CC3921"/>
    <w:rsid w:val="00CC577A"/>
    <w:rsid w:val="00CC5B06"/>
    <w:rsid w:val="00CC7D0F"/>
    <w:rsid w:val="00CD0104"/>
    <w:rsid w:val="00CD358D"/>
    <w:rsid w:val="00CD43BB"/>
    <w:rsid w:val="00CD55A6"/>
    <w:rsid w:val="00CD6077"/>
    <w:rsid w:val="00CD64A7"/>
    <w:rsid w:val="00CD65DA"/>
    <w:rsid w:val="00CD6C24"/>
    <w:rsid w:val="00CD7BCE"/>
    <w:rsid w:val="00CE0302"/>
    <w:rsid w:val="00CE0639"/>
    <w:rsid w:val="00CE1571"/>
    <w:rsid w:val="00CE23AF"/>
    <w:rsid w:val="00CE39BF"/>
    <w:rsid w:val="00CE5AAD"/>
    <w:rsid w:val="00CE6C0D"/>
    <w:rsid w:val="00CE7C5B"/>
    <w:rsid w:val="00CF0066"/>
    <w:rsid w:val="00CF045C"/>
    <w:rsid w:val="00CF1DA9"/>
    <w:rsid w:val="00CF5873"/>
    <w:rsid w:val="00CF59E7"/>
    <w:rsid w:val="00CF5F04"/>
    <w:rsid w:val="00CF6424"/>
    <w:rsid w:val="00CF6435"/>
    <w:rsid w:val="00CF6E10"/>
    <w:rsid w:val="00CF6F53"/>
    <w:rsid w:val="00D00154"/>
    <w:rsid w:val="00D00D25"/>
    <w:rsid w:val="00D00E9B"/>
    <w:rsid w:val="00D02663"/>
    <w:rsid w:val="00D0457A"/>
    <w:rsid w:val="00D04CB2"/>
    <w:rsid w:val="00D05332"/>
    <w:rsid w:val="00D05343"/>
    <w:rsid w:val="00D062A3"/>
    <w:rsid w:val="00D07017"/>
    <w:rsid w:val="00D07B14"/>
    <w:rsid w:val="00D11817"/>
    <w:rsid w:val="00D12AF6"/>
    <w:rsid w:val="00D1346A"/>
    <w:rsid w:val="00D13B18"/>
    <w:rsid w:val="00D13D53"/>
    <w:rsid w:val="00D14654"/>
    <w:rsid w:val="00D15029"/>
    <w:rsid w:val="00D15D5B"/>
    <w:rsid w:val="00D20E88"/>
    <w:rsid w:val="00D2186A"/>
    <w:rsid w:val="00D22985"/>
    <w:rsid w:val="00D23BF4"/>
    <w:rsid w:val="00D23D08"/>
    <w:rsid w:val="00D242FC"/>
    <w:rsid w:val="00D243EB"/>
    <w:rsid w:val="00D24450"/>
    <w:rsid w:val="00D248C4"/>
    <w:rsid w:val="00D24BC0"/>
    <w:rsid w:val="00D2532E"/>
    <w:rsid w:val="00D25A28"/>
    <w:rsid w:val="00D263CD"/>
    <w:rsid w:val="00D307CB"/>
    <w:rsid w:val="00D30D60"/>
    <w:rsid w:val="00D31466"/>
    <w:rsid w:val="00D34997"/>
    <w:rsid w:val="00D34B79"/>
    <w:rsid w:val="00D3553F"/>
    <w:rsid w:val="00D355A9"/>
    <w:rsid w:val="00D37EF0"/>
    <w:rsid w:val="00D402D3"/>
    <w:rsid w:val="00D409D3"/>
    <w:rsid w:val="00D416AC"/>
    <w:rsid w:val="00D42219"/>
    <w:rsid w:val="00D423DC"/>
    <w:rsid w:val="00D42AC3"/>
    <w:rsid w:val="00D43831"/>
    <w:rsid w:val="00D44B8A"/>
    <w:rsid w:val="00D4519E"/>
    <w:rsid w:val="00D46112"/>
    <w:rsid w:val="00D4640D"/>
    <w:rsid w:val="00D46689"/>
    <w:rsid w:val="00D47083"/>
    <w:rsid w:val="00D474DC"/>
    <w:rsid w:val="00D508D9"/>
    <w:rsid w:val="00D50BED"/>
    <w:rsid w:val="00D50CAD"/>
    <w:rsid w:val="00D5143D"/>
    <w:rsid w:val="00D524B3"/>
    <w:rsid w:val="00D53F77"/>
    <w:rsid w:val="00D540DA"/>
    <w:rsid w:val="00D54DC2"/>
    <w:rsid w:val="00D552C0"/>
    <w:rsid w:val="00D567C2"/>
    <w:rsid w:val="00D57BBC"/>
    <w:rsid w:val="00D60958"/>
    <w:rsid w:val="00D61645"/>
    <w:rsid w:val="00D62670"/>
    <w:rsid w:val="00D62D5A"/>
    <w:rsid w:val="00D63F18"/>
    <w:rsid w:val="00D641E9"/>
    <w:rsid w:val="00D64462"/>
    <w:rsid w:val="00D65381"/>
    <w:rsid w:val="00D6680D"/>
    <w:rsid w:val="00D67370"/>
    <w:rsid w:val="00D677CD"/>
    <w:rsid w:val="00D67E4A"/>
    <w:rsid w:val="00D70A14"/>
    <w:rsid w:val="00D72136"/>
    <w:rsid w:val="00D73CCE"/>
    <w:rsid w:val="00D74261"/>
    <w:rsid w:val="00D749E5"/>
    <w:rsid w:val="00D756AE"/>
    <w:rsid w:val="00D756D7"/>
    <w:rsid w:val="00D758A6"/>
    <w:rsid w:val="00D75994"/>
    <w:rsid w:val="00D760E6"/>
    <w:rsid w:val="00D768C2"/>
    <w:rsid w:val="00D76989"/>
    <w:rsid w:val="00D76E9B"/>
    <w:rsid w:val="00D773F9"/>
    <w:rsid w:val="00D80C6B"/>
    <w:rsid w:val="00D80DDA"/>
    <w:rsid w:val="00D8189B"/>
    <w:rsid w:val="00D819E6"/>
    <w:rsid w:val="00D8205E"/>
    <w:rsid w:val="00D82AB1"/>
    <w:rsid w:val="00D82B55"/>
    <w:rsid w:val="00D83662"/>
    <w:rsid w:val="00D83689"/>
    <w:rsid w:val="00D83A9A"/>
    <w:rsid w:val="00D83ACA"/>
    <w:rsid w:val="00D8568A"/>
    <w:rsid w:val="00D85983"/>
    <w:rsid w:val="00D85F89"/>
    <w:rsid w:val="00D8605E"/>
    <w:rsid w:val="00D868D6"/>
    <w:rsid w:val="00D877E9"/>
    <w:rsid w:val="00D87BA1"/>
    <w:rsid w:val="00D901E5"/>
    <w:rsid w:val="00D916A3"/>
    <w:rsid w:val="00D916A4"/>
    <w:rsid w:val="00D91C2C"/>
    <w:rsid w:val="00D93526"/>
    <w:rsid w:val="00D93FD1"/>
    <w:rsid w:val="00D94250"/>
    <w:rsid w:val="00D97365"/>
    <w:rsid w:val="00DA00E5"/>
    <w:rsid w:val="00DA1135"/>
    <w:rsid w:val="00DA1184"/>
    <w:rsid w:val="00DA2A40"/>
    <w:rsid w:val="00DA2E3C"/>
    <w:rsid w:val="00DA3C6B"/>
    <w:rsid w:val="00DA4CDD"/>
    <w:rsid w:val="00DA5626"/>
    <w:rsid w:val="00DA5C38"/>
    <w:rsid w:val="00DA62AF"/>
    <w:rsid w:val="00DA6DE9"/>
    <w:rsid w:val="00DA6F88"/>
    <w:rsid w:val="00DA7E45"/>
    <w:rsid w:val="00DB04D7"/>
    <w:rsid w:val="00DB04E3"/>
    <w:rsid w:val="00DB1941"/>
    <w:rsid w:val="00DB1FD7"/>
    <w:rsid w:val="00DB21F3"/>
    <w:rsid w:val="00DB2279"/>
    <w:rsid w:val="00DB30B1"/>
    <w:rsid w:val="00DB3AD8"/>
    <w:rsid w:val="00DB3DAC"/>
    <w:rsid w:val="00DB3EA7"/>
    <w:rsid w:val="00DB4395"/>
    <w:rsid w:val="00DB4418"/>
    <w:rsid w:val="00DB5472"/>
    <w:rsid w:val="00DB5516"/>
    <w:rsid w:val="00DB7CA5"/>
    <w:rsid w:val="00DC06DB"/>
    <w:rsid w:val="00DC1E36"/>
    <w:rsid w:val="00DC27A5"/>
    <w:rsid w:val="00DC2A16"/>
    <w:rsid w:val="00DC3C4C"/>
    <w:rsid w:val="00DC3E59"/>
    <w:rsid w:val="00DC3E84"/>
    <w:rsid w:val="00DC5439"/>
    <w:rsid w:val="00DC600C"/>
    <w:rsid w:val="00DC638F"/>
    <w:rsid w:val="00DC6930"/>
    <w:rsid w:val="00DC6E19"/>
    <w:rsid w:val="00DC7793"/>
    <w:rsid w:val="00DC7816"/>
    <w:rsid w:val="00DC7F38"/>
    <w:rsid w:val="00DD06CC"/>
    <w:rsid w:val="00DD0B39"/>
    <w:rsid w:val="00DD1FDA"/>
    <w:rsid w:val="00DD31AD"/>
    <w:rsid w:val="00DD3C43"/>
    <w:rsid w:val="00DD46C1"/>
    <w:rsid w:val="00DD4E30"/>
    <w:rsid w:val="00DD56A3"/>
    <w:rsid w:val="00DD69FB"/>
    <w:rsid w:val="00DD6DF3"/>
    <w:rsid w:val="00DD7294"/>
    <w:rsid w:val="00DD76A0"/>
    <w:rsid w:val="00DE106F"/>
    <w:rsid w:val="00DE1776"/>
    <w:rsid w:val="00DE234D"/>
    <w:rsid w:val="00DE2AFB"/>
    <w:rsid w:val="00DE2B38"/>
    <w:rsid w:val="00DE2E09"/>
    <w:rsid w:val="00DE2FFF"/>
    <w:rsid w:val="00DE5671"/>
    <w:rsid w:val="00DE6B35"/>
    <w:rsid w:val="00DE7284"/>
    <w:rsid w:val="00DE769F"/>
    <w:rsid w:val="00DE7C48"/>
    <w:rsid w:val="00DF0B6E"/>
    <w:rsid w:val="00DF1CDA"/>
    <w:rsid w:val="00DF204C"/>
    <w:rsid w:val="00DF4C5F"/>
    <w:rsid w:val="00DF4E7A"/>
    <w:rsid w:val="00DF5159"/>
    <w:rsid w:val="00DF5665"/>
    <w:rsid w:val="00E02B5D"/>
    <w:rsid w:val="00E03A80"/>
    <w:rsid w:val="00E05871"/>
    <w:rsid w:val="00E06C33"/>
    <w:rsid w:val="00E06E32"/>
    <w:rsid w:val="00E07931"/>
    <w:rsid w:val="00E14DD9"/>
    <w:rsid w:val="00E14FF0"/>
    <w:rsid w:val="00E15DAB"/>
    <w:rsid w:val="00E176E7"/>
    <w:rsid w:val="00E205A6"/>
    <w:rsid w:val="00E226C3"/>
    <w:rsid w:val="00E230AB"/>
    <w:rsid w:val="00E24055"/>
    <w:rsid w:val="00E26AD2"/>
    <w:rsid w:val="00E26C6F"/>
    <w:rsid w:val="00E27234"/>
    <w:rsid w:val="00E30503"/>
    <w:rsid w:val="00E30745"/>
    <w:rsid w:val="00E30DF2"/>
    <w:rsid w:val="00E317AA"/>
    <w:rsid w:val="00E31A69"/>
    <w:rsid w:val="00E31AE2"/>
    <w:rsid w:val="00E31DC0"/>
    <w:rsid w:val="00E332E8"/>
    <w:rsid w:val="00E35A6C"/>
    <w:rsid w:val="00E36073"/>
    <w:rsid w:val="00E370C8"/>
    <w:rsid w:val="00E37DD7"/>
    <w:rsid w:val="00E408DC"/>
    <w:rsid w:val="00E41042"/>
    <w:rsid w:val="00E41541"/>
    <w:rsid w:val="00E41D44"/>
    <w:rsid w:val="00E41DAE"/>
    <w:rsid w:val="00E4247A"/>
    <w:rsid w:val="00E425C6"/>
    <w:rsid w:val="00E42AB8"/>
    <w:rsid w:val="00E42BAF"/>
    <w:rsid w:val="00E42DE1"/>
    <w:rsid w:val="00E4335E"/>
    <w:rsid w:val="00E43616"/>
    <w:rsid w:val="00E43776"/>
    <w:rsid w:val="00E43969"/>
    <w:rsid w:val="00E44884"/>
    <w:rsid w:val="00E451EB"/>
    <w:rsid w:val="00E4537D"/>
    <w:rsid w:val="00E45B98"/>
    <w:rsid w:val="00E45DA9"/>
    <w:rsid w:val="00E50060"/>
    <w:rsid w:val="00E505A5"/>
    <w:rsid w:val="00E51235"/>
    <w:rsid w:val="00E54023"/>
    <w:rsid w:val="00E54219"/>
    <w:rsid w:val="00E54921"/>
    <w:rsid w:val="00E559A6"/>
    <w:rsid w:val="00E56BD2"/>
    <w:rsid w:val="00E6012F"/>
    <w:rsid w:val="00E60207"/>
    <w:rsid w:val="00E609EA"/>
    <w:rsid w:val="00E61020"/>
    <w:rsid w:val="00E61568"/>
    <w:rsid w:val="00E61B0A"/>
    <w:rsid w:val="00E62D37"/>
    <w:rsid w:val="00E6324E"/>
    <w:rsid w:val="00E63291"/>
    <w:rsid w:val="00E64EC0"/>
    <w:rsid w:val="00E67A6E"/>
    <w:rsid w:val="00E67E1C"/>
    <w:rsid w:val="00E71190"/>
    <w:rsid w:val="00E71C79"/>
    <w:rsid w:val="00E71ED6"/>
    <w:rsid w:val="00E72C6E"/>
    <w:rsid w:val="00E7322D"/>
    <w:rsid w:val="00E736A0"/>
    <w:rsid w:val="00E747F6"/>
    <w:rsid w:val="00E74B33"/>
    <w:rsid w:val="00E76442"/>
    <w:rsid w:val="00E81DF7"/>
    <w:rsid w:val="00E82BE3"/>
    <w:rsid w:val="00E82C93"/>
    <w:rsid w:val="00E833C2"/>
    <w:rsid w:val="00E83A31"/>
    <w:rsid w:val="00E84D82"/>
    <w:rsid w:val="00E85776"/>
    <w:rsid w:val="00E85F56"/>
    <w:rsid w:val="00E8690C"/>
    <w:rsid w:val="00E87ACA"/>
    <w:rsid w:val="00E87EF8"/>
    <w:rsid w:val="00E903CA"/>
    <w:rsid w:val="00E92DA1"/>
    <w:rsid w:val="00E93859"/>
    <w:rsid w:val="00E94DB2"/>
    <w:rsid w:val="00E95249"/>
    <w:rsid w:val="00E95485"/>
    <w:rsid w:val="00E96688"/>
    <w:rsid w:val="00EA0DCA"/>
    <w:rsid w:val="00EA2305"/>
    <w:rsid w:val="00EA241A"/>
    <w:rsid w:val="00EA3D2A"/>
    <w:rsid w:val="00EA3EE7"/>
    <w:rsid w:val="00EA5D98"/>
    <w:rsid w:val="00EA6ED6"/>
    <w:rsid w:val="00EA74FD"/>
    <w:rsid w:val="00EA7BE8"/>
    <w:rsid w:val="00EB0573"/>
    <w:rsid w:val="00EB0967"/>
    <w:rsid w:val="00EB1097"/>
    <w:rsid w:val="00EB120E"/>
    <w:rsid w:val="00EB255F"/>
    <w:rsid w:val="00EB2DF1"/>
    <w:rsid w:val="00EB3013"/>
    <w:rsid w:val="00EB397D"/>
    <w:rsid w:val="00EB44ED"/>
    <w:rsid w:val="00EB46A8"/>
    <w:rsid w:val="00EB487C"/>
    <w:rsid w:val="00EB4CEC"/>
    <w:rsid w:val="00EB5A24"/>
    <w:rsid w:val="00EB69C9"/>
    <w:rsid w:val="00EB6B41"/>
    <w:rsid w:val="00EB6F97"/>
    <w:rsid w:val="00EB7610"/>
    <w:rsid w:val="00EB7F1E"/>
    <w:rsid w:val="00EC00EE"/>
    <w:rsid w:val="00EC1755"/>
    <w:rsid w:val="00EC2364"/>
    <w:rsid w:val="00EC2FC7"/>
    <w:rsid w:val="00EC3DE2"/>
    <w:rsid w:val="00EC6C48"/>
    <w:rsid w:val="00EC75B5"/>
    <w:rsid w:val="00ED0B63"/>
    <w:rsid w:val="00ED0D86"/>
    <w:rsid w:val="00ED18F0"/>
    <w:rsid w:val="00ED1CD0"/>
    <w:rsid w:val="00ED1D5A"/>
    <w:rsid w:val="00ED25E3"/>
    <w:rsid w:val="00ED2FB0"/>
    <w:rsid w:val="00ED3025"/>
    <w:rsid w:val="00ED4129"/>
    <w:rsid w:val="00ED50C0"/>
    <w:rsid w:val="00ED53D1"/>
    <w:rsid w:val="00ED5826"/>
    <w:rsid w:val="00ED5975"/>
    <w:rsid w:val="00ED5FE9"/>
    <w:rsid w:val="00ED67CE"/>
    <w:rsid w:val="00ED6962"/>
    <w:rsid w:val="00ED6D49"/>
    <w:rsid w:val="00ED6FD6"/>
    <w:rsid w:val="00ED70D8"/>
    <w:rsid w:val="00EE01BF"/>
    <w:rsid w:val="00EE0710"/>
    <w:rsid w:val="00EE0A4C"/>
    <w:rsid w:val="00EE120F"/>
    <w:rsid w:val="00EE25A6"/>
    <w:rsid w:val="00EE29BE"/>
    <w:rsid w:val="00EE332B"/>
    <w:rsid w:val="00EE4C38"/>
    <w:rsid w:val="00EE5911"/>
    <w:rsid w:val="00EF0D8D"/>
    <w:rsid w:val="00EF1B9A"/>
    <w:rsid w:val="00EF222E"/>
    <w:rsid w:val="00EF2AA6"/>
    <w:rsid w:val="00EF44F4"/>
    <w:rsid w:val="00EF5E79"/>
    <w:rsid w:val="00F007AD"/>
    <w:rsid w:val="00F017A4"/>
    <w:rsid w:val="00F01F0A"/>
    <w:rsid w:val="00F0253D"/>
    <w:rsid w:val="00F04A30"/>
    <w:rsid w:val="00F05613"/>
    <w:rsid w:val="00F0585A"/>
    <w:rsid w:val="00F05AB9"/>
    <w:rsid w:val="00F063BD"/>
    <w:rsid w:val="00F07EA7"/>
    <w:rsid w:val="00F13CDF"/>
    <w:rsid w:val="00F13E18"/>
    <w:rsid w:val="00F15871"/>
    <w:rsid w:val="00F16BB6"/>
    <w:rsid w:val="00F16CDB"/>
    <w:rsid w:val="00F17385"/>
    <w:rsid w:val="00F17663"/>
    <w:rsid w:val="00F2027E"/>
    <w:rsid w:val="00F21A91"/>
    <w:rsid w:val="00F21EC0"/>
    <w:rsid w:val="00F22597"/>
    <w:rsid w:val="00F242B8"/>
    <w:rsid w:val="00F251B0"/>
    <w:rsid w:val="00F25621"/>
    <w:rsid w:val="00F26C2B"/>
    <w:rsid w:val="00F26C90"/>
    <w:rsid w:val="00F26CF0"/>
    <w:rsid w:val="00F26E4F"/>
    <w:rsid w:val="00F27183"/>
    <w:rsid w:val="00F308BA"/>
    <w:rsid w:val="00F3230C"/>
    <w:rsid w:val="00F32752"/>
    <w:rsid w:val="00F32AC6"/>
    <w:rsid w:val="00F33023"/>
    <w:rsid w:val="00F3354E"/>
    <w:rsid w:val="00F33EE3"/>
    <w:rsid w:val="00F33FAF"/>
    <w:rsid w:val="00F342C0"/>
    <w:rsid w:val="00F344DB"/>
    <w:rsid w:val="00F355A8"/>
    <w:rsid w:val="00F357A5"/>
    <w:rsid w:val="00F35DB3"/>
    <w:rsid w:val="00F3648C"/>
    <w:rsid w:val="00F36EDE"/>
    <w:rsid w:val="00F3736E"/>
    <w:rsid w:val="00F37BCD"/>
    <w:rsid w:val="00F40E38"/>
    <w:rsid w:val="00F41DDC"/>
    <w:rsid w:val="00F425DF"/>
    <w:rsid w:val="00F4307D"/>
    <w:rsid w:val="00F44689"/>
    <w:rsid w:val="00F45AFF"/>
    <w:rsid w:val="00F45CEB"/>
    <w:rsid w:val="00F46D94"/>
    <w:rsid w:val="00F4717D"/>
    <w:rsid w:val="00F51E22"/>
    <w:rsid w:val="00F52723"/>
    <w:rsid w:val="00F5334B"/>
    <w:rsid w:val="00F5338D"/>
    <w:rsid w:val="00F5358F"/>
    <w:rsid w:val="00F546B5"/>
    <w:rsid w:val="00F54CBB"/>
    <w:rsid w:val="00F562B9"/>
    <w:rsid w:val="00F56E6F"/>
    <w:rsid w:val="00F57549"/>
    <w:rsid w:val="00F5758C"/>
    <w:rsid w:val="00F6115F"/>
    <w:rsid w:val="00F616A8"/>
    <w:rsid w:val="00F61976"/>
    <w:rsid w:val="00F61E4A"/>
    <w:rsid w:val="00F6214C"/>
    <w:rsid w:val="00F62163"/>
    <w:rsid w:val="00F6257E"/>
    <w:rsid w:val="00F625A5"/>
    <w:rsid w:val="00F62F3F"/>
    <w:rsid w:val="00F63DE6"/>
    <w:rsid w:val="00F64081"/>
    <w:rsid w:val="00F67303"/>
    <w:rsid w:val="00F677B9"/>
    <w:rsid w:val="00F67A7F"/>
    <w:rsid w:val="00F70299"/>
    <w:rsid w:val="00F70644"/>
    <w:rsid w:val="00F70EF1"/>
    <w:rsid w:val="00F71CA7"/>
    <w:rsid w:val="00F7258F"/>
    <w:rsid w:val="00F72D79"/>
    <w:rsid w:val="00F73200"/>
    <w:rsid w:val="00F7332F"/>
    <w:rsid w:val="00F73F23"/>
    <w:rsid w:val="00F74622"/>
    <w:rsid w:val="00F75400"/>
    <w:rsid w:val="00F802A8"/>
    <w:rsid w:val="00F810C3"/>
    <w:rsid w:val="00F81615"/>
    <w:rsid w:val="00F81CFF"/>
    <w:rsid w:val="00F8292F"/>
    <w:rsid w:val="00F84836"/>
    <w:rsid w:val="00F864E3"/>
    <w:rsid w:val="00F86BBB"/>
    <w:rsid w:val="00F87989"/>
    <w:rsid w:val="00F90332"/>
    <w:rsid w:val="00F904AB"/>
    <w:rsid w:val="00F93AE4"/>
    <w:rsid w:val="00F9498D"/>
    <w:rsid w:val="00F960F7"/>
    <w:rsid w:val="00F965AD"/>
    <w:rsid w:val="00F96628"/>
    <w:rsid w:val="00F966F8"/>
    <w:rsid w:val="00F96818"/>
    <w:rsid w:val="00F96ACE"/>
    <w:rsid w:val="00F970C2"/>
    <w:rsid w:val="00FA13CC"/>
    <w:rsid w:val="00FA1620"/>
    <w:rsid w:val="00FA1AAF"/>
    <w:rsid w:val="00FA360F"/>
    <w:rsid w:val="00FA4DAB"/>
    <w:rsid w:val="00FA5F7E"/>
    <w:rsid w:val="00FA612C"/>
    <w:rsid w:val="00FA646C"/>
    <w:rsid w:val="00FA67D0"/>
    <w:rsid w:val="00FA716D"/>
    <w:rsid w:val="00FB0AAB"/>
    <w:rsid w:val="00FB1570"/>
    <w:rsid w:val="00FB2D21"/>
    <w:rsid w:val="00FB2FA1"/>
    <w:rsid w:val="00FB4120"/>
    <w:rsid w:val="00FB4A99"/>
    <w:rsid w:val="00FB4AFB"/>
    <w:rsid w:val="00FB5FF0"/>
    <w:rsid w:val="00FB6B23"/>
    <w:rsid w:val="00FB72A6"/>
    <w:rsid w:val="00FB7641"/>
    <w:rsid w:val="00FB7697"/>
    <w:rsid w:val="00FC0031"/>
    <w:rsid w:val="00FC03A4"/>
    <w:rsid w:val="00FC15EE"/>
    <w:rsid w:val="00FC1BAD"/>
    <w:rsid w:val="00FC335D"/>
    <w:rsid w:val="00FC34AA"/>
    <w:rsid w:val="00FC3BCF"/>
    <w:rsid w:val="00FC45FA"/>
    <w:rsid w:val="00FC4976"/>
    <w:rsid w:val="00FC51D6"/>
    <w:rsid w:val="00FC6DA4"/>
    <w:rsid w:val="00FD21F3"/>
    <w:rsid w:val="00FD23C0"/>
    <w:rsid w:val="00FD23E5"/>
    <w:rsid w:val="00FD26F7"/>
    <w:rsid w:val="00FD2DAD"/>
    <w:rsid w:val="00FD4C9D"/>
    <w:rsid w:val="00FD53E4"/>
    <w:rsid w:val="00FD65F5"/>
    <w:rsid w:val="00FD72D7"/>
    <w:rsid w:val="00FE0EE7"/>
    <w:rsid w:val="00FE1C8A"/>
    <w:rsid w:val="00FE39C7"/>
    <w:rsid w:val="00FE474E"/>
    <w:rsid w:val="00FE6E5C"/>
    <w:rsid w:val="00FE72B4"/>
    <w:rsid w:val="00FE732C"/>
    <w:rsid w:val="00FE7D7D"/>
    <w:rsid w:val="00FF0762"/>
    <w:rsid w:val="00FF1323"/>
    <w:rsid w:val="00FF14B8"/>
    <w:rsid w:val="00FF1598"/>
    <w:rsid w:val="00FF1B6F"/>
    <w:rsid w:val="00FF1C1E"/>
    <w:rsid w:val="00FF25F4"/>
    <w:rsid w:val="00FF2D8F"/>
    <w:rsid w:val="00FF3E9D"/>
    <w:rsid w:val="00FF45D3"/>
    <w:rsid w:val="00FF558F"/>
    <w:rsid w:val="00FF595A"/>
    <w:rsid w:val="00FF70A5"/>
    <w:rsid w:val="0571151D"/>
    <w:rsid w:val="0987C33C"/>
    <w:rsid w:val="0A238BFC"/>
    <w:rsid w:val="0EC8279F"/>
    <w:rsid w:val="1981120E"/>
    <w:rsid w:val="2DB0835D"/>
    <w:rsid w:val="427597AE"/>
    <w:rsid w:val="470A6A7F"/>
    <w:rsid w:val="59CBCAF6"/>
    <w:rsid w:val="6A1C9F64"/>
    <w:rsid w:val="6EF94BCC"/>
    <w:rsid w:val="710EF800"/>
    <w:rsid w:val="7222C8CB"/>
    <w:rsid w:val="79B6172E"/>
    <w:rsid w:val="7A598DBE"/>
    <w:rsid w:val="7BF499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7A7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lsdException w:name="heading 5" w:uiPriority="0"/>
    <w:lsdException w:name="heading 6" w:uiPriority="0"/>
    <w:lsdException w:name="heading 7" w:uiPriority="0"/>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iPriority="0"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3" w:uiPriority="43"/>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0E9B"/>
    <w:pPr>
      <w:autoSpaceDE w:val="0"/>
      <w:autoSpaceDN w:val="0"/>
      <w:adjustRightInd w:val="0"/>
      <w:spacing w:before="120"/>
      <w:ind w:left="360"/>
    </w:pPr>
    <w:rPr>
      <w:rFonts w:ascii="Calibri" w:hAnsi="Calibri" w:cs="CASans"/>
    </w:rPr>
  </w:style>
  <w:style w:type="paragraph" w:styleId="Heading1">
    <w:name w:val="heading 1"/>
    <w:basedOn w:val="Normal"/>
    <w:next w:val="Normal"/>
    <w:qFormat/>
    <w:rsid w:val="008E6B30"/>
    <w:pPr>
      <w:keepNext/>
      <w:spacing w:before="240" w:after="120"/>
      <w:ind w:left="0"/>
      <w:outlineLvl w:val="0"/>
    </w:pPr>
    <w:rPr>
      <w:rFonts w:cs="Arial"/>
      <w:b/>
      <w:bCs/>
      <w:sz w:val="24"/>
    </w:rPr>
  </w:style>
  <w:style w:type="paragraph" w:styleId="Heading2">
    <w:name w:val="heading 2"/>
    <w:basedOn w:val="Heading1"/>
    <w:next w:val="Normal"/>
    <w:qFormat/>
    <w:rsid w:val="00CF5873"/>
    <w:pPr>
      <w:ind w:left="360"/>
      <w:outlineLvl w:val="1"/>
    </w:pPr>
    <w:rPr>
      <w:sz w:val="22"/>
      <w:u w:val="single"/>
    </w:rPr>
  </w:style>
  <w:style w:type="paragraph" w:styleId="Heading3">
    <w:name w:val="heading 3"/>
    <w:basedOn w:val="Heading2"/>
    <w:next w:val="Normal"/>
    <w:qFormat/>
    <w:rsid w:val="00AE38F8"/>
    <w:pPr>
      <w:outlineLvl w:val="2"/>
    </w:pPr>
    <w:rPr>
      <w:sz w:val="28"/>
      <w:szCs w:val="26"/>
    </w:rPr>
  </w:style>
  <w:style w:type="paragraph" w:styleId="Heading4">
    <w:name w:val="heading 4"/>
    <w:basedOn w:val="Normal"/>
    <w:next w:val="Normal"/>
    <w:rsid w:val="00FD36B6"/>
    <w:pPr>
      <w:keepNext/>
      <w:keepLines/>
      <w:pBdr>
        <w:bottom w:val="single" w:sz="4" w:space="1" w:color="14AA13"/>
      </w:pBdr>
      <w:spacing w:before="200" w:after="100" w:line="264" w:lineRule="auto"/>
      <w:outlineLvl w:val="3"/>
    </w:pPr>
    <w:rPr>
      <w:b/>
      <w:bCs/>
      <w:caps/>
      <w:color w:val="14AA13"/>
      <w:sz w:val="17"/>
      <w:szCs w:val="17"/>
    </w:rPr>
  </w:style>
  <w:style w:type="paragraph" w:styleId="Heading5">
    <w:name w:val="heading 5"/>
    <w:next w:val="Normal"/>
    <w:rsid w:val="006C7520"/>
    <w:pPr>
      <w:spacing w:before="720"/>
      <w:outlineLvl w:val="4"/>
    </w:pPr>
    <w:rPr>
      <w:rFonts w:ascii="Verdana" w:hAnsi="Verdana"/>
      <w:bCs/>
      <w:iCs/>
      <w:color w:val="0064AF"/>
      <w:sz w:val="48"/>
      <w:szCs w:val="48"/>
    </w:rPr>
  </w:style>
  <w:style w:type="paragraph" w:styleId="Heading6">
    <w:name w:val="heading 6"/>
    <w:basedOn w:val="Normal"/>
    <w:next w:val="Normal"/>
    <w:rsid w:val="00FD36B6"/>
    <w:pPr>
      <w:spacing w:after="100" w:line="264" w:lineRule="auto"/>
      <w:outlineLvl w:val="5"/>
    </w:pPr>
    <w:rPr>
      <w:color w:val="0064AF"/>
    </w:rPr>
  </w:style>
  <w:style w:type="paragraph" w:styleId="Heading7">
    <w:name w:val="heading 7"/>
    <w:basedOn w:val="Normal"/>
    <w:next w:val="Normal"/>
    <w:rsid w:val="00E840C5"/>
    <w:pPr>
      <w:keepNext/>
      <w:keepLines/>
      <w:pBdr>
        <w:bottom w:val="single" w:sz="4" w:space="1" w:color="14AA13"/>
      </w:pBdr>
      <w:spacing w:after="60" w:line="264" w:lineRule="auto"/>
      <w:outlineLvl w:val="6"/>
    </w:pPr>
    <w:rPr>
      <w:caps/>
      <w:color w:val="14AA13"/>
      <w:spacing w:val="10"/>
      <w:sz w:val="15"/>
      <w:szCs w:val="1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basedOn w:val="Normal"/>
    <w:uiPriority w:val="1"/>
    <w:qFormat/>
    <w:rsid w:val="00871B37"/>
    <w:pPr>
      <w:spacing w:before="0"/>
      <w:ind w:left="0"/>
    </w:pPr>
  </w:style>
  <w:style w:type="paragraph" w:styleId="Footer">
    <w:name w:val="footer"/>
    <w:basedOn w:val="Normal"/>
    <w:link w:val="FooterChar"/>
    <w:rsid w:val="00D3403B"/>
    <w:pPr>
      <w:tabs>
        <w:tab w:val="center" w:pos="4320"/>
        <w:tab w:val="right" w:pos="8640"/>
      </w:tabs>
    </w:pPr>
    <w:rPr>
      <w:rFonts w:cs="Times New Roman"/>
      <w:lang w:val="x-none" w:eastAsia="x-none"/>
    </w:rPr>
  </w:style>
  <w:style w:type="character" w:customStyle="1" w:styleId="FooterChar">
    <w:name w:val="Footer Char"/>
    <w:link w:val="Footer"/>
    <w:rsid w:val="00260933"/>
    <w:rPr>
      <w:rFonts w:ascii="CASans" w:hAnsi="CASans" w:cs="CASans"/>
      <w:color w:val="333333"/>
    </w:rPr>
  </w:style>
  <w:style w:type="table" w:styleId="TableGrid">
    <w:name w:val="Table Grid"/>
    <w:basedOn w:val="TableNormal"/>
    <w:uiPriority w:val="39"/>
    <w:rsid w:val="00D3403B"/>
    <w:pPr>
      <w:spacing w:line="329"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FONT1BODYChar">
    <w:name w:val="•NORMAL FONT1 BODY Char"/>
    <w:link w:val="Memotableformat"/>
    <w:rsid w:val="0096750E"/>
    <w:rPr>
      <w:rFonts w:ascii="Verdana" w:hAnsi="Verdana"/>
      <w:sz w:val="19"/>
      <w:lang w:val="en-US" w:eastAsia="en-US" w:bidi="ar-SA"/>
    </w:rPr>
  </w:style>
  <w:style w:type="table" w:customStyle="1" w:styleId="Memotableformat">
    <w:name w:val="Memo table format"/>
    <w:basedOn w:val="TableGrid"/>
    <w:link w:val="NORMALFONT1BODYChar"/>
    <w:rsid w:val="000C16CF"/>
    <w:rPr>
      <w:rFonts w:ascii="Verdana" w:hAnsi="Verdana"/>
      <w:sz w:val="19"/>
    </w:rPr>
    <w:tblPr/>
    <w:tcPr>
      <w:tcMar>
        <w:left w:w="0" w:type="dxa"/>
        <w:right w:w="0" w:type="dxa"/>
      </w:tcMar>
    </w:tcPr>
  </w:style>
  <w:style w:type="paragraph" w:styleId="Header">
    <w:name w:val="header"/>
    <w:basedOn w:val="Normal"/>
    <w:link w:val="HeaderChar"/>
    <w:uiPriority w:val="99"/>
    <w:rsid w:val="0041558F"/>
    <w:pPr>
      <w:tabs>
        <w:tab w:val="center" w:pos="4320"/>
        <w:tab w:val="right" w:pos="8640"/>
      </w:tabs>
    </w:pPr>
    <w:rPr>
      <w:rFonts w:cs="Times New Roman"/>
      <w:lang w:val="x-none" w:eastAsia="x-none"/>
    </w:rPr>
  </w:style>
  <w:style w:type="character" w:customStyle="1" w:styleId="HeaderChar">
    <w:name w:val="Header Char"/>
    <w:link w:val="Header"/>
    <w:uiPriority w:val="99"/>
    <w:rsid w:val="00260933"/>
    <w:rPr>
      <w:rFonts w:ascii="CASans" w:hAnsi="CASans" w:cs="CASans"/>
      <w:color w:val="333333"/>
    </w:rPr>
  </w:style>
  <w:style w:type="table" w:styleId="TableColumns3">
    <w:name w:val="Table Columns 3"/>
    <w:basedOn w:val="TableNormal"/>
    <w:rsid w:val="00523E8D"/>
    <w:pPr>
      <w:spacing w:before="100" w:after="200" w:line="336" w:lineRule="auto"/>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paragraph" w:styleId="Title">
    <w:name w:val="Title"/>
    <w:basedOn w:val="Normal"/>
    <w:next w:val="Normal"/>
    <w:link w:val="TitleChar"/>
    <w:uiPriority w:val="10"/>
    <w:qFormat/>
    <w:rsid w:val="0001355F"/>
    <w:pPr>
      <w:spacing w:after="120" w:line="360" w:lineRule="auto"/>
      <w:ind w:left="0"/>
      <w:jc w:val="center"/>
    </w:pPr>
    <w:rPr>
      <w:b/>
      <w:kern w:val="32"/>
      <w:sz w:val="36"/>
      <w:szCs w:val="44"/>
      <w:lang w:eastAsia="x-none"/>
    </w:rPr>
  </w:style>
  <w:style w:type="character" w:customStyle="1" w:styleId="TitleChar">
    <w:name w:val="Title Char"/>
    <w:link w:val="Title"/>
    <w:uiPriority w:val="10"/>
    <w:rsid w:val="0001355F"/>
    <w:rPr>
      <w:rFonts w:ascii="Calibri" w:hAnsi="Calibri" w:cs="CASans"/>
      <w:b/>
      <w:kern w:val="32"/>
      <w:sz w:val="36"/>
      <w:szCs w:val="44"/>
      <w:lang w:eastAsia="x-none"/>
    </w:rPr>
  </w:style>
  <w:style w:type="paragraph" w:styleId="Subtitle">
    <w:name w:val="Subtitle"/>
    <w:basedOn w:val="Normal"/>
    <w:next w:val="Normal"/>
    <w:link w:val="SubtitleChar"/>
    <w:uiPriority w:val="11"/>
    <w:qFormat/>
    <w:rsid w:val="00AE38F8"/>
    <w:pPr>
      <w:spacing w:before="1440" w:after="100" w:line="264" w:lineRule="auto"/>
      <w:ind w:right="1440"/>
    </w:pPr>
    <w:rPr>
      <w:rFonts w:ascii="CA Sans" w:hAnsi="CA Sans" w:cs="Times New Roman"/>
      <w:color w:val="6E6E6E"/>
      <w:kern w:val="32"/>
      <w:sz w:val="56"/>
      <w:szCs w:val="48"/>
      <w:lang w:val="x-none" w:eastAsia="x-none"/>
    </w:rPr>
  </w:style>
  <w:style w:type="character" w:customStyle="1" w:styleId="SubtitleChar">
    <w:name w:val="Subtitle Char"/>
    <w:link w:val="Subtitle"/>
    <w:uiPriority w:val="11"/>
    <w:rsid w:val="00800BD1"/>
    <w:rPr>
      <w:rFonts w:ascii="CA Sans" w:hAnsi="CA Sans" w:cs="CASans"/>
      <w:color w:val="6E6E6E"/>
      <w:kern w:val="32"/>
      <w:sz w:val="56"/>
      <w:szCs w:val="48"/>
    </w:rPr>
  </w:style>
  <w:style w:type="table" w:customStyle="1" w:styleId="LightList1">
    <w:name w:val="Light List1"/>
    <w:basedOn w:val="TableNormal"/>
    <w:uiPriority w:val="61"/>
    <w:rsid w:val="00831623"/>
    <w:rPr>
      <w:rFonts w:ascii="Calibri" w:eastAsia="Calibri" w:hAnsi="Calibri"/>
      <w:sz w:val="22"/>
      <w:szCs w:val="22"/>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paragraph" w:styleId="Revision">
    <w:name w:val="Revision"/>
    <w:hidden/>
    <w:uiPriority w:val="99"/>
    <w:semiHidden/>
    <w:rsid w:val="00882E27"/>
    <w:rPr>
      <w:rFonts w:ascii="CASans" w:hAnsi="CASans" w:cs="CASans"/>
      <w:color w:val="333333"/>
    </w:rPr>
  </w:style>
  <w:style w:type="character" w:styleId="FollowedHyperlink">
    <w:name w:val="FollowedHyperlink"/>
    <w:uiPriority w:val="99"/>
    <w:semiHidden/>
    <w:unhideWhenUsed/>
    <w:rsid w:val="003339C6"/>
    <w:rPr>
      <w:color w:val="800080"/>
      <w:u w:val="single"/>
    </w:rPr>
  </w:style>
  <w:style w:type="paragraph" w:styleId="BalloonText">
    <w:name w:val="Balloon Text"/>
    <w:basedOn w:val="Normal"/>
    <w:link w:val="BalloonTextChar"/>
    <w:uiPriority w:val="99"/>
    <w:semiHidden/>
    <w:unhideWhenUsed/>
    <w:rsid w:val="00F965AD"/>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F965AD"/>
    <w:rPr>
      <w:rFonts w:ascii="Tahoma" w:hAnsi="Tahoma" w:cs="Tahoma"/>
      <w:sz w:val="16"/>
      <w:szCs w:val="16"/>
    </w:rPr>
  </w:style>
  <w:style w:type="paragraph" w:customStyle="1" w:styleId="CASOWBodyText1">
    <w:name w:val="CA SOW Body Text 1"/>
    <w:qFormat/>
    <w:rsid w:val="00F965AD"/>
    <w:pPr>
      <w:spacing w:line="276" w:lineRule="auto"/>
    </w:pPr>
    <w:rPr>
      <w:rFonts w:ascii="Calibri" w:eastAsiaTheme="minorHAnsi" w:hAnsi="Calibri" w:cstheme="minorBidi"/>
      <w:color w:val="000000" w:themeColor="text1"/>
      <w:sz w:val="18"/>
      <w:szCs w:val="22"/>
    </w:rPr>
  </w:style>
  <w:style w:type="paragraph" w:customStyle="1" w:styleId="CASOWClearLine">
    <w:name w:val="CA SOW Clear Line"/>
    <w:qFormat/>
    <w:rsid w:val="00F965AD"/>
    <w:rPr>
      <w:rFonts w:ascii="Calibri" w:eastAsiaTheme="majorEastAsia" w:hAnsi="Calibri" w:cstheme="majorBidi"/>
      <w:color w:val="000000" w:themeColor="text1"/>
      <w:sz w:val="14"/>
      <w:szCs w:val="22"/>
    </w:rPr>
  </w:style>
  <w:style w:type="character" w:styleId="Hyperlink">
    <w:name w:val="Hyperlink"/>
    <w:uiPriority w:val="99"/>
    <w:rsid w:val="004C4BFB"/>
    <w:rPr>
      <w:color w:val="0000FF"/>
      <w:u w:val="single"/>
    </w:rPr>
  </w:style>
  <w:style w:type="paragraph" w:customStyle="1" w:styleId="TableHeader">
    <w:name w:val="Table Header"/>
    <w:basedOn w:val="Normal"/>
    <w:link w:val="TableHeaderChar"/>
    <w:qFormat/>
    <w:rsid w:val="0036438B"/>
    <w:pPr>
      <w:keepNext/>
      <w:autoSpaceDE/>
      <w:autoSpaceDN/>
      <w:adjustRightInd/>
      <w:spacing w:after="60"/>
      <w:ind w:left="0"/>
    </w:pPr>
    <w:rPr>
      <w:rFonts w:cs="Times New Roman"/>
      <w:b/>
      <w:lang w:val="en-GB" w:eastAsia="zh-TW"/>
    </w:rPr>
  </w:style>
  <w:style w:type="character" w:customStyle="1" w:styleId="TableHeaderChar">
    <w:name w:val="Table Header Char"/>
    <w:link w:val="TableHeader"/>
    <w:rsid w:val="0036438B"/>
    <w:rPr>
      <w:rFonts w:ascii="Calibri" w:hAnsi="Calibri"/>
      <w:b/>
      <w:lang w:val="en-GB" w:eastAsia="zh-TW"/>
    </w:rPr>
  </w:style>
  <w:style w:type="paragraph" w:customStyle="1" w:styleId="Direction">
    <w:name w:val="Direction"/>
    <w:link w:val="DirectionChar"/>
    <w:rsid w:val="0036438B"/>
    <w:pPr>
      <w:spacing w:after="120"/>
    </w:pPr>
    <w:rPr>
      <w:rFonts w:ascii="Verdana" w:hAnsi="Verdana"/>
      <w:i/>
      <w:color w:val="FF0000"/>
      <w:sz w:val="18"/>
      <w:szCs w:val="22"/>
    </w:rPr>
  </w:style>
  <w:style w:type="character" w:customStyle="1" w:styleId="DirectionChar">
    <w:name w:val="Direction Char"/>
    <w:link w:val="Direction"/>
    <w:rsid w:val="0036438B"/>
    <w:rPr>
      <w:rFonts w:ascii="Verdana" w:hAnsi="Verdana"/>
      <w:i/>
      <w:color w:val="FF0000"/>
      <w:sz w:val="18"/>
      <w:szCs w:val="22"/>
    </w:rPr>
  </w:style>
  <w:style w:type="paragraph" w:customStyle="1" w:styleId="Footnote">
    <w:name w:val="Footnote"/>
    <w:basedOn w:val="Normal"/>
    <w:rsid w:val="0036438B"/>
    <w:pPr>
      <w:autoSpaceDE/>
      <w:autoSpaceDN/>
      <w:adjustRightInd/>
      <w:spacing w:before="100" w:line="264" w:lineRule="auto"/>
      <w:ind w:left="0"/>
    </w:pPr>
    <w:rPr>
      <w:rFonts w:ascii="CA Sans" w:hAnsi="CA Sans" w:cs="Times New Roman"/>
      <w:color w:val="292929"/>
      <w:sz w:val="14"/>
    </w:rPr>
  </w:style>
  <w:style w:type="paragraph" w:styleId="ListParagraph">
    <w:name w:val="List Paragraph"/>
    <w:basedOn w:val="Normal"/>
    <w:uiPriority w:val="34"/>
    <w:qFormat/>
    <w:rsid w:val="00A9040A"/>
    <w:pPr>
      <w:ind w:left="720"/>
      <w:contextualSpacing/>
    </w:pPr>
  </w:style>
  <w:style w:type="character" w:styleId="CommentReference">
    <w:name w:val="annotation reference"/>
    <w:uiPriority w:val="99"/>
    <w:semiHidden/>
    <w:unhideWhenUsed/>
    <w:rsid w:val="002B3199"/>
    <w:rPr>
      <w:sz w:val="16"/>
      <w:szCs w:val="16"/>
    </w:rPr>
  </w:style>
  <w:style w:type="paragraph" w:styleId="CommentText">
    <w:name w:val="annotation text"/>
    <w:basedOn w:val="Normal"/>
    <w:link w:val="CommentTextChar"/>
    <w:uiPriority w:val="99"/>
    <w:semiHidden/>
    <w:unhideWhenUsed/>
    <w:rsid w:val="002B3199"/>
    <w:pPr>
      <w:spacing w:before="240" w:line="276" w:lineRule="auto"/>
      <w:ind w:left="0"/>
    </w:pPr>
    <w:rPr>
      <w:rFonts w:ascii="CASans" w:hAnsi="CASans" w:cs="Times New Roman"/>
      <w:color w:val="333333"/>
      <w:lang w:val="x-none"/>
    </w:rPr>
  </w:style>
  <w:style w:type="character" w:customStyle="1" w:styleId="CommentTextChar">
    <w:name w:val="Comment Text Char"/>
    <w:basedOn w:val="DefaultParagraphFont"/>
    <w:link w:val="CommentText"/>
    <w:uiPriority w:val="99"/>
    <w:semiHidden/>
    <w:rsid w:val="002B3199"/>
    <w:rPr>
      <w:rFonts w:ascii="CASans" w:hAnsi="CASans"/>
      <w:color w:val="333333"/>
      <w:lang w:val="x-none"/>
    </w:rPr>
  </w:style>
  <w:style w:type="paragraph" w:customStyle="1" w:styleId="Normal2">
    <w:name w:val="Normal_2"/>
    <w:qFormat/>
    <w:rsid w:val="00A61DB4"/>
    <w:rPr>
      <w:rFonts w:ascii="Arial" w:hAnsi="Arial"/>
      <w:sz w:val="18"/>
      <w:szCs w:val="16"/>
      <w:lang w:val="en-GB"/>
    </w:rPr>
  </w:style>
  <w:style w:type="paragraph" w:customStyle="1" w:styleId="Normal6">
    <w:name w:val="Normal_6"/>
    <w:qFormat/>
    <w:rsid w:val="00A61DB4"/>
    <w:rPr>
      <w:rFonts w:ascii="Courier New" w:hAnsi="Courier New"/>
      <w:sz w:val="24"/>
    </w:rPr>
  </w:style>
  <w:style w:type="character" w:customStyle="1" w:styleId="apple-converted-space">
    <w:name w:val="apple-converted-space"/>
    <w:basedOn w:val="DefaultParagraphFont"/>
    <w:rsid w:val="0038121E"/>
  </w:style>
  <w:style w:type="character" w:styleId="Emphasis">
    <w:name w:val="Emphasis"/>
    <w:basedOn w:val="DefaultParagraphFont"/>
    <w:uiPriority w:val="20"/>
    <w:qFormat/>
    <w:rsid w:val="0038121E"/>
    <w:rPr>
      <w:i/>
      <w:iCs/>
    </w:rPr>
  </w:style>
  <w:style w:type="table" w:styleId="PlainTable2">
    <w:name w:val="Plain Table 2"/>
    <w:basedOn w:val="TableNormal"/>
    <w:uiPriority w:val="99"/>
    <w:rsid w:val="007444C9"/>
    <w:rPr>
      <w:rFonts w:ascii="Calibri" w:eastAsia="Calibri" w:hAnsi="Calibri"/>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4">
    <w:name w:val="Plain Table 4"/>
    <w:basedOn w:val="TableNormal"/>
    <w:uiPriority w:val="99"/>
    <w:rsid w:val="00D93526"/>
    <w:rPr>
      <w:rFonts w:ascii="Calibri" w:eastAsia="Calibri" w:hAnsi="Calibri"/>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ommentSubject">
    <w:name w:val="annotation subject"/>
    <w:basedOn w:val="CommentText"/>
    <w:next w:val="CommentText"/>
    <w:link w:val="CommentSubjectChar"/>
    <w:uiPriority w:val="99"/>
    <w:semiHidden/>
    <w:unhideWhenUsed/>
    <w:rsid w:val="00393C6E"/>
    <w:pPr>
      <w:spacing w:before="120" w:line="240" w:lineRule="auto"/>
      <w:ind w:left="360"/>
    </w:pPr>
    <w:rPr>
      <w:rFonts w:ascii="Calibri" w:hAnsi="Calibri" w:cs="CASans"/>
      <w:b/>
      <w:bCs/>
      <w:color w:val="auto"/>
      <w:lang w:val="en-US"/>
    </w:rPr>
  </w:style>
  <w:style w:type="character" w:customStyle="1" w:styleId="CommentSubjectChar">
    <w:name w:val="Comment Subject Char"/>
    <w:basedOn w:val="CommentTextChar"/>
    <w:link w:val="CommentSubject"/>
    <w:uiPriority w:val="99"/>
    <w:semiHidden/>
    <w:rsid w:val="00393C6E"/>
    <w:rPr>
      <w:rFonts w:ascii="Calibri" w:hAnsi="Calibri" w:cs="CASans"/>
      <w:b/>
      <w:bCs/>
      <w:color w:val="333333"/>
      <w:lang w:val="x-none"/>
    </w:rPr>
  </w:style>
  <w:style w:type="paragraph" w:customStyle="1" w:styleId="Normal3">
    <w:name w:val="Normal_3"/>
    <w:qFormat/>
    <w:rsid w:val="00D61645"/>
    <w:rPr>
      <w:sz w:val="24"/>
      <w:szCs w:val="24"/>
    </w:rPr>
  </w:style>
  <w:style w:type="paragraph" w:customStyle="1" w:styleId="TableText">
    <w:name w:val="Table Text"/>
    <w:basedOn w:val="Normal"/>
    <w:rsid w:val="009B58A2"/>
    <w:pPr>
      <w:autoSpaceDE/>
      <w:autoSpaceDN/>
      <w:adjustRightInd/>
      <w:spacing w:before="20"/>
      <w:ind w:left="0"/>
      <w:jc w:val="both"/>
    </w:pPr>
    <w:rPr>
      <w:rFonts w:ascii="Arial" w:hAnsi="Arial" w:cs="Arial"/>
      <w:noProof/>
    </w:rPr>
  </w:style>
  <w:style w:type="paragraph" w:customStyle="1" w:styleId="TableSubDescription">
    <w:name w:val="Table SubDescription"/>
    <w:basedOn w:val="Normal"/>
    <w:rsid w:val="009B58A2"/>
    <w:pPr>
      <w:keepNext/>
      <w:autoSpaceDE/>
      <w:autoSpaceDN/>
      <w:adjustRightInd/>
      <w:spacing w:before="40" w:after="40"/>
      <w:ind w:left="0"/>
    </w:pPr>
    <w:rPr>
      <w:rFonts w:ascii="Arial" w:hAnsi="Arial" w:cs="Times New Roman"/>
      <w:b/>
      <w:sz w:val="16"/>
      <w:szCs w:val="16"/>
    </w:rPr>
  </w:style>
  <w:style w:type="paragraph" w:customStyle="1" w:styleId="TableDescription">
    <w:name w:val="Table Description"/>
    <w:basedOn w:val="Normal"/>
    <w:rsid w:val="009B58A2"/>
    <w:pPr>
      <w:keepNext/>
      <w:tabs>
        <w:tab w:val="left" w:pos="8435"/>
      </w:tabs>
      <w:autoSpaceDE/>
      <w:autoSpaceDN/>
      <w:adjustRightInd/>
      <w:spacing w:before="60" w:after="60"/>
      <w:ind w:left="0"/>
    </w:pPr>
    <w:rPr>
      <w:rFonts w:ascii="Arial" w:hAnsi="Arial" w:cs="Times New Roman"/>
      <w:b/>
      <w:smallCaps/>
      <w:color w:val="FFFFFF"/>
      <w:sz w:val="24"/>
      <w:szCs w:val="24"/>
    </w:rPr>
  </w:style>
  <w:style w:type="paragraph" w:customStyle="1" w:styleId="CABodyText1">
    <w:name w:val="CA Body Text 1"/>
    <w:link w:val="CABodyText1Char"/>
    <w:qFormat/>
    <w:rsid w:val="006A57C1"/>
    <w:pPr>
      <w:spacing w:after="200" w:line="276" w:lineRule="auto"/>
    </w:pPr>
    <w:rPr>
      <w:rFonts w:ascii="Calibri" w:eastAsiaTheme="minorHAnsi" w:hAnsi="Calibri" w:cstheme="minorBidi"/>
      <w:color w:val="000000" w:themeColor="text1"/>
      <w:sz w:val="22"/>
      <w:szCs w:val="22"/>
    </w:rPr>
  </w:style>
  <w:style w:type="character" w:customStyle="1" w:styleId="CABodyText1Char">
    <w:name w:val="CA Body Text 1 Char"/>
    <w:link w:val="CABodyText1"/>
    <w:rsid w:val="006A57C1"/>
    <w:rPr>
      <w:rFonts w:ascii="Calibri" w:eastAsiaTheme="minorHAnsi" w:hAnsi="Calibri" w:cstheme="minorBidi"/>
      <w:color w:val="000000" w:themeColor="text1"/>
      <w:sz w:val="22"/>
      <w:szCs w:val="22"/>
    </w:rPr>
  </w:style>
  <w:style w:type="paragraph" w:customStyle="1" w:styleId="CABodyText1-ListBullet1">
    <w:name w:val="CA Body Text 1 -  List Bullet 1"/>
    <w:qFormat/>
    <w:rsid w:val="006A57C1"/>
    <w:pPr>
      <w:numPr>
        <w:numId w:val="23"/>
      </w:numPr>
      <w:spacing w:after="60" w:line="276" w:lineRule="auto"/>
    </w:pPr>
    <w:rPr>
      <w:rFonts w:asciiTheme="minorHAnsi" w:eastAsiaTheme="minorEastAsia" w:hAnsiTheme="minorHAnsi" w:cs="Arial"/>
      <w:color w:val="444444"/>
      <w:szCs w:val="18"/>
    </w:rPr>
  </w:style>
  <w:style w:type="table" w:customStyle="1" w:styleId="TableGrid0">
    <w:name w:val="TableGrid"/>
    <w:rsid w:val="00801E1C"/>
    <w:rPr>
      <w:rFonts w:asciiTheme="minorHAnsi" w:hAnsiTheme="minorHAnsi" w:cstheme="minorBidi"/>
      <w:sz w:val="22"/>
      <w:szCs w:val="22"/>
    </w:rPr>
    <w:tblPr>
      <w:tblCellMar>
        <w:top w:w="0" w:type="dxa"/>
        <w:left w:w="0" w:type="dxa"/>
        <w:bottom w:w="0" w:type="dxa"/>
        <w:right w:w="0" w:type="dxa"/>
      </w:tblCellMar>
    </w:tblPr>
  </w:style>
  <w:style w:type="table" w:customStyle="1" w:styleId="TableGrid2">
    <w:name w:val="Table Grid2"/>
    <w:basedOn w:val="TableNormal"/>
    <w:next w:val="TableGrid"/>
    <w:uiPriority w:val="39"/>
    <w:rsid w:val="000E7E27"/>
    <w:pPr>
      <w:spacing w:line="329"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4-Accent3">
    <w:name w:val="List Table 4 Accent 3"/>
    <w:basedOn w:val="TableNormal"/>
    <w:uiPriority w:val="49"/>
    <w:rsid w:val="00AC3986"/>
    <w:rPr>
      <w:rFonts w:ascii="Calibri" w:eastAsia="Calibri" w:hAnsi="Calibri"/>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character" w:styleId="FootnoteReference">
    <w:name w:val="footnote reference"/>
    <w:semiHidden/>
    <w:rsid w:val="00332F39"/>
    <w:rPr>
      <w:vertAlign w:val="superscript"/>
    </w:rPr>
  </w:style>
  <w:style w:type="character" w:styleId="PageNumber">
    <w:name w:val="page number"/>
    <w:basedOn w:val="DefaultParagraphFont"/>
    <w:semiHidden/>
    <w:unhideWhenUsed/>
    <w:rsid w:val="004800E7"/>
  </w:style>
  <w:style w:type="paragraph" w:styleId="TOCHeading">
    <w:name w:val="TOC Heading"/>
    <w:basedOn w:val="Heading1"/>
    <w:next w:val="Normal"/>
    <w:uiPriority w:val="39"/>
    <w:unhideWhenUsed/>
    <w:qFormat/>
    <w:rsid w:val="00834F84"/>
    <w:pPr>
      <w:keepLines/>
      <w:autoSpaceDE/>
      <w:autoSpaceDN/>
      <w:adjustRightInd/>
      <w:spacing w:after="0" w:line="259" w:lineRule="auto"/>
      <w:outlineLvl w:val="9"/>
    </w:pPr>
    <w:rPr>
      <w:rFonts w:asciiTheme="majorHAnsi" w:eastAsiaTheme="majorEastAsia" w:hAnsiTheme="majorHAnsi" w:cstheme="majorBidi"/>
      <w:b w:val="0"/>
      <w:bCs w:val="0"/>
      <w:color w:val="365F91" w:themeColor="accent1" w:themeShade="BF"/>
      <w:sz w:val="32"/>
      <w:szCs w:val="32"/>
    </w:rPr>
  </w:style>
  <w:style w:type="paragraph" w:styleId="TOC1">
    <w:name w:val="toc 1"/>
    <w:basedOn w:val="Normal"/>
    <w:next w:val="Normal"/>
    <w:autoRedefine/>
    <w:uiPriority w:val="39"/>
    <w:unhideWhenUsed/>
    <w:rsid w:val="005D0E53"/>
    <w:pPr>
      <w:tabs>
        <w:tab w:val="right" w:leader="dot" w:pos="10070"/>
      </w:tabs>
      <w:spacing w:after="100"/>
      <w:ind w:left="720"/>
    </w:pPr>
  </w:style>
  <w:style w:type="paragraph" w:styleId="TOC2">
    <w:name w:val="toc 2"/>
    <w:basedOn w:val="Normal"/>
    <w:next w:val="Normal"/>
    <w:autoRedefine/>
    <w:uiPriority w:val="39"/>
    <w:unhideWhenUsed/>
    <w:rsid w:val="0027530C"/>
    <w:pPr>
      <w:autoSpaceDE/>
      <w:autoSpaceDN/>
      <w:adjustRightInd/>
      <w:spacing w:before="0" w:after="100" w:line="259" w:lineRule="auto"/>
      <w:ind w:left="220"/>
    </w:pPr>
    <w:rPr>
      <w:rFonts w:asciiTheme="minorHAnsi" w:eastAsiaTheme="minorEastAsia" w:hAnsiTheme="minorHAnsi" w:cs="Times New Roman"/>
      <w:sz w:val="22"/>
      <w:szCs w:val="22"/>
    </w:rPr>
  </w:style>
  <w:style w:type="paragraph" w:styleId="TOC3">
    <w:name w:val="toc 3"/>
    <w:basedOn w:val="Normal"/>
    <w:next w:val="Normal"/>
    <w:autoRedefine/>
    <w:uiPriority w:val="39"/>
    <w:unhideWhenUsed/>
    <w:rsid w:val="0027530C"/>
    <w:pPr>
      <w:autoSpaceDE/>
      <w:autoSpaceDN/>
      <w:adjustRightInd/>
      <w:spacing w:before="0" w:after="100" w:line="259" w:lineRule="auto"/>
      <w:ind w:left="440"/>
    </w:pPr>
    <w:rPr>
      <w:rFonts w:asciiTheme="minorHAnsi" w:eastAsiaTheme="minorEastAsia" w:hAnsiTheme="minorHAnsi" w:cs="Times New Roman"/>
      <w:sz w:val="22"/>
      <w:szCs w:val="22"/>
    </w:rPr>
  </w:style>
  <w:style w:type="table" w:styleId="GridTable6Colorful-Accent3">
    <w:name w:val="Grid Table 6 Colorful Accent 3"/>
    <w:basedOn w:val="TableNormal"/>
    <w:uiPriority w:val="51"/>
    <w:rsid w:val="008A3DBD"/>
    <w:rPr>
      <w:rFonts w:asciiTheme="minorHAnsi" w:eastAsiaTheme="minorHAnsi" w:hAnsiTheme="minorHAnsi" w:cstheme="minorBidi"/>
      <w:color w:val="76923C" w:themeColor="accent3" w:themeShade="BF"/>
      <w:sz w:val="22"/>
      <w:szCs w:val="22"/>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paragraph" w:styleId="NormalWeb">
    <w:name w:val="Normal (Web)"/>
    <w:basedOn w:val="Normal"/>
    <w:uiPriority w:val="99"/>
    <w:semiHidden/>
    <w:unhideWhenUsed/>
    <w:rsid w:val="001C2165"/>
    <w:pPr>
      <w:autoSpaceDE/>
      <w:autoSpaceDN/>
      <w:adjustRightInd/>
      <w:spacing w:before="100" w:beforeAutospacing="1" w:after="100" w:afterAutospacing="1"/>
      <w:ind w:left="0"/>
    </w:pPr>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83169">
      <w:bodyDiv w:val="1"/>
      <w:marLeft w:val="0"/>
      <w:marRight w:val="0"/>
      <w:marTop w:val="0"/>
      <w:marBottom w:val="0"/>
      <w:divBdr>
        <w:top w:val="none" w:sz="0" w:space="0" w:color="auto"/>
        <w:left w:val="none" w:sz="0" w:space="0" w:color="auto"/>
        <w:bottom w:val="none" w:sz="0" w:space="0" w:color="auto"/>
        <w:right w:val="none" w:sz="0" w:space="0" w:color="auto"/>
      </w:divBdr>
    </w:div>
    <w:div w:id="26561705">
      <w:bodyDiv w:val="1"/>
      <w:marLeft w:val="0"/>
      <w:marRight w:val="0"/>
      <w:marTop w:val="0"/>
      <w:marBottom w:val="0"/>
      <w:divBdr>
        <w:top w:val="none" w:sz="0" w:space="0" w:color="auto"/>
        <w:left w:val="none" w:sz="0" w:space="0" w:color="auto"/>
        <w:bottom w:val="none" w:sz="0" w:space="0" w:color="auto"/>
        <w:right w:val="none" w:sz="0" w:space="0" w:color="auto"/>
      </w:divBdr>
    </w:div>
    <w:div w:id="26758568">
      <w:bodyDiv w:val="1"/>
      <w:marLeft w:val="0"/>
      <w:marRight w:val="0"/>
      <w:marTop w:val="0"/>
      <w:marBottom w:val="0"/>
      <w:divBdr>
        <w:top w:val="none" w:sz="0" w:space="0" w:color="auto"/>
        <w:left w:val="none" w:sz="0" w:space="0" w:color="auto"/>
        <w:bottom w:val="none" w:sz="0" w:space="0" w:color="auto"/>
        <w:right w:val="none" w:sz="0" w:space="0" w:color="auto"/>
      </w:divBdr>
    </w:div>
    <w:div w:id="42297574">
      <w:bodyDiv w:val="1"/>
      <w:marLeft w:val="0"/>
      <w:marRight w:val="0"/>
      <w:marTop w:val="0"/>
      <w:marBottom w:val="0"/>
      <w:divBdr>
        <w:top w:val="none" w:sz="0" w:space="0" w:color="auto"/>
        <w:left w:val="none" w:sz="0" w:space="0" w:color="auto"/>
        <w:bottom w:val="none" w:sz="0" w:space="0" w:color="auto"/>
        <w:right w:val="none" w:sz="0" w:space="0" w:color="auto"/>
      </w:divBdr>
    </w:div>
    <w:div w:id="114912897">
      <w:bodyDiv w:val="1"/>
      <w:marLeft w:val="0"/>
      <w:marRight w:val="0"/>
      <w:marTop w:val="0"/>
      <w:marBottom w:val="0"/>
      <w:divBdr>
        <w:top w:val="none" w:sz="0" w:space="0" w:color="auto"/>
        <w:left w:val="none" w:sz="0" w:space="0" w:color="auto"/>
        <w:bottom w:val="none" w:sz="0" w:space="0" w:color="auto"/>
        <w:right w:val="none" w:sz="0" w:space="0" w:color="auto"/>
      </w:divBdr>
    </w:div>
    <w:div w:id="133261786">
      <w:bodyDiv w:val="1"/>
      <w:marLeft w:val="0"/>
      <w:marRight w:val="0"/>
      <w:marTop w:val="0"/>
      <w:marBottom w:val="0"/>
      <w:divBdr>
        <w:top w:val="none" w:sz="0" w:space="0" w:color="auto"/>
        <w:left w:val="none" w:sz="0" w:space="0" w:color="auto"/>
        <w:bottom w:val="none" w:sz="0" w:space="0" w:color="auto"/>
        <w:right w:val="none" w:sz="0" w:space="0" w:color="auto"/>
      </w:divBdr>
    </w:div>
    <w:div w:id="175966060">
      <w:bodyDiv w:val="1"/>
      <w:marLeft w:val="0"/>
      <w:marRight w:val="0"/>
      <w:marTop w:val="0"/>
      <w:marBottom w:val="0"/>
      <w:divBdr>
        <w:top w:val="none" w:sz="0" w:space="0" w:color="auto"/>
        <w:left w:val="none" w:sz="0" w:space="0" w:color="auto"/>
        <w:bottom w:val="none" w:sz="0" w:space="0" w:color="auto"/>
        <w:right w:val="none" w:sz="0" w:space="0" w:color="auto"/>
      </w:divBdr>
    </w:div>
    <w:div w:id="221332763">
      <w:bodyDiv w:val="1"/>
      <w:marLeft w:val="0"/>
      <w:marRight w:val="0"/>
      <w:marTop w:val="0"/>
      <w:marBottom w:val="0"/>
      <w:divBdr>
        <w:top w:val="none" w:sz="0" w:space="0" w:color="auto"/>
        <w:left w:val="none" w:sz="0" w:space="0" w:color="auto"/>
        <w:bottom w:val="none" w:sz="0" w:space="0" w:color="auto"/>
        <w:right w:val="none" w:sz="0" w:space="0" w:color="auto"/>
      </w:divBdr>
    </w:div>
    <w:div w:id="221332878">
      <w:bodyDiv w:val="1"/>
      <w:marLeft w:val="0"/>
      <w:marRight w:val="0"/>
      <w:marTop w:val="0"/>
      <w:marBottom w:val="0"/>
      <w:divBdr>
        <w:top w:val="none" w:sz="0" w:space="0" w:color="auto"/>
        <w:left w:val="none" w:sz="0" w:space="0" w:color="auto"/>
        <w:bottom w:val="none" w:sz="0" w:space="0" w:color="auto"/>
        <w:right w:val="none" w:sz="0" w:space="0" w:color="auto"/>
      </w:divBdr>
    </w:div>
    <w:div w:id="324817350">
      <w:bodyDiv w:val="1"/>
      <w:marLeft w:val="0"/>
      <w:marRight w:val="0"/>
      <w:marTop w:val="0"/>
      <w:marBottom w:val="0"/>
      <w:divBdr>
        <w:top w:val="none" w:sz="0" w:space="0" w:color="auto"/>
        <w:left w:val="none" w:sz="0" w:space="0" w:color="auto"/>
        <w:bottom w:val="none" w:sz="0" w:space="0" w:color="auto"/>
        <w:right w:val="none" w:sz="0" w:space="0" w:color="auto"/>
      </w:divBdr>
    </w:div>
    <w:div w:id="330985544">
      <w:bodyDiv w:val="1"/>
      <w:marLeft w:val="0"/>
      <w:marRight w:val="0"/>
      <w:marTop w:val="0"/>
      <w:marBottom w:val="0"/>
      <w:divBdr>
        <w:top w:val="none" w:sz="0" w:space="0" w:color="auto"/>
        <w:left w:val="none" w:sz="0" w:space="0" w:color="auto"/>
        <w:bottom w:val="none" w:sz="0" w:space="0" w:color="auto"/>
        <w:right w:val="none" w:sz="0" w:space="0" w:color="auto"/>
      </w:divBdr>
    </w:div>
    <w:div w:id="342167128">
      <w:bodyDiv w:val="1"/>
      <w:marLeft w:val="0"/>
      <w:marRight w:val="0"/>
      <w:marTop w:val="0"/>
      <w:marBottom w:val="0"/>
      <w:divBdr>
        <w:top w:val="none" w:sz="0" w:space="0" w:color="auto"/>
        <w:left w:val="none" w:sz="0" w:space="0" w:color="auto"/>
        <w:bottom w:val="none" w:sz="0" w:space="0" w:color="auto"/>
        <w:right w:val="none" w:sz="0" w:space="0" w:color="auto"/>
      </w:divBdr>
    </w:div>
    <w:div w:id="379744461">
      <w:bodyDiv w:val="1"/>
      <w:marLeft w:val="0"/>
      <w:marRight w:val="0"/>
      <w:marTop w:val="0"/>
      <w:marBottom w:val="0"/>
      <w:divBdr>
        <w:top w:val="none" w:sz="0" w:space="0" w:color="auto"/>
        <w:left w:val="none" w:sz="0" w:space="0" w:color="auto"/>
        <w:bottom w:val="none" w:sz="0" w:space="0" w:color="auto"/>
        <w:right w:val="none" w:sz="0" w:space="0" w:color="auto"/>
      </w:divBdr>
    </w:div>
    <w:div w:id="380591756">
      <w:bodyDiv w:val="1"/>
      <w:marLeft w:val="0"/>
      <w:marRight w:val="0"/>
      <w:marTop w:val="0"/>
      <w:marBottom w:val="0"/>
      <w:divBdr>
        <w:top w:val="none" w:sz="0" w:space="0" w:color="auto"/>
        <w:left w:val="none" w:sz="0" w:space="0" w:color="auto"/>
        <w:bottom w:val="none" w:sz="0" w:space="0" w:color="auto"/>
        <w:right w:val="none" w:sz="0" w:space="0" w:color="auto"/>
      </w:divBdr>
    </w:div>
    <w:div w:id="450520674">
      <w:bodyDiv w:val="1"/>
      <w:marLeft w:val="0"/>
      <w:marRight w:val="0"/>
      <w:marTop w:val="0"/>
      <w:marBottom w:val="0"/>
      <w:divBdr>
        <w:top w:val="none" w:sz="0" w:space="0" w:color="auto"/>
        <w:left w:val="none" w:sz="0" w:space="0" w:color="auto"/>
        <w:bottom w:val="none" w:sz="0" w:space="0" w:color="auto"/>
        <w:right w:val="none" w:sz="0" w:space="0" w:color="auto"/>
      </w:divBdr>
    </w:div>
    <w:div w:id="463623916">
      <w:bodyDiv w:val="1"/>
      <w:marLeft w:val="0"/>
      <w:marRight w:val="0"/>
      <w:marTop w:val="0"/>
      <w:marBottom w:val="0"/>
      <w:divBdr>
        <w:top w:val="none" w:sz="0" w:space="0" w:color="auto"/>
        <w:left w:val="none" w:sz="0" w:space="0" w:color="auto"/>
        <w:bottom w:val="none" w:sz="0" w:space="0" w:color="auto"/>
        <w:right w:val="none" w:sz="0" w:space="0" w:color="auto"/>
      </w:divBdr>
    </w:div>
    <w:div w:id="492913896">
      <w:bodyDiv w:val="1"/>
      <w:marLeft w:val="0"/>
      <w:marRight w:val="0"/>
      <w:marTop w:val="0"/>
      <w:marBottom w:val="0"/>
      <w:divBdr>
        <w:top w:val="none" w:sz="0" w:space="0" w:color="auto"/>
        <w:left w:val="none" w:sz="0" w:space="0" w:color="auto"/>
        <w:bottom w:val="none" w:sz="0" w:space="0" w:color="auto"/>
        <w:right w:val="none" w:sz="0" w:space="0" w:color="auto"/>
      </w:divBdr>
    </w:div>
    <w:div w:id="510335402">
      <w:bodyDiv w:val="1"/>
      <w:marLeft w:val="0"/>
      <w:marRight w:val="0"/>
      <w:marTop w:val="0"/>
      <w:marBottom w:val="0"/>
      <w:divBdr>
        <w:top w:val="none" w:sz="0" w:space="0" w:color="auto"/>
        <w:left w:val="none" w:sz="0" w:space="0" w:color="auto"/>
        <w:bottom w:val="none" w:sz="0" w:space="0" w:color="auto"/>
        <w:right w:val="none" w:sz="0" w:space="0" w:color="auto"/>
      </w:divBdr>
    </w:div>
    <w:div w:id="536697514">
      <w:bodyDiv w:val="1"/>
      <w:marLeft w:val="0"/>
      <w:marRight w:val="0"/>
      <w:marTop w:val="0"/>
      <w:marBottom w:val="0"/>
      <w:divBdr>
        <w:top w:val="none" w:sz="0" w:space="0" w:color="auto"/>
        <w:left w:val="none" w:sz="0" w:space="0" w:color="auto"/>
        <w:bottom w:val="none" w:sz="0" w:space="0" w:color="auto"/>
        <w:right w:val="none" w:sz="0" w:space="0" w:color="auto"/>
      </w:divBdr>
    </w:div>
    <w:div w:id="579367428">
      <w:bodyDiv w:val="1"/>
      <w:marLeft w:val="0"/>
      <w:marRight w:val="0"/>
      <w:marTop w:val="0"/>
      <w:marBottom w:val="0"/>
      <w:divBdr>
        <w:top w:val="none" w:sz="0" w:space="0" w:color="auto"/>
        <w:left w:val="none" w:sz="0" w:space="0" w:color="auto"/>
        <w:bottom w:val="none" w:sz="0" w:space="0" w:color="auto"/>
        <w:right w:val="none" w:sz="0" w:space="0" w:color="auto"/>
      </w:divBdr>
    </w:div>
    <w:div w:id="591743646">
      <w:bodyDiv w:val="1"/>
      <w:marLeft w:val="0"/>
      <w:marRight w:val="0"/>
      <w:marTop w:val="0"/>
      <w:marBottom w:val="0"/>
      <w:divBdr>
        <w:top w:val="none" w:sz="0" w:space="0" w:color="auto"/>
        <w:left w:val="none" w:sz="0" w:space="0" w:color="auto"/>
        <w:bottom w:val="none" w:sz="0" w:space="0" w:color="auto"/>
        <w:right w:val="none" w:sz="0" w:space="0" w:color="auto"/>
      </w:divBdr>
    </w:div>
    <w:div w:id="609823357">
      <w:bodyDiv w:val="1"/>
      <w:marLeft w:val="0"/>
      <w:marRight w:val="0"/>
      <w:marTop w:val="0"/>
      <w:marBottom w:val="0"/>
      <w:divBdr>
        <w:top w:val="none" w:sz="0" w:space="0" w:color="auto"/>
        <w:left w:val="none" w:sz="0" w:space="0" w:color="auto"/>
        <w:bottom w:val="none" w:sz="0" w:space="0" w:color="auto"/>
        <w:right w:val="none" w:sz="0" w:space="0" w:color="auto"/>
      </w:divBdr>
      <w:divsChild>
        <w:div w:id="391588741">
          <w:marLeft w:val="533"/>
          <w:marRight w:val="0"/>
          <w:marTop w:val="120"/>
          <w:marBottom w:val="0"/>
          <w:divBdr>
            <w:top w:val="none" w:sz="0" w:space="0" w:color="auto"/>
            <w:left w:val="none" w:sz="0" w:space="0" w:color="auto"/>
            <w:bottom w:val="none" w:sz="0" w:space="0" w:color="auto"/>
            <w:right w:val="none" w:sz="0" w:space="0" w:color="auto"/>
          </w:divBdr>
        </w:div>
        <w:div w:id="397899973">
          <w:marLeft w:val="533"/>
          <w:marRight w:val="0"/>
          <w:marTop w:val="120"/>
          <w:marBottom w:val="0"/>
          <w:divBdr>
            <w:top w:val="none" w:sz="0" w:space="0" w:color="auto"/>
            <w:left w:val="none" w:sz="0" w:space="0" w:color="auto"/>
            <w:bottom w:val="none" w:sz="0" w:space="0" w:color="auto"/>
            <w:right w:val="none" w:sz="0" w:space="0" w:color="auto"/>
          </w:divBdr>
        </w:div>
        <w:div w:id="699429604">
          <w:marLeft w:val="533"/>
          <w:marRight w:val="0"/>
          <w:marTop w:val="120"/>
          <w:marBottom w:val="0"/>
          <w:divBdr>
            <w:top w:val="none" w:sz="0" w:space="0" w:color="auto"/>
            <w:left w:val="none" w:sz="0" w:space="0" w:color="auto"/>
            <w:bottom w:val="none" w:sz="0" w:space="0" w:color="auto"/>
            <w:right w:val="none" w:sz="0" w:space="0" w:color="auto"/>
          </w:divBdr>
        </w:div>
        <w:div w:id="1054814724">
          <w:marLeft w:val="1080"/>
          <w:marRight w:val="0"/>
          <w:marTop w:val="120"/>
          <w:marBottom w:val="0"/>
          <w:divBdr>
            <w:top w:val="none" w:sz="0" w:space="0" w:color="auto"/>
            <w:left w:val="none" w:sz="0" w:space="0" w:color="auto"/>
            <w:bottom w:val="none" w:sz="0" w:space="0" w:color="auto"/>
            <w:right w:val="none" w:sz="0" w:space="0" w:color="auto"/>
          </w:divBdr>
        </w:div>
        <w:div w:id="1081217369">
          <w:marLeft w:val="1080"/>
          <w:marRight w:val="0"/>
          <w:marTop w:val="120"/>
          <w:marBottom w:val="0"/>
          <w:divBdr>
            <w:top w:val="none" w:sz="0" w:space="0" w:color="auto"/>
            <w:left w:val="none" w:sz="0" w:space="0" w:color="auto"/>
            <w:bottom w:val="none" w:sz="0" w:space="0" w:color="auto"/>
            <w:right w:val="none" w:sz="0" w:space="0" w:color="auto"/>
          </w:divBdr>
        </w:div>
        <w:div w:id="1133254821">
          <w:marLeft w:val="533"/>
          <w:marRight w:val="0"/>
          <w:marTop w:val="120"/>
          <w:marBottom w:val="0"/>
          <w:divBdr>
            <w:top w:val="none" w:sz="0" w:space="0" w:color="auto"/>
            <w:left w:val="none" w:sz="0" w:space="0" w:color="auto"/>
            <w:bottom w:val="none" w:sz="0" w:space="0" w:color="auto"/>
            <w:right w:val="none" w:sz="0" w:space="0" w:color="auto"/>
          </w:divBdr>
        </w:div>
        <w:div w:id="1138305716">
          <w:marLeft w:val="533"/>
          <w:marRight w:val="0"/>
          <w:marTop w:val="120"/>
          <w:marBottom w:val="0"/>
          <w:divBdr>
            <w:top w:val="none" w:sz="0" w:space="0" w:color="auto"/>
            <w:left w:val="none" w:sz="0" w:space="0" w:color="auto"/>
            <w:bottom w:val="none" w:sz="0" w:space="0" w:color="auto"/>
            <w:right w:val="none" w:sz="0" w:space="0" w:color="auto"/>
          </w:divBdr>
        </w:div>
        <w:div w:id="1616060853">
          <w:marLeft w:val="533"/>
          <w:marRight w:val="0"/>
          <w:marTop w:val="120"/>
          <w:marBottom w:val="0"/>
          <w:divBdr>
            <w:top w:val="none" w:sz="0" w:space="0" w:color="auto"/>
            <w:left w:val="none" w:sz="0" w:space="0" w:color="auto"/>
            <w:bottom w:val="none" w:sz="0" w:space="0" w:color="auto"/>
            <w:right w:val="none" w:sz="0" w:space="0" w:color="auto"/>
          </w:divBdr>
        </w:div>
        <w:div w:id="1718166676">
          <w:marLeft w:val="533"/>
          <w:marRight w:val="0"/>
          <w:marTop w:val="120"/>
          <w:marBottom w:val="0"/>
          <w:divBdr>
            <w:top w:val="none" w:sz="0" w:space="0" w:color="auto"/>
            <w:left w:val="none" w:sz="0" w:space="0" w:color="auto"/>
            <w:bottom w:val="none" w:sz="0" w:space="0" w:color="auto"/>
            <w:right w:val="none" w:sz="0" w:space="0" w:color="auto"/>
          </w:divBdr>
        </w:div>
        <w:div w:id="1979147823">
          <w:marLeft w:val="533"/>
          <w:marRight w:val="0"/>
          <w:marTop w:val="120"/>
          <w:marBottom w:val="0"/>
          <w:divBdr>
            <w:top w:val="none" w:sz="0" w:space="0" w:color="auto"/>
            <w:left w:val="none" w:sz="0" w:space="0" w:color="auto"/>
            <w:bottom w:val="none" w:sz="0" w:space="0" w:color="auto"/>
            <w:right w:val="none" w:sz="0" w:space="0" w:color="auto"/>
          </w:divBdr>
        </w:div>
      </w:divsChild>
    </w:div>
    <w:div w:id="653947673">
      <w:bodyDiv w:val="1"/>
      <w:marLeft w:val="0"/>
      <w:marRight w:val="0"/>
      <w:marTop w:val="0"/>
      <w:marBottom w:val="0"/>
      <w:divBdr>
        <w:top w:val="none" w:sz="0" w:space="0" w:color="auto"/>
        <w:left w:val="none" w:sz="0" w:space="0" w:color="auto"/>
        <w:bottom w:val="none" w:sz="0" w:space="0" w:color="auto"/>
        <w:right w:val="none" w:sz="0" w:space="0" w:color="auto"/>
      </w:divBdr>
    </w:div>
    <w:div w:id="679893782">
      <w:bodyDiv w:val="1"/>
      <w:marLeft w:val="0"/>
      <w:marRight w:val="0"/>
      <w:marTop w:val="0"/>
      <w:marBottom w:val="0"/>
      <w:divBdr>
        <w:top w:val="none" w:sz="0" w:space="0" w:color="auto"/>
        <w:left w:val="none" w:sz="0" w:space="0" w:color="auto"/>
        <w:bottom w:val="none" w:sz="0" w:space="0" w:color="auto"/>
        <w:right w:val="none" w:sz="0" w:space="0" w:color="auto"/>
      </w:divBdr>
    </w:div>
    <w:div w:id="707679019">
      <w:bodyDiv w:val="1"/>
      <w:marLeft w:val="0"/>
      <w:marRight w:val="0"/>
      <w:marTop w:val="0"/>
      <w:marBottom w:val="0"/>
      <w:divBdr>
        <w:top w:val="none" w:sz="0" w:space="0" w:color="auto"/>
        <w:left w:val="none" w:sz="0" w:space="0" w:color="auto"/>
        <w:bottom w:val="none" w:sz="0" w:space="0" w:color="auto"/>
        <w:right w:val="none" w:sz="0" w:space="0" w:color="auto"/>
      </w:divBdr>
    </w:div>
    <w:div w:id="717168896">
      <w:bodyDiv w:val="1"/>
      <w:marLeft w:val="0"/>
      <w:marRight w:val="0"/>
      <w:marTop w:val="0"/>
      <w:marBottom w:val="0"/>
      <w:divBdr>
        <w:top w:val="none" w:sz="0" w:space="0" w:color="auto"/>
        <w:left w:val="none" w:sz="0" w:space="0" w:color="auto"/>
        <w:bottom w:val="none" w:sz="0" w:space="0" w:color="auto"/>
        <w:right w:val="none" w:sz="0" w:space="0" w:color="auto"/>
      </w:divBdr>
    </w:div>
    <w:div w:id="757600889">
      <w:bodyDiv w:val="1"/>
      <w:marLeft w:val="0"/>
      <w:marRight w:val="0"/>
      <w:marTop w:val="0"/>
      <w:marBottom w:val="0"/>
      <w:divBdr>
        <w:top w:val="none" w:sz="0" w:space="0" w:color="auto"/>
        <w:left w:val="none" w:sz="0" w:space="0" w:color="auto"/>
        <w:bottom w:val="none" w:sz="0" w:space="0" w:color="auto"/>
        <w:right w:val="none" w:sz="0" w:space="0" w:color="auto"/>
      </w:divBdr>
    </w:div>
    <w:div w:id="842815140">
      <w:bodyDiv w:val="1"/>
      <w:marLeft w:val="0"/>
      <w:marRight w:val="0"/>
      <w:marTop w:val="0"/>
      <w:marBottom w:val="0"/>
      <w:divBdr>
        <w:top w:val="none" w:sz="0" w:space="0" w:color="auto"/>
        <w:left w:val="none" w:sz="0" w:space="0" w:color="auto"/>
        <w:bottom w:val="none" w:sz="0" w:space="0" w:color="auto"/>
        <w:right w:val="none" w:sz="0" w:space="0" w:color="auto"/>
      </w:divBdr>
    </w:div>
    <w:div w:id="866218490">
      <w:bodyDiv w:val="1"/>
      <w:marLeft w:val="0"/>
      <w:marRight w:val="0"/>
      <w:marTop w:val="0"/>
      <w:marBottom w:val="0"/>
      <w:divBdr>
        <w:top w:val="none" w:sz="0" w:space="0" w:color="auto"/>
        <w:left w:val="none" w:sz="0" w:space="0" w:color="auto"/>
        <w:bottom w:val="none" w:sz="0" w:space="0" w:color="auto"/>
        <w:right w:val="none" w:sz="0" w:space="0" w:color="auto"/>
      </w:divBdr>
    </w:div>
    <w:div w:id="886068034">
      <w:bodyDiv w:val="1"/>
      <w:marLeft w:val="0"/>
      <w:marRight w:val="0"/>
      <w:marTop w:val="0"/>
      <w:marBottom w:val="0"/>
      <w:divBdr>
        <w:top w:val="none" w:sz="0" w:space="0" w:color="auto"/>
        <w:left w:val="none" w:sz="0" w:space="0" w:color="auto"/>
        <w:bottom w:val="none" w:sz="0" w:space="0" w:color="auto"/>
        <w:right w:val="none" w:sz="0" w:space="0" w:color="auto"/>
      </w:divBdr>
    </w:div>
    <w:div w:id="913510456">
      <w:bodyDiv w:val="1"/>
      <w:marLeft w:val="0"/>
      <w:marRight w:val="0"/>
      <w:marTop w:val="0"/>
      <w:marBottom w:val="0"/>
      <w:divBdr>
        <w:top w:val="none" w:sz="0" w:space="0" w:color="auto"/>
        <w:left w:val="none" w:sz="0" w:space="0" w:color="auto"/>
        <w:bottom w:val="none" w:sz="0" w:space="0" w:color="auto"/>
        <w:right w:val="none" w:sz="0" w:space="0" w:color="auto"/>
      </w:divBdr>
      <w:divsChild>
        <w:div w:id="634680425">
          <w:marLeft w:val="274"/>
          <w:marRight w:val="0"/>
          <w:marTop w:val="60"/>
          <w:marBottom w:val="0"/>
          <w:divBdr>
            <w:top w:val="none" w:sz="0" w:space="0" w:color="auto"/>
            <w:left w:val="none" w:sz="0" w:space="0" w:color="auto"/>
            <w:bottom w:val="none" w:sz="0" w:space="0" w:color="auto"/>
            <w:right w:val="none" w:sz="0" w:space="0" w:color="auto"/>
          </w:divBdr>
        </w:div>
        <w:div w:id="966278946">
          <w:marLeft w:val="274"/>
          <w:marRight w:val="0"/>
          <w:marTop w:val="60"/>
          <w:marBottom w:val="0"/>
          <w:divBdr>
            <w:top w:val="none" w:sz="0" w:space="0" w:color="auto"/>
            <w:left w:val="none" w:sz="0" w:space="0" w:color="auto"/>
            <w:bottom w:val="none" w:sz="0" w:space="0" w:color="auto"/>
            <w:right w:val="none" w:sz="0" w:space="0" w:color="auto"/>
          </w:divBdr>
        </w:div>
        <w:div w:id="1176649593">
          <w:marLeft w:val="274"/>
          <w:marRight w:val="0"/>
          <w:marTop w:val="60"/>
          <w:marBottom w:val="0"/>
          <w:divBdr>
            <w:top w:val="none" w:sz="0" w:space="0" w:color="auto"/>
            <w:left w:val="none" w:sz="0" w:space="0" w:color="auto"/>
            <w:bottom w:val="none" w:sz="0" w:space="0" w:color="auto"/>
            <w:right w:val="none" w:sz="0" w:space="0" w:color="auto"/>
          </w:divBdr>
        </w:div>
        <w:div w:id="1265183948">
          <w:marLeft w:val="274"/>
          <w:marRight w:val="0"/>
          <w:marTop w:val="60"/>
          <w:marBottom w:val="0"/>
          <w:divBdr>
            <w:top w:val="none" w:sz="0" w:space="0" w:color="auto"/>
            <w:left w:val="none" w:sz="0" w:space="0" w:color="auto"/>
            <w:bottom w:val="none" w:sz="0" w:space="0" w:color="auto"/>
            <w:right w:val="none" w:sz="0" w:space="0" w:color="auto"/>
          </w:divBdr>
        </w:div>
        <w:div w:id="1404061626">
          <w:marLeft w:val="274"/>
          <w:marRight w:val="0"/>
          <w:marTop w:val="60"/>
          <w:marBottom w:val="0"/>
          <w:divBdr>
            <w:top w:val="none" w:sz="0" w:space="0" w:color="auto"/>
            <w:left w:val="none" w:sz="0" w:space="0" w:color="auto"/>
            <w:bottom w:val="none" w:sz="0" w:space="0" w:color="auto"/>
            <w:right w:val="none" w:sz="0" w:space="0" w:color="auto"/>
          </w:divBdr>
        </w:div>
        <w:div w:id="1559823503">
          <w:marLeft w:val="274"/>
          <w:marRight w:val="0"/>
          <w:marTop w:val="60"/>
          <w:marBottom w:val="0"/>
          <w:divBdr>
            <w:top w:val="none" w:sz="0" w:space="0" w:color="auto"/>
            <w:left w:val="none" w:sz="0" w:space="0" w:color="auto"/>
            <w:bottom w:val="none" w:sz="0" w:space="0" w:color="auto"/>
            <w:right w:val="none" w:sz="0" w:space="0" w:color="auto"/>
          </w:divBdr>
        </w:div>
        <w:div w:id="2081363163">
          <w:marLeft w:val="274"/>
          <w:marRight w:val="0"/>
          <w:marTop w:val="60"/>
          <w:marBottom w:val="0"/>
          <w:divBdr>
            <w:top w:val="none" w:sz="0" w:space="0" w:color="auto"/>
            <w:left w:val="none" w:sz="0" w:space="0" w:color="auto"/>
            <w:bottom w:val="none" w:sz="0" w:space="0" w:color="auto"/>
            <w:right w:val="none" w:sz="0" w:space="0" w:color="auto"/>
          </w:divBdr>
        </w:div>
      </w:divsChild>
    </w:div>
    <w:div w:id="934367357">
      <w:bodyDiv w:val="1"/>
      <w:marLeft w:val="0"/>
      <w:marRight w:val="0"/>
      <w:marTop w:val="0"/>
      <w:marBottom w:val="0"/>
      <w:divBdr>
        <w:top w:val="none" w:sz="0" w:space="0" w:color="auto"/>
        <w:left w:val="none" w:sz="0" w:space="0" w:color="auto"/>
        <w:bottom w:val="none" w:sz="0" w:space="0" w:color="auto"/>
        <w:right w:val="none" w:sz="0" w:space="0" w:color="auto"/>
      </w:divBdr>
    </w:div>
    <w:div w:id="936213278">
      <w:bodyDiv w:val="1"/>
      <w:marLeft w:val="0"/>
      <w:marRight w:val="0"/>
      <w:marTop w:val="0"/>
      <w:marBottom w:val="0"/>
      <w:divBdr>
        <w:top w:val="none" w:sz="0" w:space="0" w:color="auto"/>
        <w:left w:val="none" w:sz="0" w:space="0" w:color="auto"/>
        <w:bottom w:val="none" w:sz="0" w:space="0" w:color="auto"/>
        <w:right w:val="none" w:sz="0" w:space="0" w:color="auto"/>
      </w:divBdr>
    </w:div>
    <w:div w:id="984240082">
      <w:bodyDiv w:val="1"/>
      <w:marLeft w:val="0"/>
      <w:marRight w:val="0"/>
      <w:marTop w:val="0"/>
      <w:marBottom w:val="0"/>
      <w:divBdr>
        <w:top w:val="none" w:sz="0" w:space="0" w:color="auto"/>
        <w:left w:val="none" w:sz="0" w:space="0" w:color="auto"/>
        <w:bottom w:val="none" w:sz="0" w:space="0" w:color="auto"/>
        <w:right w:val="none" w:sz="0" w:space="0" w:color="auto"/>
      </w:divBdr>
    </w:div>
    <w:div w:id="1018697723">
      <w:bodyDiv w:val="1"/>
      <w:marLeft w:val="0"/>
      <w:marRight w:val="0"/>
      <w:marTop w:val="0"/>
      <w:marBottom w:val="0"/>
      <w:divBdr>
        <w:top w:val="none" w:sz="0" w:space="0" w:color="auto"/>
        <w:left w:val="none" w:sz="0" w:space="0" w:color="auto"/>
        <w:bottom w:val="none" w:sz="0" w:space="0" w:color="auto"/>
        <w:right w:val="none" w:sz="0" w:space="0" w:color="auto"/>
      </w:divBdr>
    </w:div>
    <w:div w:id="1026709578">
      <w:bodyDiv w:val="1"/>
      <w:marLeft w:val="0"/>
      <w:marRight w:val="0"/>
      <w:marTop w:val="0"/>
      <w:marBottom w:val="0"/>
      <w:divBdr>
        <w:top w:val="none" w:sz="0" w:space="0" w:color="auto"/>
        <w:left w:val="none" w:sz="0" w:space="0" w:color="auto"/>
        <w:bottom w:val="none" w:sz="0" w:space="0" w:color="auto"/>
        <w:right w:val="none" w:sz="0" w:space="0" w:color="auto"/>
      </w:divBdr>
    </w:div>
    <w:div w:id="1096367134">
      <w:bodyDiv w:val="1"/>
      <w:marLeft w:val="0"/>
      <w:marRight w:val="0"/>
      <w:marTop w:val="0"/>
      <w:marBottom w:val="0"/>
      <w:divBdr>
        <w:top w:val="none" w:sz="0" w:space="0" w:color="auto"/>
        <w:left w:val="none" w:sz="0" w:space="0" w:color="auto"/>
        <w:bottom w:val="none" w:sz="0" w:space="0" w:color="auto"/>
        <w:right w:val="none" w:sz="0" w:space="0" w:color="auto"/>
      </w:divBdr>
    </w:div>
    <w:div w:id="1240945613">
      <w:bodyDiv w:val="1"/>
      <w:marLeft w:val="0"/>
      <w:marRight w:val="0"/>
      <w:marTop w:val="0"/>
      <w:marBottom w:val="0"/>
      <w:divBdr>
        <w:top w:val="none" w:sz="0" w:space="0" w:color="auto"/>
        <w:left w:val="none" w:sz="0" w:space="0" w:color="auto"/>
        <w:bottom w:val="none" w:sz="0" w:space="0" w:color="auto"/>
        <w:right w:val="none" w:sz="0" w:space="0" w:color="auto"/>
      </w:divBdr>
    </w:div>
    <w:div w:id="1368292358">
      <w:bodyDiv w:val="1"/>
      <w:marLeft w:val="0"/>
      <w:marRight w:val="0"/>
      <w:marTop w:val="0"/>
      <w:marBottom w:val="0"/>
      <w:divBdr>
        <w:top w:val="none" w:sz="0" w:space="0" w:color="auto"/>
        <w:left w:val="none" w:sz="0" w:space="0" w:color="auto"/>
        <w:bottom w:val="none" w:sz="0" w:space="0" w:color="auto"/>
        <w:right w:val="none" w:sz="0" w:space="0" w:color="auto"/>
      </w:divBdr>
    </w:div>
    <w:div w:id="1413746281">
      <w:bodyDiv w:val="1"/>
      <w:marLeft w:val="0"/>
      <w:marRight w:val="0"/>
      <w:marTop w:val="0"/>
      <w:marBottom w:val="0"/>
      <w:divBdr>
        <w:top w:val="none" w:sz="0" w:space="0" w:color="auto"/>
        <w:left w:val="none" w:sz="0" w:space="0" w:color="auto"/>
        <w:bottom w:val="none" w:sz="0" w:space="0" w:color="auto"/>
        <w:right w:val="none" w:sz="0" w:space="0" w:color="auto"/>
      </w:divBdr>
    </w:div>
    <w:div w:id="1454321923">
      <w:bodyDiv w:val="1"/>
      <w:marLeft w:val="0"/>
      <w:marRight w:val="0"/>
      <w:marTop w:val="0"/>
      <w:marBottom w:val="0"/>
      <w:divBdr>
        <w:top w:val="none" w:sz="0" w:space="0" w:color="auto"/>
        <w:left w:val="none" w:sz="0" w:space="0" w:color="auto"/>
        <w:bottom w:val="none" w:sz="0" w:space="0" w:color="auto"/>
        <w:right w:val="none" w:sz="0" w:space="0" w:color="auto"/>
      </w:divBdr>
      <w:divsChild>
        <w:div w:id="1821848121">
          <w:marLeft w:val="274"/>
          <w:marRight w:val="0"/>
          <w:marTop w:val="240"/>
          <w:marBottom w:val="0"/>
          <w:divBdr>
            <w:top w:val="none" w:sz="0" w:space="0" w:color="auto"/>
            <w:left w:val="none" w:sz="0" w:space="0" w:color="auto"/>
            <w:bottom w:val="none" w:sz="0" w:space="0" w:color="auto"/>
            <w:right w:val="none" w:sz="0" w:space="0" w:color="auto"/>
          </w:divBdr>
        </w:div>
      </w:divsChild>
    </w:div>
    <w:div w:id="1530024275">
      <w:bodyDiv w:val="1"/>
      <w:marLeft w:val="0"/>
      <w:marRight w:val="0"/>
      <w:marTop w:val="0"/>
      <w:marBottom w:val="0"/>
      <w:divBdr>
        <w:top w:val="none" w:sz="0" w:space="0" w:color="auto"/>
        <w:left w:val="none" w:sz="0" w:space="0" w:color="auto"/>
        <w:bottom w:val="none" w:sz="0" w:space="0" w:color="auto"/>
        <w:right w:val="none" w:sz="0" w:space="0" w:color="auto"/>
      </w:divBdr>
    </w:div>
    <w:div w:id="1537502231">
      <w:bodyDiv w:val="1"/>
      <w:marLeft w:val="0"/>
      <w:marRight w:val="0"/>
      <w:marTop w:val="0"/>
      <w:marBottom w:val="0"/>
      <w:divBdr>
        <w:top w:val="none" w:sz="0" w:space="0" w:color="auto"/>
        <w:left w:val="none" w:sz="0" w:space="0" w:color="auto"/>
        <w:bottom w:val="none" w:sz="0" w:space="0" w:color="auto"/>
        <w:right w:val="none" w:sz="0" w:space="0" w:color="auto"/>
      </w:divBdr>
      <w:divsChild>
        <w:div w:id="157966484">
          <w:marLeft w:val="533"/>
          <w:marRight w:val="0"/>
          <w:marTop w:val="120"/>
          <w:marBottom w:val="0"/>
          <w:divBdr>
            <w:top w:val="none" w:sz="0" w:space="0" w:color="auto"/>
            <w:left w:val="none" w:sz="0" w:space="0" w:color="auto"/>
            <w:bottom w:val="none" w:sz="0" w:space="0" w:color="auto"/>
            <w:right w:val="none" w:sz="0" w:space="0" w:color="auto"/>
          </w:divBdr>
        </w:div>
        <w:div w:id="1093165062">
          <w:marLeft w:val="1080"/>
          <w:marRight w:val="0"/>
          <w:marTop w:val="120"/>
          <w:marBottom w:val="0"/>
          <w:divBdr>
            <w:top w:val="none" w:sz="0" w:space="0" w:color="auto"/>
            <w:left w:val="none" w:sz="0" w:space="0" w:color="auto"/>
            <w:bottom w:val="none" w:sz="0" w:space="0" w:color="auto"/>
            <w:right w:val="none" w:sz="0" w:space="0" w:color="auto"/>
          </w:divBdr>
        </w:div>
        <w:div w:id="1102796883">
          <w:marLeft w:val="533"/>
          <w:marRight w:val="0"/>
          <w:marTop w:val="120"/>
          <w:marBottom w:val="0"/>
          <w:divBdr>
            <w:top w:val="none" w:sz="0" w:space="0" w:color="auto"/>
            <w:left w:val="none" w:sz="0" w:space="0" w:color="auto"/>
            <w:bottom w:val="none" w:sz="0" w:space="0" w:color="auto"/>
            <w:right w:val="none" w:sz="0" w:space="0" w:color="auto"/>
          </w:divBdr>
        </w:div>
        <w:div w:id="1123426423">
          <w:marLeft w:val="1080"/>
          <w:marRight w:val="0"/>
          <w:marTop w:val="120"/>
          <w:marBottom w:val="0"/>
          <w:divBdr>
            <w:top w:val="none" w:sz="0" w:space="0" w:color="auto"/>
            <w:left w:val="none" w:sz="0" w:space="0" w:color="auto"/>
            <w:bottom w:val="none" w:sz="0" w:space="0" w:color="auto"/>
            <w:right w:val="none" w:sz="0" w:space="0" w:color="auto"/>
          </w:divBdr>
        </w:div>
        <w:div w:id="1501312347">
          <w:marLeft w:val="533"/>
          <w:marRight w:val="0"/>
          <w:marTop w:val="120"/>
          <w:marBottom w:val="0"/>
          <w:divBdr>
            <w:top w:val="none" w:sz="0" w:space="0" w:color="auto"/>
            <w:left w:val="none" w:sz="0" w:space="0" w:color="auto"/>
            <w:bottom w:val="none" w:sz="0" w:space="0" w:color="auto"/>
            <w:right w:val="none" w:sz="0" w:space="0" w:color="auto"/>
          </w:divBdr>
        </w:div>
        <w:div w:id="1712336299">
          <w:marLeft w:val="1080"/>
          <w:marRight w:val="0"/>
          <w:marTop w:val="120"/>
          <w:marBottom w:val="0"/>
          <w:divBdr>
            <w:top w:val="none" w:sz="0" w:space="0" w:color="auto"/>
            <w:left w:val="none" w:sz="0" w:space="0" w:color="auto"/>
            <w:bottom w:val="none" w:sz="0" w:space="0" w:color="auto"/>
            <w:right w:val="none" w:sz="0" w:space="0" w:color="auto"/>
          </w:divBdr>
        </w:div>
      </w:divsChild>
    </w:div>
    <w:div w:id="1547450038">
      <w:bodyDiv w:val="1"/>
      <w:marLeft w:val="0"/>
      <w:marRight w:val="0"/>
      <w:marTop w:val="0"/>
      <w:marBottom w:val="0"/>
      <w:divBdr>
        <w:top w:val="none" w:sz="0" w:space="0" w:color="auto"/>
        <w:left w:val="none" w:sz="0" w:space="0" w:color="auto"/>
        <w:bottom w:val="none" w:sz="0" w:space="0" w:color="auto"/>
        <w:right w:val="none" w:sz="0" w:space="0" w:color="auto"/>
      </w:divBdr>
    </w:div>
    <w:div w:id="1559319247">
      <w:bodyDiv w:val="1"/>
      <w:marLeft w:val="0"/>
      <w:marRight w:val="0"/>
      <w:marTop w:val="0"/>
      <w:marBottom w:val="0"/>
      <w:divBdr>
        <w:top w:val="none" w:sz="0" w:space="0" w:color="auto"/>
        <w:left w:val="none" w:sz="0" w:space="0" w:color="auto"/>
        <w:bottom w:val="none" w:sz="0" w:space="0" w:color="auto"/>
        <w:right w:val="none" w:sz="0" w:space="0" w:color="auto"/>
      </w:divBdr>
    </w:div>
    <w:div w:id="1625232897">
      <w:bodyDiv w:val="1"/>
      <w:marLeft w:val="0"/>
      <w:marRight w:val="0"/>
      <w:marTop w:val="0"/>
      <w:marBottom w:val="0"/>
      <w:divBdr>
        <w:top w:val="none" w:sz="0" w:space="0" w:color="auto"/>
        <w:left w:val="none" w:sz="0" w:space="0" w:color="auto"/>
        <w:bottom w:val="none" w:sz="0" w:space="0" w:color="auto"/>
        <w:right w:val="none" w:sz="0" w:space="0" w:color="auto"/>
      </w:divBdr>
    </w:div>
    <w:div w:id="1640257409">
      <w:bodyDiv w:val="1"/>
      <w:marLeft w:val="0"/>
      <w:marRight w:val="0"/>
      <w:marTop w:val="0"/>
      <w:marBottom w:val="0"/>
      <w:divBdr>
        <w:top w:val="none" w:sz="0" w:space="0" w:color="auto"/>
        <w:left w:val="none" w:sz="0" w:space="0" w:color="auto"/>
        <w:bottom w:val="none" w:sz="0" w:space="0" w:color="auto"/>
        <w:right w:val="none" w:sz="0" w:space="0" w:color="auto"/>
      </w:divBdr>
    </w:div>
    <w:div w:id="1713311176">
      <w:bodyDiv w:val="1"/>
      <w:marLeft w:val="0"/>
      <w:marRight w:val="0"/>
      <w:marTop w:val="0"/>
      <w:marBottom w:val="0"/>
      <w:divBdr>
        <w:top w:val="none" w:sz="0" w:space="0" w:color="auto"/>
        <w:left w:val="none" w:sz="0" w:space="0" w:color="auto"/>
        <w:bottom w:val="none" w:sz="0" w:space="0" w:color="auto"/>
        <w:right w:val="none" w:sz="0" w:space="0" w:color="auto"/>
      </w:divBdr>
    </w:div>
    <w:div w:id="1714647548">
      <w:bodyDiv w:val="1"/>
      <w:marLeft w:val="0"/>
      <w:marRight w:val="0"/>
      <w:marTop w:val="0"/>
      <w:marBottom w:val="0"/>
      <w:divBdr>
        <w:top w:val="none" w:sz="0" w:space="0" w:color="auto"/>
        <w:left w:val="none" w:sz="0" w:space="0" w:color="auto"/>
        <w:bottom w:val="none" w:sz="0" w:space="0" w:color="auto"/>
        <w:right w:val="none" w:sz="0" w:space="0" w:color="auto"/>
      </w:divBdr>
    </w:div>
    <w:div w:id="1765102949">
      <w:bodyDiv w:val="1"/>
      <w:marLeft w:val="0"/>
      <w:marRight w:val="0"/>
      <w:marTop w:val="0"/>
      <w:marBottom w:val="0"/>
      <w:divBdr>
        <w:top w:val="none" w:sz="0" w:space="0" w:color="auto"/>
        <w:left w:val="none" w:sz="0" w:space="0" w:color="auto"/>
        <w:bottom w:val="none" w:sz="0" w:space="0" w:color="auto"/>
        <w:right w:val="none" w:sz="0" w:space="0" w:color="auto"/>
      </w:divBdr>
    </w:div>
    <w:div w:id="1827892925">
      <w:bodyDiv w:val="1"/>
      <w:marLeft w:val="0"/>
      <w:marRight w:val="0"/>
      <w:marTop w:val="0"/>
      <w:marBottom w:val="0"/>
      <w:divBdr>
        <w:top w:val="none" w:sz="0" w:space="0" w:color="auto"/>
        <w:left w:val="none" w:sz="0" w:space="0" w:color="auto"/>
        <w:bottom w:val="none" w:sz="0" w:space="0" w:color="auto"/>
        <w:right w:val="none" w:sz="0" w:space="0" w:color="auto"/>
      </w:divBdr>
    </w:div>
    <w:div w:id="1879662607">
      <w:bodyDiv w:val="1"/>
      <w:marLeft w:val="0"/>
      <w:marRight w:val="0"/>
      <w:marTop w:val="0"/>
      <w:marBottom w:val="0"/>
      <w:divBdr>
        <w:top w:val="none" w:sz="0" w:space="0" w:color="auto"/>
        <w:left w:val="none" w:sz="0" w:space="0" w:color="auto"/>
        <w:bottom w:val="none" w:sz="0" w:space="0" w:color="auto"/>
        <w:right w:val="none" w:sz="0" w:space="0" w:color="auto"/>
      </w:divBdr>
    </w:div>
    <w:div w:id="1933321778">
      <w:bodyDiv w:val="1"/>
      <w:marLeft w:val="0"/>
      <w:marRight w:val="0"/>
      <w:marTop w:val="0"/>
      <w:marBottom w:val="0"/>
      <w:divBdr>
        <w:top w:val="none" w:sz="0" w:space="0" w:color="auto"/>
        <w:left w:val="none" w:sz="0" w:space="0" w:color="auto"/>
        <w:bottom w:val="none" w:sz="0" w:space="0" w:color="auto"/>
        <w:right w:val="none" w:sz="0" w:space="0" w:color="auto"/>
      </w:divBdr>
    </w:div>
    <w:div w:id="1967002310">
      <w:bodyDiv w:val="1"/>
      <w:marLeft w:val="0"/>
      <w:marRight w:val="0"/>
      <w:marTop w:val="0"/>
      <w:marBottom w:val="0"/>
      <w:divBdr>
        <w:top w:val="none" w:sz="0" w:space="0" w:color="auto"/>
        <w:left w:val="none" w:sz="0" w:space="0" w:color="auto"/>
        <w:bottom w:val="none" w:sz="0" w:space="0" w:color="auto"/>
        <w:right w:val="none" w:sz="0" w:space="0" w:color="auto"/>
      </w:divBdr>
    </w:div>
    <w:div w:id="1977248551">
      <w:bodyDiv w:val="1"/>
      <w:marLeft w:val="0"/>
      <w:marRight w:val="0"/>
      <w:marTop w:val="0"/>
      <w:marBottom w:val="0"/>
      <w:divBdr>
        <w:top w:val="none" w:sz="0" w:space="0" w:color="auto"/>
        <w:left w:val="none" w:sz="0" w:space="0" w:color="auto"/>
        <w:bottom w:val="none" w:sz="0" w:space="0" w:color="auto"/>
        <w:right w:val="none" w:sz="0" w:space="0" w:color="auto"/>
      </w:divBdr>
    </w:div>
    <w:div w:id="21043794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emf"/><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9288779-f1a2-4259-82b8-a05fbafe7c56">
      <Terms xmlns="http://schemas.microsoft.com/office/infopath/2007/PartnerControls"/>
    </lcf76f155ced4ddcb4097134ff3c332f>
    <TaxCatchAll xmlns="594b6a45-face-4c5e-a49d-0daa07441a14"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A486BE6F2A3C0B4483C0FBF7044BEE9D" ma:contentTypeVersion="18" ma:contentTypeDescription="Create a new document." ma:contentTypeScope="" ma:versionID="1805b94640dbf99a20c8a5f6eb2154bf">
  <xsd:schema xmlns:xsd="http://www.w3.org/2001/XMLSchema" xmlns:xs="http://www.w3.org/2001/XMLSchema" xmlns:p="http://schemas.microsoft.com/office/2006/metadata/properties" xmlns:ns2="69288779-f1a2-4259-82b8-a05fbafe7c56" xmlns:ns3="594b6a45-face-4c5e-a49d-0daa07441a14" targetNamespace="http://schemas.microsoft.com/office/2006/metadata/properties" ma:root="true" ma:fieldsID="f23e73e46634dce28e4c063386f21a9e" ns2:_="" ns3:_="">
    <xsd:import namespace="69288779-f1a2-4259-82b8-a05fbafe7c56"/>
    <xsd:import namespace="594b6a45-face-4c5e-a49d-0daa07441a1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AutoKeyPoints" minOccurs="0"/>
                <xsd:element ref="ns2:MediaServiceKeyPoints" minOccurs="0"/>
                <xsd:element ref="ns3:SharedWithUsers" minOccurs="0"/>
                <xsd:element ref="ns3:SharedWithDetails"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9288779-f1a2-4259-82b8-a05fbafe7c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6310e94-87cd-44f6-9fd5-4498c69e1502"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dexed="true"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94b6a45-face-4c5e-a49d-0daa07441a14"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21529e79-d6d7-4421-ab9e-6ae8eddafe3d}" ma:internalName="TaxCatchAll" ma:showField="CatchAllData" ma:web="594b6a45-face-4c5e-a49d-0daa07441a1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DD5D5CB-9BD6-4B5A-8C12-24062AA5916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9FB3042-F554-49B6-B838-581661AE8653}">
  <ds:schemaRefs>
    <ds:schemaRef ds:uri="http://schemas.openxmlformats.org/officeDocument/2006/bibliography"/>
  </ds:schemaRefs>
</ds:datastoreItem>
</file>

<file path=customXml/itemProps3.xml><?xml version="1.0" encoding="utf-8"?>
<ds:datastoreItem xmlns:ds="http://schemas.openxmlformats.org/officeDocument/2006/customXml" ds:itemID="{F50F6744-E702-4D90-ABCA-35056091C137}">
  <ds:schemaRefs>
    <ds:schemaRef ds:uri="http://schemas.microsoft.com/sharepoint/v3/contenttype/forms"/>
  </ds:schemaRefs>
</ds:datastoreItem>
</file>

<file path=customXml/itemProps4.xml><?xml version="1.0" encoding="utf-8"?>
<ds:datastoreItem xmlns:ds="http://schemas.openxmlformats.org/officeDocument/2006/customXml" ds:itemID="{BDDF5E50-C660-452A-8290-55C94E05A812}"/>
</file>

<file path=docProps/app.xml><?xml version="1.0" encoding="utf-8"?>
<Properties xmlns="http://schemas.openxmlformats.org/officeDocument/2006/extended-properties" xmlns:vt="http://schemas.openxmlformats.org/officeDocument/2006/docPropsVTypes">
  <Template>Normal.dotm</Template>
  <TotalTime>0</TotalTime>
  <Pages>7</Pages>
  <Words>2572</Words>
  <Characters>14666</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2021-12-10T21:37:00Z</dcterms:created>
  <dcterms:modified xsi:type="dcterms:W3CDTF">2021-12-10T21:37:00Z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0x010100A486BE6F2A3C0B4483C0FBF7044BEE9D</vt:lpwstr>
  </property>
</Properties>
</file>