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INV-005  </w:t>
      </w:r>
      <w:r>
        <w:t>Date: 2025-11-01</w:t>
        <w:br/>
      </w:r>
      <w:r>
        <w:rPr>
          <w:b/>
        </w:rPr>
        <w:t xml:space="preserve">PO Number: 2151002393  </w:t>
      </w:r>
      <w:r>
        <w:t>Due Date: 2025-11-16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Consulting Services</w:t>
      </w:r>
    </w:p>
    <w:p/>
    <w:p>
      <w:r>
        <w:rPr>
          <w:b/>
        </w:rPr>
        <w:t xml:space="preserve">Amount: </w:t>
      </w:r>
      <w:r>
        <w:t>$15,000.00 USD</w:t>
      </w:r>
    </w:p>
    <w:p>
      <w:r>
        <w:rPr>
          <w:b/>
        </w:rPr>
        <w:t xml:space="preserve">Payment Terms: </w:t>
      </w:r>
      <w:r>
        <w:t>Net 15</w:t>
      </w:r>
    </w:p>
    <w:p>
      <w:r>
        <w:rPr>
          <w:b/>
        </w:rPr>
        <w:t xml:space="preserve">Tax Treatment: </w:t>
      </w:r>
      <w:r>
        <w:t>Not specified</w:t>
      </w:r>
    </w:p>
    <w:p/>
    <w:p>
      <w:r>
        <w:rPr>
          <w:b/>
          <w:color w:val="FF0000"/>
        </w:rPr>
        <w:t>Status: ✗ REJECTED</w:t>
      </w:r>
    </w:p>
    <w:p>
      <w:r>
        <w:rPr>
          <w:b/>
        </w:rPr>
        <w:t xml:space="preserve">Reason: </w:t>
      </w:r>
      <w:r>
        <w:t>Non-compliant payment terms</w:t>
      </w:r>
    </w:p>
    <w:p/>
    <w:p>
      <w:pPr>
        <w:pStyle w:val="Heading2"/>
      </w:pPr>
      <w:r>
        <w:t>Rejection Reasons</w:t>
      </w:r>
    </w:p>
    <w:p>
      <w:pPr>
        <w:pStyle w:val="ListBullet"/>
      </w:pPr>
      <w:r>
        <w:rPr>
          <w:color w:val="FF0000"/>
        </w:rPr>
        <w:t>CRITICAL: Payment terms 'Net 15' do not match contract requirement 'Net 30' - Rule 'payment_terms' violation</w:t>
      </w:r>
    </w:p>
    <w:p>
      <w:pPr>
        <w:pStyle w:val="ListBullet"/>
      </w:pPr>
      <w:r>
        <w:rPr>
          <w:color w:val="FF0000"/>
        </w:rPr>
        <w:t>Dispute likely regarding payment deadline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