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C0E0" w14:textId="77777777" w:rsidR="00D030FC" w:rsidRPr="007A222F" w:rsidRDefault="00D030FC" w:rsidP="00D030FC">
      <w:pPr>
        <w:tabs>
          <w:tab w:val="left" w:pos="5530"/>
        </w:tabs>
        <w:rPr>
          <w:b/>
          <w:bCs/>
        </w:rPr>
      </w:pPr>
      <w:r w:rsidRPr="007A222F">
        <w:rPr>
          <w:b/>
          <w:bCs/>
        </w:rPr>
        <w:t>Pitcher Fatigue Analysis. Regression Results</w:t>
      </w:r>
      <w:r>
        <w:rPr>
          <w:b/>
          <w:bCs/>
        </w:rPr>
        <w:tab/>
      </w:r>
    </w:p>
    <w:p w14:paraId="50E63986" w14:textId="77777777" w:rsidR="00D030FC" w:rsidRDefault="00D030FC" w:rsidP="00D030FC"/>
    <w:p w14:paraId="2B39B5F4" w14:textId="77777777" w:rsidR="00D030FC" w:rsidRDefault="00D030FC" w:rsidP="00D030FC">
      <w:r>
        <w:t>NOTE</w:t>
      </w:r>
    </w:p>
    <w:p w14:paraId="6006172C" w14:textId="77777777" w:rsidR="00D030FC" w:rsidRDefault="00D030FC" w:rsidP="00D030FC">
      <w:r>
        <w:t>When these colors are used to shade cells, they refer to that coefficient’s level of statistical significance. A lover p-value means higher significance (More confidence that the coefficient is not 0). Generally any p-value below 0.05 is considered enough to be statistically significant</w:t>
      </w:r>
    </w:p>
    <w:p w14:paraId="64B3E267" w14:textId="77777777" w:rsidR="00D030FC" w:rsidRDefault="00D030FC" w:rsidP="00D030FC">
      <w:r w:rsidRPr="00A72117">
        <w:rPr>
          <w:noProof/>
        </w:rPr>
        <w:drawing>
          <wp:inline distT="0" distB="0" distL="0" distR="0" wp14:anchorId="6B4F00A1" wp14:editId="50D82124">
            <wp:extent cx="5867702" cy="742988"/>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867702" cy="742988"/>
                    </a:xfrm>
                    <a:prstGeom prst="rect">
                      <a:avLst/>
                    </a:prstGeom>
                  </pic:spPr>
                </pic:pic>
              </a:graphicData>
            </a:graphic>
          </wp:inline>
        </w:drawing>
      </w:r>
    </w:p>
    <w:p w14:paraId="64016714" w14:textId="77777777" w:rsidR="00D030FC" w:rsidRDefault="00D030FC" w:rsidP="00D030FC"/>
    <w:p w14:paraId="24DC460E" w14:textId="77777777" w:rsidR="00D030FC" w:rsidRPr="008D228A" w:rsidRDefault="00D030FC" w:rsidP="00D030FC">
      <w:pPr>
        <w:rPr>
          <w:b/>
          <w:bCs/>
        </w:rPr>
      </w:pPr>
      <w:r w:rsidRPr="008D228A">
        <w:rPr>
          <w:b/>
          <w:bCs/>
        </w:rPr>
        <w:t>Part 1: Continuous regression of pitch count against Spin Rate, Zone Speed, and Horizontal and vertical break for five pitch types.</w:t>
      </w:r>
    </w:p>
    <w:p w14:paraId="31784E1F" w14:textId="77777777" w:rsidR="00D030FC" w:rsidRDefault="00D030FC" w:rsidP="00D030FC"/>
    <w:p w14:paraId="6F59B63A" w14:textId="5F20EC94" w:rsidR="00D030FC" w:rsidRDefault="00D030FC" w:rsidP="00D030FC">
      <w:r w:rsidRPr="00D030FC">
        <w:rPr>
          <w:noProof/>
        </w:rPr>
        <w:drawing>
          <wp:inline distT="0" distB="0" distL="0" distR="0" wp14:anchorId="0D20CB7A" wp14:editId="5E001276">
            <wp:extent cx="5902467" cy="1314450"/>
            <wp:effectExtent l="0" t="0" r="317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5"/>
                    <a:stretch>
                      <a:fillRect/>
                    </a:stretch>
                  </pic:blipFill>
                  <pic:spPr>
                    <a:xfrm>
                      <a:off x="0" y="0"/>
                      <a:ext cx="5910295" cy="1316193"/>
                    </a:xfrm>
                    <a:prstGeom prst="rect">
                      <a:avLst/>
                    </a:prstGeom>
                  </pic:spPr>
                </pic:pic>
              </a:graphicData>
            </a:graphic>
          </wp:inline>
        </w:drawing>
      </w:r>
    </w:p>
    <w:p w14:paraId="5FB0CD66" w14:textId="75CD9CB2" w:rsidR="00D030FC" w:rsidRDefault="00D030FC" w:rsidP="00D030FC">
      <w:r>
        <w:t>Each additional pitch thrown by a pitcher is associated with a .19 rpm decrease in spin rate and a 0.013 MPH decrease in Release Speed for fastballs. The rest of the table is interpreted similarly with respect to the pitch type and measurement.</w:t>
      </w:r>
    </w:p>
    <w:p w14:paraId="1CC4A57D" w14:textId="77777777" w:rsidR="00D030FC" w:rsidRDefault="00D030FC" w:rsidP="00D030FC"/>
    <w:p w14:paraId="3F0D614F" w14:textId="77777777" w:rsidR="00D030FC" w:rsidRPr="008D228A" w:rsidRDefault="00D030FC" w:rsidP="00D030FC">
      <w:pPr>
        <w:rPr>
          <w:b/>
          <w:bCs/>
        </w:rPr>
      </w:pPr>
      <w:r w:rsidRPr="008D228A">
        <w:rPr>
          <w:b/>
          <w:bCs/>
        </w:rPr>
        <w:t>Part 2: Factor Level Regression against Spin Rate, Zone Speed, and Horizontal and vertical break for five pitch types.</w:t>
      </w:r>
    </w:p>
    <w:p w14:paraId="7F5AF6AD" w14:textId="77777777" w:rsidR="00D030FC" w:rsidRDefault="00D030FC" w:rsidP="00D030FC">
      <w:r>
        <w:t xml:space="preserve">To cut down on variance, pitch counts were grouped into groups of 10. 0 to 9, 10 to 19 and so on.  Each table now has coefficients for a single measurement. </w:t>
      </w:r>
    </w:p>
    <w:p w14:paraId="5FB64906" w14:textId="77777777" w:rsidR="00D030FC" w:rsidRDefault="00D030FC" w:rsidP="00D030FC">
      <w:r>
        <w:t xml:space="preserve">These coefficients represent the change in that measurement associated with the pitch count being in that bin as opposed to the expected measurement for pitches in the first bin (0 to 9). The first bin, 0 to 9 is treated as the intercept. Thus the value for that bin is the expected differences in these measurements for a pitcher throwing his first ten pitches of the outing compared to his expected measurements without knowing the pitch count. </w:t>
      </w:r>
    </w:p>
    <w:p w14:paraId="6F1C66E2" w14:textId="77777777" w:rsidR="00D030FC" w:rsidRDefault="00D030FC" w:rsidP="00D030FC"/>
    <w:p w14:paraId="2FA3E809" w14:textId="619C9427" w:rsidR="00D030FC" w:rsidRDefault="00D030FC" w:rsidP="00D030FC">
      <w:r w:rsidRPr="00D030FC">
        <w:rPr>
          <w:noProof/>
        </w:rPr>
        <w:lastRenderedPageBreak/>
        <w:drawing>
          <wp:inline distT="0" distB="0" distL="0" distR="0" wp14:anchorId="4EEC7901" wp14:editId="2D3D1B18">
            <wp:extent cx="5943600" cy="3691890"/>
            <wp:effectExtent l="0" t="0" r="0" b="381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6"/>
                    <a:stretch>
                      <a:fillRect/>
                    </a:stretch>
                  </pic:blipFill>
                  <pic:spPr>
                    <a:xfrm>
                      <a:off x="0" y="0"/>
                      <a:ext cx="5943600" cy="3691890"/>
                    </a:xfrm>
                    <a:prstGeom prst="rect">
                      <a:avLst/>
                    </a:prstGeom>
                  </pic:spPr>
                </pic:pic>
              </a:graphicData>
            </a:graphic>
          </wp:inline>
        </w:drawing>
      </w:r>
    </w:p>
    <w:p w14:paraId="6D77BF93" w14:textId="53ADB454" w:rsidR="00D030FC" w:rsidRDefault="00D030FC" w:rsidP="00D030FC">
      <w:r>
        <w:t>For instance, if a pitcher has already thrown 70 pitches in a game, we would expect the spin rate on his fastball to be, on average, 15.319 rpm slower than if he were just coming into the game We would expect the Release speed on his cutter would be, on average, 0.609 MPH slower than his first ten pitches.</w:t>
      </w:r>
    </w:p>
    <w:p w14:paraId="02AF6376" w14:textId="571820C3" w:rsidR="00D030FC" w:rsidRDefault="00D030FC" w:rsidP="00D030FC">
      <w:r>
        <w:t>The first column (intercept) is interpreted differently than the other 9. The coefficient for intercept in this context represents the expected difference between a pitchers first ten pitches and their average for that year.</w:t>
      </w:r>
    </w:p>
    <w:p w14:paraId="0988D818" w14:textId="77777777" w:rsidR="00D030FC" w:rsidRDefault="00D030FC" w:rsidP="00D030FC">
      <w:r>
        <w:t xml:space="preserve">NOTE: The red in the bottom table for horizontal break means that many of these coefficients are not statistically significant. Thus we don’t have convincing evidence that pitch count has an effect on the horizontal break of a pitch. The Zone Speed table, however, has lots of blue meaning that we often do have strong evidence that the pitch count has an effect on zone speed. </w:t>
      </w:r>
    </w:p>
    <w:p w14:paraId="61D6C158" w14:textId="77777777" w:rsidR="00D030FC" w:rsidRDefault="00D030FC" w:rsidP="00D030FC">
      <w:r>
        <w:t>Below we have the same information represented graphically. Again we have one chart for each measurement, and one line for the effect that each pitch count bin (coefficient) has on that measurement for each pitch type.</w:t>
      </w:r>
    </w:p>
    <w:p w14:paraId="06C448C1" w14:textId="77777777" w:rsidR="00D030FC" w:rsidRDefault="00D030FC" w:rsidP="00D030FC">
      <w:r>
        <w:t>The shape in the middle of each line is the point estimate for the effect of being in that pitch bin. The colored line on either side represents the uncertainty. Small intervals are estimates that were calculated with a high degree of confidence. Usually because of large sample size or low variation. If the interval covers 0, the dotted line, we wouldn’t conclude that that bin has a significant effect. The corresponding cells in the grid above will often be red or yellow if this is the case (High  P-Value)</w:t>
      </w:r>
    </w:p>
    <w:p w14:paraId="0D8D07BB" w14:textId="77777777" w:rsidR="00D030FC" w:rsidRDefault="00D030FC" w:rsidP="00D030FC">
      <w:pPr>
        <w:rPr>
          <w:b/>
          <w:bCs/>
        </w:rPr>
      </w:pPr>
    </w:p>
    <w:p w14:paraId="761260D9" w14:textId="77777777" w:rsidR="00D030FC" w:rsidRDefault="00D030FC" w:rsidP="00D030FC">
      <w:pPr>
        <w:rPr>
          <w:b/>
          <w:bCs/>
        </w:rPr>
      </w:pPr>
      <w:r>
        <w:rPr>
          <w:b/>
          <w:bCs/>
        </w:rPr>
        <w:lastRenderedPageBreak/>
        <w:t>Spin Rate Chart:</w:t>
      </w:r>
    </w:p>
    <w:p w14:paraId="3A1A4B42" w14:textId="4C5253CC" w:rsidR="00D030FC" w:rsidRDefault="00D030FC" w:rsidP="00D030FC">
      <w:pPr>
        <w:rPr>
          <w:b/>
          <w:bCs/>
        </w:rPr>
      </w:pPr>
      <w:r>
        <w:rPr>
          <w:noProof/>
        </w:rPr>
        <w:drawing>
          <wp:inline distT="0" distB="0" distL="0" distR="0" wp14:anchorId="0D658F21" wp14:editId="0C30AC8C">
            <wp:extent cx="4877051" cy="7315576"/>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7"/>
                    <a:stretch>
                      <a:fillRect/>
                    </a:stretch>
                  </pic:blipFill>
                  <pic:spPr>
                    <a:xfrm>
                      <a:off x="0" y="0"/>
                      <a:ext cx="4877051" cy="7315576"/>
                    </a:xfrm>
                    <a:prstGeom prst="rect">
                      <a:avLst/>
                    </a:prstGeom>
                  </pic:spPr>
                </pic:pic>
              </a:graphicData>
            </a:graphic>
          </wp:inline>
        </w:drawing>
      </w:r>
    </w:p>
    <w:p w14:paraId="1DC60882" w14:textId="77777777" w:rsidR="00D030FC" w:rsidRDefault="00D030FC" w:rsidP="00D030FC">
      <w:pPr>
        <w:rPr>
          <w:b/>
          <w:bCs/>
        </w:rPr>
      </w:pPr>
    </w:p>
    <w:p w14:paraId="51411B6C" w14:textId="77777777" w:rsidR="00D030FC" w:rsidRDefault="00D030FC" w:rsidP="00D030FC">
      <w:pPr>
        <w:rPr>
          <w:b/>
          <w:bCs/>
        </w:rPr>
      </w:pPr>
    </w:p>
    <w:p w14:paraId="49C5E0EA" w14:textId="209716BA" w:rsidR="00D030FC" w:rsidRDefault="00D030FC" w:rsidP="00D030FC">
      <w:pPr>
        <w:rPr>
          <w:b/>
          <w:bCs/>
        </w:rPr>
      </w:pPr>
      <w:r>
        <w:rPr>
          <w:b/>
          <w:bCs/>
        </w:rPr>
        <w:lastRenderedPageBreak/>
        <w:t>Release</w:t>
      </w:r>
      <w:r w:rsidRPr="005613E3">
        <w:rPr>
          <w:b/>
          <w:bCs/>
        </w:rPr>
        <w:t xml:space="preserve"> Speed Chart:</w:t>
      </w:r>
    </w:p>
    <w:p w14:paraId="47525350" w14:textId="04E180F5" w:rsidR="00D030FC" w:rsidRDefault="00D030FC" w:rsidP="00D030FC">
      <w:pPr>
        <w:rPr>
          <w:b/>
          <w:bCs/>
        </w:rPr>
      </w:pPr>
      <w:r>
        <w:rPr>
          <w:noProof/>
        </w:rPr>
        <w:drawing>
          <wp:inline distT="0" distB="0" distL="0" distR="0" wp14:anchorId="5A1CE815" wp14:editId="2200467F">
            <wp:extent cx="4877051" cy="7315576"/>
            <wp:effectExtent l="0" t="0" r="0" b="0"/>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8"/>
                    <a:stretch>
                      <a:fillRect/>
                    </a:stretch>
                  </pic:blipFill>
                  <pic:spPr>
                    <a:xfrm>
                      <a:off x="0" y="0"/>
                      <a:ext cx="4877051" cy="7315576"/>
                    </a:xfrm>
                    <a:prstGeom prst="rect">
                      <a:avLst/>
                    </a:prstGeom>
                  </pic:spPr>
                </pic:pic>
              </a:graphicData>
            </a:graphic>
          </wp:inline>
        </w:drawing>
      </w:r>
    </w:p>
    <w:p w14:paraId="3C5309E4" w14:textId="77777777" w:rsidR="00D030FC" w:rsidRDefault="00D030FC" w:rsidP="00D030FC">
      <w:pPr>
        <w:rPr>
          <w:b/>
          <w:bCs/>
        </w:rPr>
      </w:pPr>
    </w:p>
    <w:p w14:paraId="58AF43E6" w14:textId="77777777" w:rsidR="00D030FC" w:rsidRDefault="00D030FC" w:rsidP="00D030FC">
      <w:pPr>
        <w:rPr>
          <w:b/>
          <w:bCs/>
        </w:rPr>
      </w:pPr>
    </w:p>
    <w:p w14:paraId="56CCA0C0" w14:textId="77777777" w:rsidR="00D030FC" w:rsidRDefault="00D030FC" w:rsidP="00D030FC">
      <w:pPr>
        <w:rPr>
          <w:b/>
          <w:bCs/>
        </w:rPr>
      </w:pPr>
      <w:r>
        <w:rPr>
          <w:b/>
          <w:bCs/>
        </w:rPr>
        <w:lastRenderedPageBreak/>
        <w:t>Vertical Break Chart:</w:t>
      </w:r>
    </w:p>
    <w:p w14:paraId="033FC98F" w14:textId="30854B86" w:rsidR="00D030FC" w:rsidRDefault="00D030FC" w:rsidP="00D030FC">
      <w:pPr>
        <w:rPr>
          <w:b/>
          <w:bCs/>
        </w:rPr>
      </w:pPr>
      <w:r>
        <w:rPr>
          <w:noProof/>
        </w:rPr>
        <w:drawing>
          <wp:inline distT="0" distB="0" distL="0" distR="0" wp14:anchorId="04AF1818" wp14:editId="4C3BFDFA">
            <wp:extent cx="4877051" cy="7315576"/>
            <wp:effectExtent l="0" t="0" r="0" b="0"/>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pic:nvPicPr>
                  <pic:blipFill>
                    <a:blip r:embed="rId9"/>
                    <a:stretch>
                      <a:fillRect/>
                    </a:stretch>
                  </pic:blipFill>
                  <pic:spPr>
                    <a:xfrm>
                      <a:off x="0" y="0"/>
                      <a:ext cx="4877051" cy="7315576"/>
                    </a:xfrm>
                    <a:prstGeom prst="rect">
                      <a:avLst/>
                    </a:prstGeom>
                  </pic:spPr>
                </pic:pic>
              </a:graphicData>
            </a:graphic>
          </wp:inline>
        </w:drawing>
      </w:r>
    </w:p>
    <w:p w14:paraId="41242454" w14:textId="77777777" w:rsidR="00D030FC" w:rsidRPr="00B02E32" w:rsidRDefault="00D030FC" w:rsidP="00D030FC">
      <w:r w:rsidRPr="00B02E32">
        <w:t>I probably wont even include the horizontal break chart</w:t>
      </w:r>
      <w:r>
        <w:t>. None of the effects were really significant anyways. If you want to see it I can make it real quick.</w:t>
      </w:r>
    </w:p>
    <w:p w14:paraId="229278E5" w14:textId="77777777" w:rsidR="00D030FC" w:rsidRDefault="00D030FC" w:rsidP="00D030FC"/>
    <w:p w14:paraId="6834B385" w14:textId="77777777" w:rsidR="00D030FC" w:rsidRDefault="00D030FC" w:rsidP="00D030FC">
      <w:r>
        <w:t>Even with evidence that these measurements change with pitch count, we can’t immediately infer that it has a significant effect on the outcomes of these pitches. Statistical significance doesn’t always mean the effect is significant for practical purposes.</w:t>
      </w:r>
    </w:p>
    <w:p w14:paraId="48D7D659" w14:textId="39E9B3C8" w:rsidR="00D030FC" w:rsidRDefault="00D030FC" w:rsidP="00D030FC">
      <w:r>
        <w:t>The following regressions aim to show whether these differences in measurements actually make a difference on pitch effectiveness by looking at the relationships between pitch count and stats such ad WHIP and FIP.</w:t>
      </w:r>
    </w:p>
    <w:p w14:paraId="1B46F6CA" w14:textId="7C8625AD" w:rsidR="00D030FC" w:rsidRPr="008D228A" w:rsidRDefault="00D030FC" w:rsidP="00D030FC">
      <w:pPr>
        <w:rPr>
          <w:b/>
          <w:bCs/>
        </w:rPr>
      </w:pPr>
      <w:r w:rsidRPr="008D228A">
        <w:rPr>
          <w:b/>
          <w:bCs/>
        </w:rPr>
        <w:t>PART 3</w:t>
      </w:r>
      <w:r w:rsidR="00BC0739">
        <w:rPr>
          <w:b/>
          <w:bCs/>
        </w:rPr>
        <w:t>a</w:t>
      </w:r>
      <w:r w:rsidRPr="008D228A">
        <w:rPr>
          <w:b/>
          <w:bCs/>
        </w:rPr>
        <w:t>: Factor Level Regression of Pitch Count Against WHIP</w:t>
      </w:r>
    </w:p>
    <w:tbl>
      <w:tblPr>
        <w:tblW w:w="4116" w:type="dxa"/>
        <w:tblLook w:val="04A0" w:firstRow="1" w:lastRow="0" w:firstColumn="1" w:lastColumn="0" w:noHBand="0" w:noVBand="1"/>
      </w:tblPr>
      <w:tblGrid>
        <w:gridCol w:w="2090"/>
        <w:gridCol w:w="973"/>
        <w:gridCol w:w="1053"/>
      </w:tblGrid>
      <w:tr w:rsidR="00D030FC" w:rsidRPr="00D030FC" w14:paraId="26AEDF5D" w14:textId="77777777" w:rsidTr="00D030FC">
        <w:trPr>
          <w:trHeight w:val="290"/>
        </w:trPr>
        <w:tc>
          <w:tcPr>
            <w:tcW w:w="2090" w:type="dxa"/>
            <w:tcBorders>
              <w:top w:val="nil"/>
              <w:left w:val="nil"/>
              <w:bottom w:val="nil"/>
              <w:right w:val="nil"/>
            </w:tcBorders>
            <w:shd w:val="clear" w:color="auto" w:fill="auto"/>
            <w:noWrap/>
            <w:vAlign w:val="bottom"/>
            <w:hideMark/>
          </w:tcPr>
          <w:p w14:paraId="6B6B986C" w14:textId="4B6686EB" w:rsidR="00D030FC" w:rsidRPr="00D030FC" w:rsidRDefault="00D030FC" w:rsidP="00D030FC">
            <w:pPr>
              <w:spacing w:after="0" w:line="240" w:lineRule="auto"/>
              <w:rPr>
                <w:rFonts w:ascii="Calibri" w:eastAsia="Times New Roman" w:hAnsi="Calibri" w:cs="Calibri"/>
                <w:color w:val="000000"/>
              </w:rPr>
            </w:pPr>
            <w:r>
              <w:rPr>
                <w:rFonts w:ascii="Calibri" w:hAnsi="Calibri" w:cs="Calibri"/>
                <w:color w:val="000000"/>
              </w:rPr>
              <w:t>first_pitch_group</w:t>
            </w:r>
          </w:p>
        </w:tc>
        <w:tc>
          <w:tcPr>
            <w:tcW w:w="973" w:type="dxa"/>
            <w:tcBorders>
              <w:top w:val="nil"/>
              <w:left w:val="nil"/>
              <w:bottom w:val="nil"/>
              <w:right w:val="nil"/>
            </w:tcBorders>
            <w:shd w:val="clear" w:color="auto" w:fill="auto"/>
            <w:noWrap/>
            <w:vAlign w:val="bottom"/>
            <w:hideMark/>
          </w:tcPr>
          <w:p w14:paraId="19C359F4" w14:textId="7F4CEBF4" w:rsidR="00D030FC" w:rsidRPr="00D030FC" w:rsidRDefault="00D030FC" w:rsidP="00D030FC">
            <w:pPr>
              <w:spacing w:after="0" w:line="240" w:lineRule="auto"/>
              <w:rPr>
                <w:rFonts w:ascii="Calibri" w:eastAsia="Times New Roman" w:hAnsi="Calibri" w:cs="Calibri"/>
                <w:color w:val="000000"/>
              </w:rPr>
            </w:pPr>
            <w:r>
              <w:rPr>
                <w:rFonts w:ascii="Calibri" w:hAnsi="Calibri" w:cs="Calibri"/>
                <w:color w:val="000000"/>
              </w:rPr>
              <w:t>count(*)</w:t>
            </w:r>
          </w:p>
        </w:tc>
        <w:tc>
          <w:tcPr>
            <w:tcW w:w="1053" w:type="dxa"/>
            <w:tcBorders>
              <w:top w:val="nil"/>
              <w:left w:val="nil"/>
              <w:bottom w:val="nil"/>
              <w:right w:val="nil"/>
            </w:tcBorders>
            <w:shd w:val="clear" w:color="auto" w:fill="auto"/>
            <w:noWrap/>
            <w:vAlign w:val="bottom"/>
            <w:hideMark/>
          </w:tcPr>
          <w:p w14:paraId="765E9CB6" w14:textId="6A357A6B" w:rsidR="00D030FC" w:rsidRPr="00D030FC" w:rsidRDefault="00D030FC" w:rsidP="00D030FC">
            <w:pPr>
              <w:spacing w:after="0" w:line="240" w:lineRule="auto"/>
              <w:rPr>
                <w:rFonts w:ascii="Calibri" w:eastAsia="Times New Roman" w:hAnsi="Calibri" w:cs="Calibri"/>
                <w:color w:val="000000"/>
              </w:rPr>
            </w:pPr>
            <w:r>
              <w:rPr>
                <w:rFonts w:ascii="Calibri" w:hAnsi="Calibri" w:cs="Calibri"/>
                <w:color w:val="000000"/>
              </w:rPr>
              <w:t>whip</w:t>
            </w:r>
          </w:p>
        </w:tc>
      </w:tr>
      <w:tr w:rsidR="00D030FC" w:rsidRPr="00D030FC" w14:paraId="358AE9B2" w14:textId="77777777" w:rsidTr="00D030FC">
        <w:trPr>
          <w:trHeight w:val="290"/>
        </w:trPr>
        <w:tc>
          <w:tcPr>
            <w:tcW w:w="2090" w:type="dxa"/>
            <w:tcBorders>
              <w:top w:val="nil"/>
              <w:left w:val="nil"/>
              <w:bottom w:val="nil"/>
              <w:right w:val="nil"/>
            </w:tcBorders>
            <w:shd w:val="clear" w:color="auto" w:fill="auto"/>
            <w:noWrap/>
            <w:vAlign w:val="bottom"/>
            <w:hideMark/>
          </w:tcPr>
          <w:p w14:paraId="1DBBC655" w14:textId="283A6280" w:rsidR="00D030FC" w:rsidRPr="00D030FC" w:rsidRDefault="00D030FC" w:rsidP="00D030FC">
            <w:pPr>
              <w:spacing w:after="0" w:line="240" w:lineRule="auto"/>
              <w:rPr>
                <w:rFonts w:ascii="Calibri" w:eastAsia="Times New Roman" w:hAnsi="Calibri" w:cs="Calibri"/>
                <w:color w:val="000000"/>
              </w:rPr>
            </w:pPr>
            <w:r>
              <w:rPr>
                <w:rFonts w:ascii="Calibri" w:hAnsi="Calibri" w:cs="Calibri"/>
                <w:color w:val="000000"/>
              </w:rPr>
              <w:t>&lt;chr&gt;</w:t>
            </w:r>
          </w:p>
        </w:tc>
        <w:tc>
          <w:tcPr>
            <w:tcW w:w="973" w:type="dxa"/>
            <w:tcBorders>
              <w:top w:val="nil"/>
              <w:left w:val="nil"/>
              <w:bottom w:val="nil"/>
              <w:right w:val="nil"/>
            </w:tcBorders>
            <w:shd w:val="clear" w:color="auto" w:fill="auto"/>
            <w:noWrap/>
            <w:vAlign w:val="bottom"/>
            <w:hideMark/>
          </w:tcPr>
          <w:p w14:paraId="47B472A9" w14:textId="01AB3CFC" w:rsidR="00D030FC" w:rsidRPr="00D030FC" w:rsidRDefault="00D030FC" w:rsidP="00D030FC">
            <w:pPr>
              <w:spacing w:after="0" w:line="240" w:lineRule="auto"/>
              <w:rPr>
                <w:rFonts w:ascii="Calibri" w:eastAsia="Times New Roman" w:hAnsi="Calibri" w:cs="Calibri"/>
                <w:color w:val="000000"/>
              </w:rPr>
            </w:pPr>
            <w:r>
              <w:rPr>
                <w:rFonts w:ascii="Calibri" w:hAnsi="Calibri" w:cs="Calibri"/>
                <w:color w:val="000000"/>
              </w:rPr>
              <w:t>&lt;int&gt;</w:t>
            </w:r>
          </w:p>
        </w:tc>
        <w:tc>
          <w:tcPr>
            <w:tcW w:w="1053" w:type="dxa"/>
            <w:tcBorders>
              <w:top w:val="nil"/>
              <w:left w:val="nil"/>
              <w:bottom w:val="nil"/>
              <w:right w:val="nil"/>
            </w:tcBorders>
            <w:shd w:val="clear" w:color="auto" w:fill="auto"/>
            <w:noWrap/>
            <w:vAlign w:val="bottom"/>
            <w:hideMark/>
          </w:tcPr>
          <w:p w14:paraId="709F97AE" w14:textId="789A310D" w:rsidR="00D030FC" w:rsidRPr="00D030FC" w:rsidRDefault="00D030FC" w:rsidP="00D030FC">
            <w:pPr>
              <w:spacing w:after="0" w:line="240" w:lineRule="auto"/>
              <w:rPr>
                <w:rFonts w:ascii="Calibri" w:eastAsia="Times New Roman" w:hAnsi="Calibri" w:cs="Calibri"/>
                <w:color w:val="000000"/>
              </w:rPr>
            </w:pPr>
            <w:r>
              <w:rPr>
                <w:rFonts w:ascii="Calibri" w:hAnsi="Calibri" w:cs="Calibri"/>
                <w:color w:val="000000"/>
              </w:rPr>
              <w:t>&lt;dbl&gt;</w:t>
            </w:r>
          </w:p>
        </w:tc>
      </w:tr>
      <w:tr w:rsidR="00D030FC" w:rsidRPr="00D030FC" w14:paraId="0D5898FE" w14:textId="77777777" w:rsidTr="00D030FC">
        <w:trPr>
          <w:trHeight w:val="290"/>
        </w:trPr>
        <w:tc>
          <w:tcPr>
            <w:tcW w:w="2090" w:type="dxa"/>
            <w:tcBorders>
              <w:top w:val="nil"/>
              <w:left w:val="nil"/>
              <w:bottom w:val="nil"/>
              <w:right w:val="nil"/>
            </w:tcBorders>
            <w:shd w:val="clear" w:color="auto" w:fill="auto"/>
            <w:noWrap/>
            <w:vAlign w:val="bottom"/>
            <w:hideMark/>
          </w:tcPr>
          <w:p w14:paraId="2D341254" w14:textId="3A695FA5" w:rsidR="00D030FC" w:rsidRPr="00D030FC" w:rsidRDefault="00D030FC" w:rsidP="00D030FC">
            <w:pPr>
              <w:spacing w:after="0" w:line="240" w:lineRule="auto"/>
              <w:rPr>
                <w:rFonts w:ascii="Calibri" w:eastAsia="Times New Roman" w:hAnsi="Calibri" w:cs="Calibri"/>
                <w:color w:val="000000"/>
              </w:rPr>
            </w:pPr>
            <w:r>
              <w:rPr>
                <w:rFonts w:ascii="Calibri" w:hAnsi="Calibri" w:cs="Calibri"/>
                <w:color w:val="000000"/>
              </w:rPr>
              <w:t>0-9 pitches</w:t>
            </w:r>
          </w:p>
        </w:tc>
        <w:tc>
          <w:tcPr>
            <w:tcW w:w="973" w:type="dxa"/>
            <w:tcBorders>
              <w:top w:val="nil"/>
              <w:left w:val="nil"/>
              <w:bottom w:val="nil"/>
              <w:right w:val="nil"/>
            </w:tcBorders>
            <w:shd w:val="clear" w:color="auto" w:fill="auto"/>
            <w:noWrap/>
            <w:vAlign w:val="bottom"/>
            <w:hideMark/>
          </w:tcPr>
          <w:p w14:paraId="41AFF0FD" w14:textId="1109904B"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88714</w:t>
            </w:r>
          </w:p>
        </w:tc>
        <w:tc>
          <w:tcPr>
            <w:tcW w:w="1053" w:type="dxa"/>
            <w:tcBorders>
              <w:top w:val="nil"/>
              <w:left w:val="nil"/>
              <w:bottom w:val="nil"/>
              <w:right w:val="nil"/>
            </w:tcBorders>
            <w:shd w:val="clear" w:color="000000" w:fill="F8696B"/>
            <w:noWrap/>
            <w:vAlign w:val="bottom"/>
            <w:hideMark/>
          </w:tcPr>
          <w:p w14:paraId="15BCF6E6" w14:textId="615AFEB8"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1.775129</w:t>
            </w:r>
          </w:p>
        </w:tc>
      </w:tr>
      <w:tr w:rsidR="00D030FC" w:rsidRPr="00D030FC" w14:paraId="0D9197D4" w14:textId="77777777" w:rsidTr="00D030FC">
        <w:trPr>
          <w:trHeight w:val="290"/>
        </w:trPr>
        <w:tc>
          <w:tcPr>
            <w:tcW w:w="2090" w:type="dxa"/>
            <w:tcBorders>
              <w:top w:val="nil"/>
              <w:left w:val="nil"/>
              <w:bottom w:val="nil"/>
              <w:right w:val="nil"/>
            </w:tcBorders>
            <w:shd w:val="clear" w:color="auto" w:fill="auto"/>
            <w:noWrap/>
            <w:vAlign w:val="bottom"/>
            <w:hideMark/>
          </w:tcPr>
          <w:p w14:paraId="1AF20E09" w14:textId="1DF47A47" w:rsidR="00D030FC" w:rsidRPr="00D030FC" w:rsidRDefault="00D030FC" w:rsidP="00D030FC">
            <w:pPr>
              <w:spacing w:after="0" w:line="240" w:lineRule="auto"/>
              <w:rPr>
                <w:rFonts w:ascii="Calibri" w:eastAsia="Times New Roman" w:hAnsi="Calibri" w:cs="Calibri"/>
                <w:color w:val="000000"/>
              </w:rPr>
            </w:pPr>
            <w:r>
              <w:rPr>
                <w:rFonts w:ascii="Calibri" w:hAnsi="Calibri" w:cs="Calibri"/>
                <w:color w:val="000000"/>
              </w:rPr>
              <w:t>10-19 pitches</w:t>
            </w:r>
          </w:p>
        </w:tc>
        <w:tc>
          <w:tcPr>
            <w:tcW w:w="973" w:type="dxa"/>
            <w:tcBorders>
              <w:top w:val="nil"/>
              <w:left w:val="nil"/>
              <w:bottom w:val="nil"/>
              <w:right w:val="nil"/>
            </w:tcBorders>
            <w:shd w:val="clear" w:color="auto" w:fill="auto"/>
            <w:noWrap/>
            <w:vAlign w:val="bottom"/>
            <w:hideMark/>
          </w:tcPr>
          <w:p w14:paraId="531126DE" w14:textId="728D0D38"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58247</w:t>
            </w:r>
          </w:p>
        </w:tc>
        <w:tc>
          <w:tcPr>
            <w:tcW w:w="1053" w:type="dxa"/>
            <w:tcBorders>
              <w:top w:val="nil"/>
              <w:left w:val="nil"/>
              <w:bottom w:val="nil"/>
              <w:right w:val="nil"/>
            </w:tcBorders>
            <w:shd w:val="clear" w:color="000000" w:fill="F98587"/>
            <w:noWrap/>
            <w:vAlign w:val="bottom"/>
            <w:hideMark/>
          </w:tcPr>
          <w:p w14:paraId="540CE3F2" w14:textId="628DB2D5"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1.730861</w:t>
            </w:r>
          </w:p>
        </w:tc>
      </w:tr>
      <w:tr w:rsidR="00D030FC" w:rsidRPr="00D030FC" w14:paraId="676AE564" w14:textId="77777777" w:rsidTr="00D030FC">
        <w:trPr>
          <w:trHeight w:val="290"/>
        </w:trPr>
        <w:tc>
          <w:tcPr>
            <w:tcW w:w="2090" w:type="dxa"/>
            <w:tcBorders>
              <w:top w:val="nil"/>
              <w:left w:val="nil"/>
              <w:bottom w:val="nil"/>
              <w:right w:val="nil"/>
            </w:tcBorders>
            <w:shd w:val="clear" w:color="auto" w:fill="auto"/>
            <w:noWrap/>
            <w:vAlign w:val="bottom"/>
            <w:hideMark/>
          </w:tcPr>
          <w:p w14:paraId="257A5C7C" w14:textId="6DD3CB66" w:rsidR="00D030FC" w:rsidRPr="00D030FC" w:rsidRDefault="00D030FC" w:rsidP="00D030FC">
            <w:pPr>
              <w:spacing w:after="0" w:line="240" w:lineRule="auto"/>
              <w:rPr>
                <w:rFonts w:ascii="Calibri" w:eastAsia="Times New Roman" w:hAnsi="Calibri" w:cs="Calibri"/>
                <w:color w:val="000000"/>
              </w:rPr>
            </w:pPr>
            <w:r>
              <w:rPr>
                <w:rFonts w:ascii="Calibri" w:hAnsi="Calibri" w:cs="Calibri"/>
                <w:color w:val="000000"/>
              </w:rPr>
              <w:t>20-29 pitches</w:t>
            </w:r>
          </w:p>
        </w:tc>
        <w:tc>
          <w:tcPr>
            <w:tcW w:w="973" w:type="dxa"/>
            <w:tcBorders>
              <w:top w:val="nil"/>
              <w:left w:val="nil"/>
              <w:bottom w:val="nil"/>
              <w:right w:val="nil"/>
            </w:tcBorders>
            <w:shd w:val="clear" w:color="auto" w:fill="auto"/>
            <w:noWrap/>
            <w:vAlign w:val="bottom"/>
            <w:hideMark/>
          </w:tcPr>
          <w:p w14:paraId="623ACAED" w14:textId="30DBC613"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41325</w:t>
            </w:r>
          </w:p>
        </w:tc>
        <w:tc>
          <w:tcPr>
            <w:tcW w:w="1053" w:type="dxa"/>
            <w:tcBorders>
              <w:top w:val="nil"/>
              <w:left w:val="nil"/>
              <w:bottom w:val="nil"/>
              <w:right w:val="nil"/>
            </w:tcBorders>
            <w:shd w:val="clear" w:color="000000" w:fill="FAAFB1"/>
            <w:noWrap/>
            <w:vAlign w:val="bottom"/>
            <w:hideMark/>
          </w:tcPr>
          <w:p w14:paraId="0487C3B0" w14:textId="1A397F64"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1.663266</w:t>
            </w:r>
          </w:p>
        </w:tc>
      </w:tr>
      <w:tr w:rsidR="00D030FC" w:rsidRPr="00D030FC" w14:paraId="4915F784" w14:textId="77777777" w:rsidTr="00D030FC">
        <w:trPr>
          <w:trHeight w:val="290"/>
        </w:trPr>
        <w:tc>
          <w:tcPr>
            <w:tcW w:w="2090" w:type="dxa"/>
            <w:tcBorders>
              <w:top w:val="nil"/>
              <w:left w:val="nil"/>
              <w:bottom w:val="nil"/>
              <w:right w:val="nil"/>
            </w:tcBorders>
            <w:shd w:val="clear" w:color="auto" w:fill="auto"/>
            <w:noWrap/>
            <w:vAlign w:val="bottom"/>
            <w:hideMark/>
          </w:tcPr>
          <w:p w14:paraId="0AEF1ED9" w14:textId="5C246E9C" w:rsidR="00D030FC" w:rsidRPr="00D030FC" w:rsidRDefault="00D030FC" w:rsidP="00D030FC">
            <w:pPr>
              <w:spacing w:after="0" w:line="240" w:lineRule="auto"/>
              <w:rPr>
                <w:rFonts w:ascii="Calibri" w:eastAsia="Times New Roman" w:hAnsi="Calibri" w:cs="Calibri"/>
                <w:color w:val="000000"/>
              </w:rPr>
            </w:pPr>
            <w:r>
              <w:rPr>
                <w:rFonts w:ascii="Calibri" w:hAnsi="Calibri" w:cs="Calibri"/>
                <w:color w:val="000000"/>
              </w:rPr>
              <w:t>30-39 pitches</w:t>
            </w:r>
          </w:p>
        </w:tc>
        <w:tc>
          <w:tcPr>
            <w:tcW w:w="973" w:type="dxa"/>
            <w:tcBorders>
              <w:top w:val="nil"/>
              <w:left w:val="nil"/>
              <w:bottom w:val="nil"/>
              <w:right w:val="nil"/>
            </w:tcBorders>
            <w:shd w:val="clear" w:color="auto" w:fill="auto"/>
            <w:noWrap/>
            <w:vAlign w:val="bottom"/>
            <w:hideMark/>
          </w:tcPr>
          <w:p w14:paraId="127F256E" w14:textId="28511C48"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30163</w:t>
            </w:r>
          </w:p>
        </w:tc>
        <w:tc>
          <w:tcPr>
            <w:tcW w:w="1053" w:type="dxa"/>
            <w:tcBorders>
              <w:top w:val="nil"/>
              <w:left w:val="nil"/>
              <w:bottom w:val="nil"/>
              <w:right w:val="nil"/>
            </w:tcBorders>
            <w:shd w:val="clear" w:color="000000" w:fill="F9787A"/>
            <w:noWrap/>
            <w:vAlign w:val="bottom"/>
            <w:hideMark/>
          </w:tcPr>
          <w:p w14:paraId="32CBA216" w14:textId="5DAA711B"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1.752321</w:t>
            </w:r>
          </w:p>
        </w:tc>
      </w:tr>
      <w:tr w:rsidR="00D030FC" w:rsidRPr="00D030FC" w14:paraId="22A13C61" w14:textId="77777777" w:rsidTr="00D030FC">
        <w:trPr>
          <w:trHeight w:val="290"/>
        </w:trPr>
        <w:tc>
          <w:tcPr>
            <w:tcW w:w="2090" w:type="dxa"/>
            <w:tcBorders>
              <w:top w:val="nil"/>
              <w:left w:val="nil"/>
              <w:bottom w:val="nil"/>
              <w:right w:val="nil"/>
            </w:tcBorders>
            <w:shd w:val="clear" w:color="auto" w:fill="auto"/>
            <w:noWrap/>
            <w:vAlign w:val="bottom"/>
            <w:hideMark/>
          </w:tcPr>
          <w:p w14:paraId="6AC54E67" w14:textId="25692F3B" w:rsidR="00D030FC" w:rsidRPr="00D030FC" w:rsidRDefault="00D030FC" w:rsidP="00D030FC">
            <w:pPr>
              <w:spacing w:after="0" w:line="240" w:lineRule="auto"/>
              <w:rPr>
                <w:rFonts w:ascii="Calibri" w:eastAsia="Times New Roman" w:hAnsi="Calibri" w:cs="Calibri"/>
                <w:color w:val="000000"/>
              </w:rPr>
            </w:pPr>
            <w:r>
              <w:rPr>
                <w:rFonts w:ascii="Calibri" w:hAnsi="Calibri" w:cs="Calibri"/>
                <w:color w:val="000000"/>
              </w:rPr>
              <w:t>40-49 pitches</w:t>
            </w:r>
          </w:p>
        </w:tc>
        <w:tc>
          <w:tcPr>
            <w:tcW w:w="973" w:type="dxa"/>
            <w:tcBorders>
              <w:top w:val="nil"/>
              <w:left w:val="nil"/>
              <w:bottom w:val="nil"/>
              <w:right w:val="nil"/>
            </w:tcBorders>
            <w:shd w:val="clear" w:color="auto" w:fill="auto"/>
            <w:noWrap/>
            <w:vAlign w:val="bottom"/>
            <w:hideMark/>
          </w:tcPr>
          <w:p w14:paraId="2E5DC240" w14:textId="417F0F00"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22821</w:t>
            </w:r>
          </w:p>
        </w:tc>
        <w:tc>
          <w:tcPr>
            <w:tcW w:w="1053" w:type="dxa"/>
            <w:tcBorders>
              <w:top w:val="nil"/>
              <w:left w:val="nil"/>
              <w:bottom w:val="nil"/>
              <w:right w:val="nil"/>
            </w:tcBorders>
            <w:shd w:val="clear" w:color="000000" w:fill="F9888A"/>
            <w:noWrap/>
            <w:vAlign w:val="bottom"/>
            <w:hideMark/>
          </w:tcPr>
          <w:p w14:paraId="5DF1DC67" w14:textId="4225EE50"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1.726143</w:t>
            </w:r>
          </w:p>
        </w:tc>
      </w:tr>
      <w:tr w:rsidR="00D030FC" w:rsidRPr="00D030FC" w14:paraId="314E43B6" w14:textId="77777777" w:rsidTr="00D030FC">
        <w:trPr>
          <w:trHeight w:val="290"/>
        </w:trPr>
        <w:tc>
          <w:tcPr>
            <w:tcW w:w="2090" w:type="dxa"/>
            <w:tcBorders>
              <w:top w:val="nil"/>
              <w:left w:val="nil"/>
              <w:bottom w:val="nil"/>
              <w:right w:val="nil"/>
            </w:tcBorders>
            <w:shd w:val="clear" w:color="auto" w:fill="auto"/>
            <w:noWrap/>
            <w:vAlign w:val="bottom"/>
            <w:hideMark/>
          </w:tcPr>
          <w:p w14:paraId="1E960A5D" w14:textId="25EA066B" w:rsidR="00D030FC" w:rsidRPr="00D030FC" w:rsidRDefault="00D030FC" w:rsidP="00D030FC">
            <w:pPr>
              <w:spacing w:after="0" w:line="240" w:lineRule="auto"/>
              <w:rPr>
                <w:rFonts w:ascii="Calibri" w:eastAsia="Times New Roman" w:hAnsi="Calibri" w:cs="Calibri"/>
                <w:color w:val="000000"/>
              </w:rPr>
            </w:pPr>
            <w:r>
              <w:rPr>
                <w:rFonts w:ascii="Calibri" w:hAnsi="Calibri" w:cs="Calibri"/>
                <w:color w:val="000000"/>
              </w:rPr>
              <w:t>50-59 pitches</w:t>
            </w:r>
          </w:p>
        </w:tc>
        <w:tc>
          <w:tcPr>
            <w:tcW w:w="973" w:type="dxa"/>
            <w:tcBorders>
              <w:top w:val="nil"/>
              <w:left w:val="nil"/>
              <w:bottom w:val="nil"/>
              <w:right w:val="nil"/>
            </w:tcBorders>
            <w:shd w:val="clear" w:color="auto" w:fill="auto"/>
            <w:noWrap/>
            <w:vAlign w:val="bottom"/>
            <w:hideMark/>
          </w:tcPr>
          <w:p w14:paraId="7D18634E" w14:textId="4198BC39"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17811</w:t>
            </w:r>
          </w:p>
        </w:tc>
        <w:tc>
          <w:tcPr>
            <w:tcW w:w="1053" w:type="dxa"/>
            <w:tcBorders>
              <w:top w:val="nil"/>
              <w:left w:val="nil"/>
              <w:bottom w:val="nil"/>
              <w:right w:val="nil"/>
            </w:tcBorders>
            <w:shd w:val="clear" w:color="000000" w:fill="FAADAF"/>
            <w:noWrap/>
            <w:vAlign w:val="bottom"/>
            <w:hideMark/>
          </w:tcPr>
          <w:p w14:paraId="2BA69927" w14:textId="263D3F1F"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1.666874</w:t>
            </w:r>
          </w:p>
        </w:tc>
      </w:tr>
      <w:tr w:rsidR="00D030FC" w:rsidRPr="00D030FC" w14:paraId="4D691118" w14:textId="77777777" w:rsidTr="00D030FC">
        <w:trPr>
          <w:trHeight w:val="290"/>
        </w:trPr>
        <w:tc>
          <w:tcPr>
            <w:tcW w:w="2090" w:type="dxa"/>
            <w:tcBorders>
              <w:top w:val="nil"/>
              <w:left w:val="nil"/>
              <w:bottom w:val="nil"/>
              <w:right w:val="nil"/>
            </w:tcBorders>
            <w:shd w:val="clear" w:color="auto" w:fill="auto"/>
            <w:noWrap/>
            <w:vAlign w:val="bottom"/>
            <w:hideMark/>
          </w:tcPr>
          <w:p w14:paraId="22886F17" w14:textId="42E8CA48" w:rsidR="00D030FC" w:rsidRPr="00D030FC" w:rsidRDefault="00D030FC" w:rsidP="00D030FC">
            <w:pPr>
              <w:spacing w:after="0" w:line="240" w:lineRule="auto"/>
              <w:rPr>
                <w:rFonts w:ascii="Calibri" w:eastAsia="Times New Roman" w:hAnsi="Calibri" w:cs="Calibri"/>
                <w:color w:val="000000"/>
              </w:rPr>
            </w:pPr>
            <w:r>
              <w:rPr>
                <w:rFonts w:ascii="Calibri" w:hAnsi="Calibri" w:cs="Calibri"/>
                <w:color w:val="000000"/>
              </w:rPr>
              <w:t>60-69 pitches</w:t>
            </w:r>
          </w:p>
        </w:tc>
        <w:tc>
          <w:tcPr>
            <w:tcW w:w="973" w:type="dxa"/>
            <w:tcBorders>
              <w:top w:val="nil"/>
              <w:left w:val="nil"/>
              <w:bottom w:val="nil"/>
              <w:right w:val="nil"/>
            </w:tcBorders>
            <w:shd w:val="clear" w:color="auto" w:fill="auto"/>
            <w:noWrap/>
            <w:vAlign w:val="bottom"/>
            <w:hideMark/>
          </w:tcPr>
          <w:p w14:paraId="671A9441" w14:textId="0DD5FC7D"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14384</w:t>
            </w:r>
          </w:p>
        </w:tc>
        <w:tc>
          <w:tcPr>
            <w:tcW w:w="1053" w:type="dxa"/>
            <w:tcBorders>
              <w:top w:val="nil"/>
              <w:left w:val="nil"/>
              <w:bottom w:val="nil"/>
              <w:right w:val="nil"/>
            </w:tcBorders>
            <w:shd w:val="clear" w:color="000000" w:fill="FA9C9F"/>
            <w:noWrap/>
            <w:vAlign w:val="bottom"/>
            <w:hideMark/>
          </w:tcPr>
          <w:p w14:paraId="01B665B9" w14:textId="7D331A2B"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1.693023</w:t>
            </w:r>
          </w:p>
        </w:tc>
      </w:tr>
      <w:tr w:rsidR="00D030FC" w:rsidRPr="00D030FC" w14:paraId="785A9A02" w14:textId="77777777" w:rsidTr="00D030FC">
        <w:trPr>
          <w:trHeight w:val="290"/>
        </w:trPr>
        <w:tc>
          <w:tcPr>
            <w:tcW w:w="2090" w:type="dxa"/>
            <w:tcBorders>
              <w:top w:val="nil"/>
              <w:left w:val="nil"/>
              <w:bottom w:val="nil"/>
              <w:right w:val="nil"/>
            </w:tcBorders>
            <w:shd w:val="clear" w:color="auto" w:fill="auto"/>
            <w:noWrap/>
            <w:vAlign w:val="bottom"/>
            <w:hideMark/>
          </w:tcPr>
          <w:p w14:paraId="52C1A9F9" w14:textId="3DCD5002" w:rsidR="00D030FC" w:rsidRPr="00D030FC" w:rsidRDefault="00D030FC" w:rsidP="00D030FC">
            <w:pPr>
              <w:spacing w:after="0" w:line="240" w:lineRule="auto"/>
              <w:rPr>
                <w:rFonts w:ascii="Calibri" w:eastAsia="Times New Roman" w:hAnsi="Calibri" w:cs="Calibri"/>
                <w:color w:val="000000"/>
              </w:rPr>
            </w:pPr>
            <w:r>
              <w:rPr>
                <w:rFonts w:ascii="Calibri" w:hAnsi="Calibri" w:cs="Calibri"/>
                <w:color w:val="000000"/>
              </w:rPr>
              <w:t>70-79 pitches</w:t>
            </w:r>
          </w:p>
        </w:tc>
        <w:tc>
          <w:tcPr>
            <w:tcW w:w="973" w:type="dxa"/>
            <w:tcBorders>
              <w:top w:val="nil"/>
              <w:left w:val="nil"/>
              <w:bottom w:val="nil"/>
              <w:right w:val="nil"/>
            </w:tcBorders>
            <w:shd w:val="clear" w:color="auto" w:fill="auto"/>
            <w:noWrap/>
            <w:vAlign w:val="bottom"/>
            <w:hideMark/>
          </w:tcPr>
          <w:p w14:paraId="6AA2A7A5" w14:textId="2C3E90F2"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10794</w:t>
            </w:r>
          </w:p>
        </w:tc>
        <w:tc>
          <w:tcPr>
            <w:tcW w:w="1053" w:type="dxa"/>
            <w:tcBorders>
              <w:top w:val="nil"/>
              <w:left w:val="nil"/>
              <w:bottom w:val="nil"/>
              <w:right w:val="nil"/>
            </w:tcBorders>
            <w:shd w:val="clear" w:color="000000" w:fill="FAABAE"/>
            <w:noWrap/>
            <w:vAlign w:val="bottom"/>
            <w:hideMark/>
          </w:tcPr>
          <w:p w14:paraId="7D065E3F" w14:textId="20AD9A18"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1.669259</w:t>
            </w:r>
          </w:p>
        </w:tc>
      </w:tr>
      <w:tr w:rsidR="00D030FC" w:rsidRPr="00D030FC" w14:paraId="62D3C329" w14:textId="77777777" w:rsidTr="00D030FC">
        <w:trPr>
          <w:trHeight w:val="290"/>
        </w:trPr>
        <w:tc>
          <w:tcPr>
            <w:tcW w:w="2090" w:type="dxa"/>
            <w:tcBorders>
              <w:top w:val="nil"/>
              <w:left w:val="nil"/>
              <w:bottom w:val="nil"/>
              <w:right w:val="nil"/>
            </w:tcBorders>
            <w:shd w:val="clear" w:color="auto" w:fill="auto"/>
            <w:noWrap/>
            <w:vAlign w:val="bottom"/>
            <w:hideMark/>
          </w:tcPr>
          <w:p w14:paraId="46D33A22" w14:textId="161980E3" w:rsidR="00D030FC" w:rsidRPr="00D030FC" w:rsidRDefault="00D030FC" w:rsidP="00D030FC">
            <w:pPr>
              <w:spacing w:after="0" w:line="240" w:lineRule="auto"/>
              <w:rPr>
                <w:rFonts w:ascii="Calibri" w:eastAsia="Times New Roman" w:hAnsi="Calibri" w:cs="Calibri"/>
                <w:color w:val="000000"/>
              </w:rPr>
            </w:pPr>
            <w:r>
              <w:rPr>
                <w:rFonts w:ascii="Calibri" w:hAnsi="Calibri" w:cs="Calibri"/>
                <w:color w:val="000000"/>
              </w:rPr>
              <w:t>80-89 pitches</w:t>
            </w:r>
          </w:p>
        </w:tc>
        <w:tc>
          <w:tcPr>
            <w:tcW w:w="973" w:type="dxa"/>
            <w:tcBorders>
              <w:top w:val="nil"/>
              <w:left w:val="nil"/>
              <w:bottom w:val="nil"/>
              <w:right w:val="nil"/>
            </w:tcBorders>
            <w:shd w:val="clear" w:color="auto" w:fill="auto"/>
            <w:noWrap/>
            <w:vAlign w:val="bottom"/>
            <w:hideMark/>
          </w:tcPr>
          <w:p w14:paraId="306A0A7C" w14:textId="1B37436D"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7328</w:t>
            </w:r>
          </w:p>
        </w:tc>
        <w:tc>
          <w:tcPr>
            <w:tcW w:w="1053" w:type="dxa"/>
            <w:tcBorders>
              <w:top w:val="nil"/>
              <w:left w:val="nil"/>
              <w:bottom w:val="nil"/>
              <w:right w:val="nil"/>
            </w:tcBorders>
            <w:shd w:val="clear" w:color="000000" w:fill="FCE7E9"/>
            <w:noWrap/>
            <w:vAlign w:val="bottom"/>
            <w:hideMark/>
          </w:tcPr>
          <w:p w14:paraId="6F21129B" w14:textId="703357E0"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1.573573</w:t>
            </w:r>
          </w:p>
        </w:tc>
      </w:tr>
      <w:tr w:rsidR="00D030FC" w:rsidRPr="00D030FC" w14:paraId="29259E36" w14:textId="77777777" w:rsidTr="00D030FC">
        <w:trPr>
          <w:trHeight w:val="290"/>
        </w:trPr>
        <w:tc>
          <w:tcPr>
            <w:tcW w:w="2090" w:type="dxa"/>
            <w:tcBorders>
              <w:top w:val="nil"/>
              <w:left w:val="nil"/>
              <w:bottom w:val="nil"/>
              <w:right w:val="nil"/>
            </w:tcBorders>
            <w:shd w:val="clear" w:color="auto" w:fill="auto"/>
            <w:noWrap/>
            <w:vAlign w:val="bottom"/>
            <w:hideMark/>
          </w:tcPr>
          <w:p w14:paraId="70F2E9A9" w14:textId="4C6BC388" w:rsidR="00D030FC" w:rsidRPr="00D030FC" w:rsidRDefault="00D030FC" w:rsidP="00D030FC">
            <w:pPr>
              <w:spacing w:after="0" w:line="240" w:lineRule="auto"/>
              <w:rPr>
                <w:rFonts w:ascii="Calibri" w:eastAsia="Times New Roman" w:hAnsi="Calibri" w:cs="Calibri"/>
                <w:color w:val="000000"/>
              </w:rPr>
            </w:pPr>
            <w:r>
              <w:rPr>
                <w:rFonts w:ascii="Calibri" w:hAnsi="Calibri" w:cs="Calibri"/>
                <w:color w:val="000000"/>
              </w:rPr>
              <w:t>90-99 pitches</w:t>
            </w:r>
          </w:p>
        </w:tc>
        <w:tc>
          <w:tcPr>
            <w:tcW w:w="973" w:type="dxa"/>
            <w:tcBorders>
              <w:top w:val="nil"/>
              <w:left w:val="nil"/>
              <w:bottom w:val="nil"/>
              <w:right w:val="nil"/>
            </w:tcBorders>
            <w:shd w:val="clear" w:color="auto" w:fill="auto"/>
            <w:noWrap/>
            <w:vAlign w:val="bottom"/>
            <w:hideMark/>
          </w:tcPr>
          <w:p w14:paraId="31FAFC92" w14:textId="708697AE"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3858</w:t>
            </w:r>
          </w:p>
        </w:tc>
        <w:tc>
          <w:tcPr>
            <w:tcW w:w="1053" w:type="dxa"/>
            <w:tcBorders>
              <w:top w:val="nil"/>
              <w:left w:val="nil"/>
              <w:bottom w:val="nil"/>
              <w:right w:val="nil"/>
            </w:tcBorders>
            <w:shd w:val="clear" w:color="000000" w:fill="FBD0D2"/>
            <w:noWrap/>
            <w:vAlign w:val="bottom"/>
            <w:hideMark/>
          </w:tcPr>
          <w:p w14:paraId="04B83067" w14:textId="20D5DD78"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1.610526</w:t>
            </w:r>
          </w:p>
        </w:tc>
      </w:tr>
      <w:tr w:rsidR="00D030FC" w:rsidRPr="00D030FC" w14:paraId="061A6774" w14:textId="77777777" w:rsidTr="00D030FC">
        <w:trPr>
          <w:trHeight w:val="290"/>
        </w:trPr>
        <w:tc>
          <w:tcPr>
            <w:tcW w:w="2090" w:type="dxa"/>
            <w:tcBorders>
              <w:top w:val="nil"/>
              <w:left w:val="nil"/>
              <w:bottom w:val="nil"/>
              <w:right w:val="nil"/>
            </w:tcBorders>
            <w:shd w:val="clear" w:color="auto" w:fill="auto"/>
            <w:noWrap/>
            <w:vAlign w:val="bottom"/>
            <w:hideMark/>
          </w:tcPr>
          <w:p w14:paraId="23333956" w14:textId="38DB3104" w:rsidR="00D030FC" w:rsidRPr="00D030FC" w:rsidRDefault="00D030FC" w:rsidP="00D030FC">
            <w:pPr>
              <w:spacing w:after="0" w:line="240" w:lineRule="auto"/>
              <w:rPr>
                <w:rFonts w:ascii="Calibri" w:eastAsia="Times New Roman" w:hAnsi="Calibri" w:cs="Calibri"/>
                <w:color w:val="000000"/>
              </w:rPr>
            </w:pPr>
            <w:r>
              <w:rPr>
                <w:rFonts w:ascii="Calibri" w:hAnsi="Calibri" w:cs="Calibri"/>
                <w:color w:val="000000"/>
              </w:rPr>
              <w:t>&gt; 100 Pitches</w:t>
            </w:r>
          </w:p>
        </w:tc>
        <w:tc>
          <w:tcPr>
            <w:tcW w:w="973" w:type="dxa"/>
            <w:tcBorders>
              <w:top w:val="nil"/>
              <w:left w:val="nil"/>
              <w:bottom w:val="nil"/>
              <w:right w:val="nil"/>
            </w:tcBorders>
            <w:shd w:val="clear" w:color="auto" w:fill="auto"/>
            <w:noWrap/>
            <w:vAlign w:val="bottom"/>
            <w:hideMark/>
          </w:tcPr>
          <w:p w14:paraId="7F2B6929" w14:textId="25692DC3"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1579</w:t>
            </w:r>
          </w:p>
        </w:tc>
        <w:tc>
          <w:tcPr>
            <w:tcW w:w="1053" w:type="dxa"/>
            <w:tcBorders>
              <w:top w:val="nil"/>
              <w:left w:val="nil"/>
              <w:bottom w:val="nil"/>
              <w:right w:val="nil"/>
            </w:tcBorders>
            <w:shd w:val="clear" w:color="000000" w:fill="FCFCFF"/>
            <w:noWrap/>
            <w:vAlign w:val="bottom"/>
            <w:hideMark/>
          </w:tcPr>
          <w:p w14:paraId="3F6E50B1" w14:textId="4C6AF79D" w:rsidR="00D030FC" w:rsidRPr="00D030FC" w:rsidRDefault="00D030FC" w:rsidP="00D030FC">
            <w:pPr>
              <w:spacing w:after="0" w:line="240" w:lineRule="auto"/>
              <w:jc w:val="right"/>
              <w:rPr>
                <w:rFonts w:ascii="Calibri" w:eastAsia="Times New Roman" w:hAnsi="Calibri" w:cs="Calibri"/>
                <w:color w:val="000000"/>
              </w:rPr>
            </w:pPr>
            <w:r>
              <w:rPr>
                <w:rFonts w:ascii="Calibri" w:hAnsi="Calibri" w:cs="Calibri"/>
                <w:color w:val="000000"/>
              </w:rPr>
              <w:t>1.53816</w:t>
            </w:r>
          </w:p>
        </w:tc>
      </w:tr>
    </w:tbl>
    <w:p w14:paraId="09C84097" w14:textId="77777777" w:rsidR="00D030FC" w:rsidRDefault="00D030FC" w:rsidP="00D030FC"/>
    <w:p w14:paraId="62628F3C" w14:textId="77777777" w:rsidR="00D030FC" w:rsidRDefault="00D030FC" w:rsidP="00D030FC">
      <w:r>
        <w:t>If we group all the plate appearances in the dataset by what the pitch count was, we might be surprised to see that WHIP decreases as the pitch count increases. However, it would be a mistake to conclude that pitch count decreases WHIP. This is likely biased because the better pitchers are usually the ones who go deep into games so the higher bins are comprised almost entirely of datapoints from only the leagues best pitchers. This is why a regression gives us better insight.</w:t>
      </w:r>
    </w:p>
    <w:p w14:paraId="7A1DDB57" w14:textId="7D7D5CE8" w:rsidR="00D030FC" w:rsidRDefault="00BC0739" w:rsidP="00D030FC">
      <w:r w:rsidRPr="00BC0739">
        <w:rPr>
          <w:noProof/>
        </w:rPr>
        <w:drawing>
          <wp:inline distT="0" distB="0" distL="0" distR="0" wp14:anchorId="4D6222FF" wp14:editId="16B4A9B8">
            <wp:extent cx="5943600" cy="4622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2280"/>
                    </a:xfrm>
                    <a:prstGeom prst="rect">
                      <a:avLst/>
                    </a:prstGeom>
                  </pic:spPr>
                </pic:pic>
              </a:graphicData>
            </a:graphic>
          </wp:inline>
        </w:drawing>
      </w:r>
    </w:p>
    <w:p w14:paraId="6674A40C" w14:textId="492923BF" w:rsidR="00D030FC" w:rsidRDefault="00D030FC" w:rsidP="00D030FC">
      <w:r>
        <w:t xml:space="preserve">Interpretation here is similar to part 2. For instance, Pitchers with pitch counts in the 70’s would be expected to be throwing at a level that would produce a WHIP that’s </w:t>
      </w:r>
      <w:r w:rsidR="00BC0739">
        <w:t>0.2433</w:t>
      </w:r>
      <w:r>
        <w:t xml:space="preserve"> higher than when that pitcher first comes into the game and has a pitch count between 0 and 9.</w:t>
      </w:r>
    </w:p>
    <w:p w14:paraId="23C63B8D" w14:textId="77777777" w:rsidR="00D030FC" w:rsidRDefault="00D030FC" w:rsidP="00D030FC">
      <w:r>
        <w:t>The same chart as before is below. Estimate (X-axis) is how much we’d expect a pitcher’s WHIP to change if they have a pitch count in that bin as opposed to a pitch count In the first, lowest bin. Error bars show uncertainty.</w:t>
      </w:r>
    </w:p>
    <w:p w14:paraId="06E745E0" w14:textId="77777777" w:rsidR="00D030FC" w:rsidRDefault="00D030FC" w:rsidP="00D030FC"/>
    <w:p w14:paraId="717057F2" w14:textId="77777777" w:rsidR="00D030FC" w:rsidRDefault="00D030FC" w:rsidP="00D030FC"/>
    <w:p w14:paraId="7DEADA3E" w14:textId="77777777" w:rsidR="00D030FC" w:rsidRDefault="00D030FC" w:rsidP="00D030FC"/>
    <w:p w14:paraId="35C37C21" w14:textId="77777777" w:rsidR="00D030FC" w:rsidRPr="00F11286" w:rsidRDefault="00D030FC" w:rsidP="00D030FC">
      <w:pPr>
        <w:rPr>
          <w:b/>
          <w:bCs/>
        </w:rPr>
      </w:pPr>
      <w:r w:rsidRPr="00F11286">
        <w:rPr>
          <w:b/>
          <w:bCs/>
        </w:rPr>
        <w:lastRenderedPageBreak/>
        <w:t>WHIP Coefficient Chart:</w:t>
      </w:r>
    </w:p>
    <w:p w14:paraId="277DBE5A" w14:textId="3640FE51" w:rsidR="00D030FC" w:rsidRDefault="00BC0739" w:rsidP="00D030FC">
      <w:r>
        <w:rPr>
          <w:noProof/>
        </w:rPr>
        <w:drawing>
          <wp:inline distT="0" distB="0" distL="0" distR="0" wp14:anchorId="76693912" wp14:editId="3DBF6AF7">
            <wp:extent cx="3657788" cy="3657788"/>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11"/>
                    <a:stretch>
                      <a:fillRect/>
                    </a:stretch>
                  </pic:blipFill>
                  <pic:spPr>
                    <a:xfrm>
                      <a:off x="0" y="0"/>
                      <a:ext cx="3657788" cy="3657788"/>
                    </a:xfrm>
                    <a:prstGeom prst="rect">
                      <a:avLst/>
                    </a:prstGeom>
                  </pic:spPr>
                </pic:pic>
              </a:graphicData>
            </a:graphic>
          </wp:inline>
        </w:drawing>
      </w:r>
    </w:p>
    <w:p w14:paraId="1DFC5DA9" w14:textId="77777777" w:rsidR="00D030FC" w:rsidRDefault="00D030FC" w:rsidP="00D030FC">
      <w:r>
        <w:t>The only difference between the blue and orange bars is that for the blue bars, I compared a pitcher’s WHIP in a particular bin to that pitchers WHIP for that season and for the orange bars I compared a pitcher’s WHIP in a particular bin to that pitchers WHIP for all seasons (every Datapoint we have). It probably makes more sense to do it the blue way since a player’s performance can vary from season to season, but obviously it looks like it didn’t make much of a difference.</w:t>
      </w:r>
    </w:p>
    <w:p w14:paraId="75A1E380" w14:textId="77777777" w:rsidR="00D030FC" w:rsidRDefault="00D030FC" w:rsidP="00D030FC"/>
    <w:p w14:paraId="5EA18DCC" w14:textId="18CFF211" w:rsidR="00D030FC" w:rsidRDefault="00D030FC" w:rsidP="00D030FC">
      <w:pPr>
        <w:rPr>
          <w:b/>
          <w:bCs/>
        </w:rPr>
      </w:pPr>
      <w:r w:rsidRPr="008D228A">
        <w:rPr>
          <w:b/>
          <w:bCs/>
        </w:rPr>
        <w:t>PART 3</w:t>
      </w:r>
      <w:r w:rsidR="00BC0739">
        <w:rPr>
          <w:b/>
          <w:bCs/>
        </w:rPr>
        <w:t>b</w:t>
      </w:r>
      <w:r w:rsidRPr="008D228A">
        <w:rPr>
          <w:b/>
          <w:bCs/>
        </w:rPr>
        <w:t xml:space="preserve">: Factor Level Regression of Pitch Count Against </w:t>
      </w:r>
      <w:r>
        <w:rPr>
          <w:b/>
          <w:bCs/>
        </w:rPr>
        <w:t>FIP</w:t>
      </w:r>
    </w:p>
    <w:p w14:paraId="76C9C550" w14:textId="77777777" w:rsidR="00D030FC" w:rsidRDefault="00D030FC" w:rsidP="00D030FC">
      <w:r>
        <w:t>Very similar process here as for the WHIP regression above. Pitcher FIPs in each bin were compared to their overall FIP. These differences were the dependent variable in a regression against pitch count. Results are below:</w:t>
      </w:r>
    </w:p>
    <w:p w14:paraId="35A39815" w14:textId="3F3D228B" w:rsidR="00D030FC" w:rsidRDefault="00BC0739" w:rsidP="00D030FC">
      <w:r w:rsidRPr="00BC0739">
        <w:rPr>
          <w:noProof/>
        </w:rPr>
        <w:drawing>
          <wp:inline distT="0" distB="0" distL="0" distR="0" wp14:anchorId="2762F501" wp14:editId="382FA9B5">
            <wp:extent cx="5943600" cy="546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6100"/>
                    </a:xfrm>
                    <a:prstGeom prst="rect">
                      <a:avLst/>
                    </a:prstGeom>
                  </pic:spPr>
                </pic:pic>
              </a:graphicData>
            </a:graphic>
          </wp:inline>
        </w:drawing>
      </w:r>
    </w:p>
    <w:p w14:paraId="600E2795" w14:textId="38E3C21F" w:rsidR="00D030FC" w:rsidRDefault="00D030FC" w:rsidP="00D030FC">
      <w:r>
        <w:t>As with whip, FIP tends to increase with the pitch count</w:t>
      </w:r>
      <w:r w:rsidR="00BC0739">
        <w:t xml:space="preserve">. </w:t>
      </w:r>
      <w:r w:rsidR="007D40A9">
        <w:t>A number of the pitch count bins shows statistically significant differences, particularly 30-49, likely because those bins have relatively large sample sizes.</w:t>
      </w:r>
      <w:r>
        <w:t xml:space="preserve"> </w:t>
      </w:r>
    </w:p>
    <w:p w14:paraId="29F09FDE" w14:textId="77777777" w:rsidR="00BC0739" w:rsidRDefault="00BC0739" w:rsidP="00D030FC">
      <w:pPr>
        <w:rPr>
          <w:b/>
          <w:bCs/>
        </w:rPr>
      </w:pPr>
    </w:p>
    <w:p w14:paraId="03F85460" w14:textId="77777777" w:rsidR="00BC0739" w:rsidRDefault="00BC0739" w:rsidP="00D030FC">
      <w:pPr>
        <w:rPr>
          <w:b/>
          <w:bCs/>
        </w:rPr>
      </w:pPr>
    </w:p>
    <w:p w14:paraId="1A1163AF" w14:textId="0F31C8FD" w:rsidR="00D030FC" w:rsidRPr="00BD0918" w:rsidRDefault="00D030FC" w:rsidP="00D030FC">
      <w:pPr>
        <w:rPr>
          <w:b/>
          <w:bCs/>
        </w:rPr>
      </w:pPr>
      <w:r w:rsidRPr="00BD0918">
        <w:rPr>
          <w:b/>
          <w:bCs/>
        </w:rPr>
        <w:lastRenderedPageBreak/>
        <w:t>FIP Coefficient Chart:</w:t>
      </w:r>
    </w:p>
    <w:p w14:paraId="282A0146" w14:textId="520D3B6C" w:rsidR="00D030FC" w:rsidRDefault="00BC0739" w:rsidP="00D030FC">
      <w:r>
        <w:rPr>
          <w:noProof/>
        </w:rPr>
        <w:drawing>
          <wp:inline distT="0" distB="0" distL="0" distR="0" wp14:anchorId="38A570CC" wp14:editId="3DE517D4">
            <wp:extent cx="3657788" cy="3657788"/>
            <wp:effectExtent l="0" t="0" r="0" b="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pic:nvPicPr>
                  <pic:blipFill>
                    <a:blip r:embed="rId13"/>
                    <a:stretch>
                      <a:fillRect/>
                    </a:stretch>
                  </pic:blipFill>
                  <pic:spPr>
                    <a:xfrm>
                      <a:off x="0" y="0"/>
                      <a:ext cx="3657788" cy="3657788"/>
                    </a:xfrm>
                    <a:prstGeom prst="rect">
                      <a:avLst/>
                    </a:prstGeom>
                  </pic:spPr>
                </pic:pic>
              </a:graphicData>
            </a:graphic>
          </wp:inline>
        </w:drawing>
      </w:r>
    </w:p>
    <w:p w14:paraId="60AD84A9" w14:textId="7BC72CD8" w:rsidR="00C77873" w:rsidRDefault="00C77873" w:rsidP="00D030FC"/>
    <w:p w14:paraId="2310586D" w14:textId="026DB7B9" w:rsidR="00C77873" w:rsidRDefault="00C77873" w:rsidP="00D030FC">
      <w:pPr>
        <w:rPr>
          <w:b/>
          <w:bCs/>
        </w:rPr>
      </w:pPr>
      <w:r>
        <w:rPr>
          <w:b/>
          <w:bCs/>
        </w:rPr>
        <w:t>BABIP Regression</w:t>
      </w:r>
    </w:p>
    <w:p w14:paraId="462DF326" w14:textId="19482E43" w:rsidR="00C77873" w:rsidRDefault="00C77873" w:rsidP="00D030FC">
      <w:r>
        <w:t>The regression of pitch count against Batting Average for Balls in Play (BABIP) showed no association. The regression output is below. It’s interesting that pitchers do perform better with lower pitch counts but balls put into play aren’t more likely to be hits. The regression output is below.</w:t>
      </w:r>
    </w:p>
    <w:p w14:paraId="0123826E" w14:textId="7598FA20" w:rsidR="00C77873" w:rsidRPr="00C77873" w:rsidRDefault="00C77873" w:rsidP="00D030FC">
      <w:r w:rsidRPr="00C77873">
        <w:drawing>
          <wp:inline distT="0" distB="0" distL="0" distR="0" wp14:anchorId="08C09211" wp14:editId="5EB05424">
            <wp:extent cx="4115011" cy="2686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011" cy="2686188"/>
                    </a:xfrm>
                    <a:prstGeom prst="rect">
                      <a:avLst/>
                    </a:prstGeom>
                  </pic:spPr>
                </pic:pic>
              </a:graphicData>
            </a:graphic>
          </wp:inline>
        </w:drawing>
      </w:r>
    </w:p>
    <w:p w14:paraId="6E7FA5F4" w14:textId="77777777" w:rsidR="00D030FC" w:rsidRDefault="00D030FC" w:rsidP="00D030FC"/>
    <w:p w14:paraId="320E8571" w14:textId="77777777" w:rsidR="00D030FC" w:rsidRDefault="00D030FC" w:rsidP="00D030FC">
      <w:pPr>
        <w:rPr>
          <w:b/>
          <w:bCs/>
        </w:rPr>
      </w:pPr>
      <w:r>
        <w:rPr>
          <w:b/>
          <w:bCs/>
        </w:rPr>
        <w:t>Conclusion:</w:t>
      </w:r>
    </w:p>
    <w:p w14:paraId="72220701" w14:textId="73C7C63E" w:rsidR="00D030FC" w:rsidRDefault="00D030FC" w:rsidP="00D030FC">
      <w:r w:rsidRPr="00BD0918">
        <w:t xml:space="preserve">As expected, the data shows evidence that with a higher pitch count, certain measurements such as Spin Rate and </w:t>
      </w:r>
      <w:r w:rsidR="00C77873">
        <w:t>Release</w:t>
      </w:r>
      <w:r w:rsidRPr="00BD0918">
        <w:t xml:space="preserve"> Speed decrease as the pitcher becomes more fatigued. </w:t>
      </w:r>
      <w:r>
        <w:t xml:space="preserve">It’s difficult to say how these small differences in speed or RPM with effect the effectiveness of a pitch. This is why we looked into the effect pitch count has on a results-based metric such as WHIP and FIP. Here we saw evidence that a higher pitch count is associated with a higher whip and fip (Worse performance). </w:t>
      </w:r>
    </w:p>
    <w:p w14:paraId="1E73B218" w14:textId="77777777" w:rsidR="00D030FC" w:rsidRDefault="00D030FC" w:rsidP="00D030FC">
      <w:r>
        <w:t>When we interpret these results, we must always consider if there’s any bias. In this case, the most likely cause for bias is selection bias. A pitcher who is having a good day is more likely to reach a higher pitch count. Therefore, it’s possible that the coefficients for the high pitch count bins are biased downward since those bins are comprised mostly of pitchers who are doing well that day while struggling pitchers were likely pulled out of the game before they could reach a pitch count that high. For this reason, I think that these estimates could be used as a low estimate for the effect of pitch count, with the true effect being at least that great or possibly greater.</w:t>
      </w:r>
    </w:p>
    <w:p w14:paraId="5783F897" w14:textId="77777777" w:rsidR="00D030FC" w:rsidRDefault="00D030FC" w:rsidP="00D030FC"/>
    <w:p w14:paraId="7CE4A9B2" w14:textId="77777777" w:rsidR="00D030FC" w:rsidRPr="000C52D9" w:rsidRDefault="00D030FC" w:rsidP="00D030FC">
      <w:pPr>
        <w:rPr>
          <w:sz w:val="18"/>
          <w:szCs w:val="18"/>
        </w:rPr>
      </w:pPr>
    </w:p>
    <w:p w14:paraId="3D917926" w14:textId="77777777" w:rsidR="00D030FC" w:rsidRDefault="00D030FC"/>
    <w:sectPr w:rsidR="00D03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FC"/>
    <w:rsid w:val="007D40A9"/>
    <w:rsid w:val="00BC0739"/>
    <w:rsid w:val="00C77873"/>
    <w:rsid w:val="00D03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003C"/>
  <w15:chartTrackingRefBased/>
  <w15:docId w15:val="{ADA156D5-27FF-4CF7-94AB-5D907A5D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531095">
      <w:bodyDiv w:val="1"/>
      <w:marLeft w:val="0"/>
      <w:marRight w:val="0"/>
      <w:marTop w:val="0"/>
      <w:marBottom w:val="0"/>
      <w:divBdr>
        <w:top w:val="none" w:sz="0" w:space="0" w:color="auto"/>
        <w:left w:val="none" w:sz="0" w:space="0" w:color="auto"/>
        <w:bottom w:val="none" w:sz="0" w:space="0" w:color="auto"/>
        <w:right w:val="none" w:sz="0" w:space="0" w:color="auto"/>
      </w:divBdr>
      <w:divsChild>
        <w:div w:id="1376462424">
          <w:marLeft w:val="0"/>
          <w:marRight w:val="0"/>
          <w:marTop w:val="0"/>
          <w:marBottom w:val="0"/>
          <w:divBdr>
            <w:top w:val="none" w:sz="0" w:space="0" w:color="auto"/>
            <w:left w:val="none" w:sz="0" w:space="0" w:color="auto"/>
            <w:bottom w:val="none" w:sz="0" w:space="0" w:color="auto"/>
            <w:right w:val="none" w:sz="0" w:space="0" w:color="auto"/>
          </w:divBdr>
        </w:div>
        <w:div w:id="345597638">
          <w:marLeft w:val="0"/>
          <w:marRight w:val="0"/>
          <w:marTop w:val="0"/>
          <w:marBottom w:val="0"/>
          <w:divBdr>
            <w:top w:val="none" w:sz="0" w:space="0" w:color="auto"/>
            <w:left w:val="none" w:sz="0" w:space="0" w:color="auto"/>
            <w:bottom w:val="none" w:sz="0" w:space="0" w:color="auto"/>
            <w:right w:val="none" w:sz="0" w:space="0" w:color="auto"/>
          </w:divBdr>
        </w:div>
        <w:div w:id="1756125478">
          <w:marLeft w:val="0"/>
          <w:marRight w:val="0"/>
          <w:marTop w:val="0"/>
          <w:marBottom w:val="0"/>
          <w:divBdr>
            <w:top w:val="none" w:sz="0" w:space="0" w:color="auto"/>
            <w:left w:val="none" w:sz="0" w:space="0" w:color="auto"/>
            <w:bottom w:val="none" w:sz="0" w:space="0" w:color="auto"/>
            <w:right w:val="none" w:sz="0" w:space="0" w:color="auto"/>
          </w:divBdr>
        </w:div>
        <w:div w:id="393162104">
          <w:marLeft w:val="0"/>
          <w:marRight w:val="0"/>
          <w:marTop w:val="0"/>
          <w:marBottom w:val="0"/>
          <w:divBdr>
            <w:top w:val="none" w:sz="0" w:space="0" w:color="auto"/>
            <w:left w:val="none" w:sz="0" w:space="0" w:color="auto"/>
            <w:bottom w:val="none" w:sz="0" w:space="0" w:color="auto"/>
            <w:right w:val="none" w:sz="0" w:space="0" w:color="auto"/>
          </w:divBdr>
        </w:div>
        <w:div w:id="1467233050">
          <w:marLeft w:val="0"/>
          <w:marRight w:val="0"/>
          <w:marTop w:val="0"/>
          <w:marBottom w:val="0"/>
          <w:divBdr>
            <w:top w:val="none" w:sz="0" w:space="0" w:color="auto"/>
            <w:left w:val="none" w:sz="0" w:space="0" w:color="auto"/>
            <w:bottom w:val="none" w:sz="0" w:space="0" w:color="auto"/>
            <w:right w:val="none" w:sz="0" w:space="0" w:color="auto"/>
          </w:divBdr>
        </w:div>
        <w:div w:id="120074964">
          <w:marLeft w:val="0"/>
          <w:marRight w:val="0"/>
          <w:marTop w:val="0"/>
          <w:marBottom w:val="0"/>
          <w:divBdr>
            <w:top w:val="none" w:sz="0" w:space="0" w:color="auto"/>
            <w:left w:val="none" w:sz="0" w:space="0" w:color="auto"/>
            <w:bottom w:val="none" w:sz="0" w:space="0" w:color="auto"/>
            <w:right w:val="none" w:sz="0" w:space="0" w:color="auto"/>
          </w:divBdr>
        </w:div>
      </w:divsChild>
    </w:div>
    <w:div w:id="2089840345">
      <w:bodyDiv w:val="1"/>
      <w:marLeft w:val="0"/>
      <w:marRight w:val="0"/>
      <w:marTop w:val="0"/>
      <w:marBottom w:val="0"/>
      <w:divBdr>
        <w:top w:val="none" w:sz="0" w:space="0" w:color="auto"/>
        <w:left w:val="none" w:sz="0" w:space="0" w:color="auto"/>
        <w:bottom w:val="none" w:sz="0" w:space="0" w:color="auto"/>
        <w:right w:val="none" w:sz="0" w:space="0" w:color="auto"/>
      </w:divBdr>
      <w:divsChild>
        <w:div w:id="1646355097">
          <w:marLeft w:val="0"/>
          <w:marRight w:val="0"/>
          <w:marTop w:val="0"/>
          <w:marBottom w:val="0"/>
          <w:divBdr>
            <w:top w:val="none" w:sz="0" w:space="0" w:color="auto"/>
            <w:left w:val="none" w:sz="0" w:space="0" w:color="auto"/>
            <w:bottom w:val="none" w:sz="0" w:space="0" w:color="auto"/>
            <w:right w:val="none" w:sz="0" w:space="0" w:color="auto"/>
          </w:divBdr>
        </w:div>
        <w:div w:id="1031103922">
          <w:marLeft w:val="0"/>
          <w:marRight w:val="0"/>
          <w:marTop w:val="0"/>
          <w:marBottom w:val="0"/>
          <w:divBdr>
            <w:top w:val="none" w:sz="0" w:space="0" w:color="auto"/>
            <w:left w:val="none" w:sz="0" w:space="0" w:color="auto"/>
            <w:bottom w:val="none" w:sz="0" w:space="0" w:color="auto"/>
            <w:right w:val="none" w:sz="0" w:space="0" w:color="auto"/>
          </w:divBdr>
        </w:div>
        <w:div w:id="4551366">
          <w:marLeft w:val="0"/>
          <w:marRight w:val="0"/>
          <w:marTop w:val="0"/>
          <w:marBottom w:val="0"/>
          <w:divBdr>
            <w:top w:val="none" w:sz="0" w:space="0" w:color="auto"/>
            <w:left w:val="none" w:sz="0" w:space="0" w:color="auto"/>
            <w:bottom w:val="none" w:sz="0" w:space="0" w:color="auto"/>
            <w:right w:val="none" w:sz="0" w:space="0" w:color="auto"/>
          </w:divBdr>
        </w:div>
        <w:div w:id="1068457312">
          <w:marLeft w:val="0"/>
          <w:marRight w:val="0"/>
          <w:marTop w:val="0"/>
          <w:marBottom w:val="0"/>
          <w:divBdr>
            <w:top w:val="none" w:sz="0" w:space="0" w:color="auto"/>
            <w:left w:val="none" w:sz="0" w:space="0" w:color="auto"/>
            <w:bottom w:val="none" w:sz="0" w:space="0" w:color="auto"/>
            <w:right w:val="none" w:sz="0" w:space="0" w:color="auto"/>
          </w:divBdr>
        </w:div>
        <w:div w:id="1157266634">
          <w:marLeft w:val="0"/>
          <w:marRight w:val="0"/>
          <w:marTop w:val="0"/>
          <w:marBottom w:val="0"/>
          <w:divBdr>
            <w:top w:val="none" w:sz="0" w:space="0" w:color="auto"/>
            <w:left w:val="none" w:sz="0" w:space="0" w:color="auto"/>
            <w:bottom w:val="none" w:sz="0" w:space="0" w:color="auto"/>
            <w:right w:val="none" w:sz="0" w:space="0" w:color="auto"/>
          </w:divBdr>
        </w:div>
        <w:div w:id="179248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Daelen</dc:creator>
  <cp:keywords/>
  <dc:description/>
  <cp:lastModifiedBy>Nick Van Daelen</cp:lastModifiedBy>
  <cp:revision>2</cp:revision>
  <dcterms:created xsi:type="dcterms:W3CDTF">2023-03-13T03:25:00Z</dcterms:created>
  <dcterms:modified xsi:type="dcterms:W3CDTF">2023-03-16T01:50:00Z</dcterms:modified>
</cp:coreProperties>
</file>