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9C" w:rsidRDefault="00FE43BE" w:rsidP="00FE43BE">
      <w:pPr>
        <w:pStyle w:val="1"/>
        <w:rPr>
          <w:rFonts w:hint="eastAsia"/>
        </w:rPr>
      </w:pPr>
      <w:r>
        <w:t>排序</w:t>
      </w:r>
      <w:bookmarkStart w:id="0" w:name="_GoBack"/>
      <w:bookmarkEnd w:id="0"/>
    </w:p>
    <w:tbl>
      <w:tblPr>
        <w:tblW w:w="9450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687"/>
        <w:gridCol w:w="1687"/>
        <w:gridCol w:w="1687"/>
        <w:gridCol w:w="1307"/>
        <w:gridCol w:w="885"/>
        <w:gridCol w:w="885"/>
      </w:tblGrid>
      <w:tr w:rsidR="00FE43BE" w:rsidRPr="00FE43BE" w:rsidTr="00FE43B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排序方法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时间复杂度(平均)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时间复杂度(最坏)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时间复杂度(最好)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空间复杂度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稳定性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复杂性</w:t>
            </w:r>
          </w:p>
        </w:tc>
      </w:tr>
      <w:tr w:rsidR="00FE43BE" w:rsidRPr="00FE43BE" w:rsidTr="00FE43B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直接插入排序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per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per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稳定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简单</w:t>
            </w:r>
          </w:p>
        </w:tc>
      </w:tr>
      <w:tr w:rsidR="00FE43BE" w:rsidRPr="00FE43BE" w:rsidTr="00FE43B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希尔排序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O(nlog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b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per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perscript"/>
              </w:rPr>
              <w:t>1.3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不稳定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较复杂</w:t>
            </w:r>
          </w:p>
        </w:tc>
      </w:tr>
      <w:tr w:rsidR="00FE43BE" w:rsidRPr="00FE43BE" w:rsidTr="00FE43B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直接选择排序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per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per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per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不稳定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简单</w:t>
            </w:r>
          </w:p>
        </w:tc>
      </w:tr>
      <w:tr w:rsidR="00FE43BE" w:rsidRPr="00FE43BE" w:rsidTr="00FE43B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堆排序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O(nlog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b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O(nlog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b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O(nlog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b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不稳定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较复杂</w:t>
            </w:r>
          </w:p>
        </w:tc>
      </w:tr>
      <w:tr w:rsidR="00FE43BE" w:rsidRPr="00FE43BE" w:rsidTr="00FE43B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冒泡排序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per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per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稳定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简单</w:t>
            </w:r>
          </w:p>
        </w:tc>
      </w:tr>
      <w:tr w:rsidR="00FE43BE" w:rsidRPr="00FE43BE" w:rsidTr="00FE43B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快速排序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O(nlog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b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per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O(nlog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b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O(nlog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b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不稳定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较复杂</w:t>
            </w:r>
          </w:p>
        </w:tc>
      </w:tr>
      <w:tr w:rsidR="00FE43BE" w:rsidRPr="00FE43BE" w:rsidTr="00FE43B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归并排序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O(nlog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b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O(nlog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b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O(nlog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  <w:vertAlign w:val="subscript"/>
              </w:rPr>
              <w:t>2</w:t>
            </w: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稳定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较复杂</w:t>
            </w:r>
          </w:p>
        </w:tc>
      </w:tr>
      <w:tr w:rsidR="00FE43BE" w:rsidRPr="00FE43BE" w:rsidTr="00FE43BE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基数排序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O(d(</w:t>
            </w:r>
            <w:proofErr w:type="spellStart"/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n+r</w:t>
            </w:r>
            <w:proofErr w:type="spellEnd"/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O(d(</w:t>
            </w:r>
            <w:proofErr w:type="spellStart"/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n+r</w:t>
            </w:r>
            <w:proofErr w:type="spellEnd"/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O(d(</w:t>
            </w:r>
            <w:proofErr w:type="spellStart"/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n+r</w:t>
            </w:r>
            <w:proofErr w:type="spellEnd"/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O(</w:t>
            </w:r>
            <w:proofErr w:type="spellStart"/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n+r</w:t>
            </w:r>
            <w:proofErr w:type="spellEnd"/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稳定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E43BE" w:rsidRPr="00FE43BE" w:rsidRDefault="00FE43BE" w:rsidP="00FE43BE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1"/>
              </w:rPr>
            </w:pPr>
            <w:r w:rsidRPr="00FE43B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4"/>
              </w:rPr>
              <w:t>较复杂</w:t>
            </w:r>
          </w:p>
        </w:tc>
      </w:tr>
    </w:tbl>
    <w:p w:rsidR="00FE43BE" w:rsidRDefault="00FE43BE"/>
    <w:sectPr w:rsidR="00FE4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16"/>
    <w:rsid w:val="000A1A16"/>
    <w:rsid w:val="00F52C9C"/>
    <w:rsid w:val="00FE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4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E43B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4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E43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2020-11-09T15:55:00Z</dcterms:created>
  <dcterms:modified xsi:type="dcterms:W3CDTF">2020-11-09T15:57:00Z</dcterms:modified>
</cp:coreProperties>
</file>