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6"/>
          <w:szCs w:val="36"/>
        </w:rPr>
      </w:pPr>
      <w:r>
        <w:rPr>
          <w:sz w:val="36"/>
          <w:szCs w:val="36"/>
        </w:rPr>
        <w:t>6100 Project 1 Report</w:t>
      </w:r>
    </w:p>
    <w:p>
      <w:pPr>
        <w:pStyle w:val="Normal"/>
        <w:bidi w:val="0"/>
        <w:jc w:val="center"/>
        <w:rPr>
          <w:sz w:val="36"/>
          <w:szCs w:val="36"/>
        </w:rPr>
      </w:pPr>
      <w:r>
        <w:rPr>
          <w:sz w:val="36"/>
          <w:szCs w:val="36"/>
        </w:rPr>
      </w:r>
    </w:p>
    <w:p>
      <w:pPr>
        <w:pStyle w:val="Normal"/>
        <w:bidi w:val="0"/>
        <w:jc w:val="left"/>
        <w:rPr>
          <w:b/>
          <w:b/>
          <w:bCs/>
          <w:sz w:val="24"/>
          <w:szCs w:val="24"/>
          <w:u w:val="single"/>
        </w:rPr>
      </w:pPr>
      <w:r>
        <w:rPr>
          <w:b/>
          <w:bCs/>
          <w:sz w:val="24"/>
          <w:szCs w:val="24"/>
          <w:u w:val="single"/>
        </w:rPr>
      </w:r>
    </w:p>
    <w:p>
      <w:pPr>
        <w:pStyle w:val="Normal"/>
        <w:bidi w:val="0"/>
        <w:jc w:val="left"/>
        <w:rPr>
          <w:b/>
          <w:b/>
          <w:bCs/>
          <w:sz w:val="24"/>
          <w:szCs w:val="24"/>
          <w:u w:val="single"/>
        </w:rPr>
      </w:pPr>
      <w:r>
        <w:rPr>
          <w:b/>
          <w:bCs/>
          <w:sz w:val="24"/>
          <w:szCs w:val="24"/>
          <w:u w:val="single"/>
        </w:rPr>
        <w:t xml:space="preserve">Cost of </w:t>
      </w:r>
      <w:r>
        <w:rPr>
          <w:b/>
          <w:bCs/>
          <w:sz w:val="24"/>
          <w:szCs w:val="24"/>
          <w:u w:val="single"/>
        </w:rPr>
        <w:t>Resources</w:t>
      </w:r>
    </w:p>
    <w:p>
      <w:pPr>
        <w:pStyle w:val="Normal"/>
        <w:bidi w:val="0"/>
        <w:jc w:val="left"/>
        <w:rPr>
          <w:b/>
          <w:b/>
          <w:bCs/>
          <w:sz w:val="24"/>
          <w:szCs w:val="24"/>
        </w:rPr>
      </w:pPr>
      <w:r>
        <w:rPr>
          <w:b/>
          <w:bCs/>
          <w:sz w:val="24"/>
          <w:szCs w:val="24"/>
        </w:rPr>
      </w:r>
    </w:p>
    <w:p>
      <w:pPr>
        <w:pStyle w:val="Normal"/>
        <w:bidi w:val="0"/>
        <w:jc w:val="left"/>
        <w:rPr>
          <w:b w:val="false"/>
          <w:b w:val="false"/>
          <w:bCs w:val="false"/>
          <w:sz w:val="24"/>
          <w:szCs w:val="24"/>
        </w:rPr>
      </w:pPr>
      <w:r>
        <w:rPr>
          <w:b w:val="false"/>
          <w:bCs w:val="false"/>
          <w:sz w:val="24"/>
          <w:szCs w:val="24"/>
        </w:rPr>
        <w:tab/>
        <w:t xml:space="preserve">In order to find the best cache configuration, we first consider the tunable parameters.  All values are expressed as log base 2.  The cache size in bytes (C), block size in bytes (B), number of ways per set (S), page size in bytes (P), Translational Lookaside Buffer (TLB) size in number of translations (T), and </w:t>
      </w:r>
      <w:r>
        <w:rPr>
          <w:b w:val="false"/>
          <w:bCs w:val="false"/>
          <w:sz w:val="24"/>
          <w:szCs w:val="24"/>
        </w:rPr>
        <w:t xml:space="preserve">the </w:t>
      </w:r>
      <w:r>
        <w:rPr>
          <w:b w:val="false"/>
          <w:bCs w:val="false"/>
          <w:sz w:val="24"/>
          <w:szCs w:val="24"/>
        </w:rPr>
        <w:t xml:space="preserve">size of memory in number of pages (M).  </w:t>
      </w:r>
      <w:r>
        <w:rPr>
          <w:b w:val="false"/>
          <w:bCs w:val="false"/>
          <w:sz w:val="24"/>
          <w:szCs w:val="24"/>
        </w:rPr>
        <w:t xml:space="preserve">While more resources may be </w:t>
      </w:r>
      <w:r>
        <w:rPr>
          <w:b w:val="false"/>
          <w:bCs w:val="false"/>
          <w:sz w:val="24"/>
          <w:szCs w:val="24"/>
        </w:rPr>
        <w:t xml:space="preserve">seem </w:t>
      </w:r>
      <w:r>
        <w:rPr>
          <w:b w:val="false"/>
          <w:bCs w:val="false"/>
          <w:sz w:val="24"/>
          <w:szCs w:val="24"/>
        </w:rPr>
        <w:t xml:space="preserve">desirable for many of these, </w:t>
      </w:r>
      <w:r>
        <w:rPr>
          <w:b w:val="false"/>
          <w:bCs w:val="false"/>
          <w:sz w:val="24"/>
          <w:szCs w:val="24"/>
        </w:rPr>
        <w:t>the</w:t>
      </w:r>
      <w:r>
        <w:rPr>
          <w:b w:val="false"/>
          <w:bCs w:val="false"/>
          <w:sz w:val="24"/>
          <w:szCs w:val="24"/>
        </w:rPr>
        <w:t xml:space="preserve"> power consum</w:t>
      </w:r>
      <w:r>
        <w:rPr>
          <w:b w:val="false"/>
          <w:bCs w:val="false"/>
          <w:sz w:val="24"/>
          <w:szCs w:val="24"/>
        </w:rPr>
        <w:t xml:space="preserve">ption and latency </w:t>
      </w:r>
      <w:r>
        <w:rPr>
          <w:b w:val="false"/>
          <w:bCs w:val="false"/>
          <w:sz w:val="24"/>
          <w:szCs w:val="24"/>
        </w:rPr>
        <w:t xml:space="preserve">is proportional to their size, </w:t>
      </w:r>
      <w:r>
        <w:rPr>
          <w:b w:val="false"/>
          <w:bCs w:val="false"/>
          <w:sz w:val="24"/>
          <w:szCs w:val="24"/>
        </w:rPr>
        <w:t>so one must allocate resources to where it matters the most.</w:t>
      </w:r>
    </w:p>
    <w:p>
      <w:pPr>
        <w:pStyle w:val="Normal"/>
        <w:bidi w:val="0"/>
        <w:jc w:val="left"/>
        <w:rPr>
          <w:b w:val="false"/>
          <w:b w:val="false"/>
          <w:bCs w:val="false"/>
          <w:sz w:val="24"/>
          <w:szCs w:val="24"/>
        </w:rPr>
      </w:pPr>
      <w:r>
        <w:rPr>
          <w:b w:val="false"/>
          <w:bCs w:val="false"/>
          <w:sz w:val="24"/>
          <w:szCs w:val="24"/>
        </w:rPr>
        <w:tab/>
        <w:t xml:space="preserve">Although we will be directly modifying C, B, S, P, and T, the metadata required to maintain those sizes will change dependent on the parameters too. The tag store size, as it relates to </w:t>
      </w:r>
      <w:r>
        <w:rPr>
          <w:b w:val="false"/>
          <w:bCs w:val="false"/>
          <w:sz w:val="24"/>
          <w:szCs w:val="24"/>
        </w:rPr>
        <w:t xml:space="preserve">the cache configuration </w:t>
      </w:r>
      <w:r>
        <w:rPr>
          <w:b w:val="false"/>
          <w:bCs w:val="false"/>
          <w:sz w:val="24"/>
          <w:szCs w:val="24"/>
        </w:rPr>
        <w:t>is shown below.</w:t>
      </w:r>
    </w:p>
    <w:p>
      <w:pPr>
        <w:pStyle w:val="Normal"/>
        <w:bidi w:val="0"/>
        <w:jc w:val="center"/>
        <w:rPr>
          <w:b w:val="false"/>
          <w:b w:val="false"/>
          <w:bCs w:val="false"/>
          <w:sz w:val="24"/>
          <w:szCs w:val="24"/>
        </w:rPr>
      </w:pPr>
      <w:r>
        <w:rPr>
          <w:b w:val="false"/>
          <w:bCs w:val="false"/>
          <w:sz w:val="24"/>
          <w:szCs w:val="24"/>
        </w:rPr>
      </w:r>
    </w:p>
    <w:p>
      <w:pPr>
        <w:pStyle w:val="Normal"/>
        <w:bidi w:val="0"/>
        <w:jc w:val="center"/>
        <w:rPr>
          <w:b w:val="false"/>
          <w:b w:val="false"/>
          <w:bCs w:val="false"/>
          <w:sz w:val="24"/>
          <w:szCs w:val="24"/>
        </w:rPr>
      </w:pPr>
      <w:r>
        <w:rPr>
          <w:b w:val="false"/>
          <w:bCs w:val="false"/>
          <w:sz w:val="24"/>
          <w:szCs w:val="24"/>
        </w:rPr>
      </w:r>
      <m:oMathPara xmlns:m="http://schemas.openxmlformats.org/officeDocument/2006/math">
        <m:oMathParaPr>
          <m:jc m:val="center"/>
        </m:oMathParaPr>
        <m:oMath>
          <m:r>
            <w:rPr>
              <w:rFonts w:ascii="Cambria Math" w:hAnsi="Cambria Math"/>
            </w:rPr>
            <m:t xml:space="preserve">storesize</m:t>
          </m:r>
          <m:r>
            <w:rPr>
              <w:rFonts w:ascii="Cambria Math" w:hAnsi="Cambria Math"/>
            </w:rPr>
            <m:t xml:space="preserve">=</m:t>
          </m:r>
          <m:sSup>
            <m:e>
              <m:r>
                <w:rPr>
                  <w:rFonts w:ascii="Cambria Math" w:hAnsi="Cambria Math"/>
                </w:rPr>
                <m:t xml:space="preserve">2</m:t>
              </m:r>
            </m:e>
            <m:sup>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B</m:t>
                  </m:r>
                </m:e>
              </m:d>
            </m:sup>
          </m:sSup>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M</m:t>
              </m:r>
              <m:r>
                <w:rPr>
                  <w:rFonts w:ascii="Cambria Math" w:hAnsi="Cambria Math"/>
                </w:rPr>
                <m:t xml:space="preserve">−</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2</m:t>
              </m:r>
            </m:e>
          </m:d>
        </m:oMath>
      </m:oMathPara>
    </w:p>
    <w:p>
      <w:pPr>
        <w:pStyle w:val="Normal"/>
        <w:bidi w:val="0"/>
        <w:jc w:val="center"/>
        <w:rPr>
          <w:b/>
          <w:b/>
          <w:bCs/>
          <w:sz w:val="24"/>
          <w:szCs w:val="24"/>
        </w:rPr>
      </w:pPr>
      <w:r>
        <w:rPr>
          <w:b/>
          <w:bCs/>
          <w:sz w:val="24"/>
          <w:szCs w:val="24"/>
        </w:rPr>
      </w:r>
    </w:p>
    <w:p>
      <w:pPr>
        <w:pStyle w:val="Normal"/>
        <w:bidi w:val="0"/>
        <w:jc w:val="left"/>
        <w:rPr>
          <w:b w:val="false"/>
          <w:b w:val="false"/>
          <w:bCs w:val="false"/>
          <w:sz w:val="24"/>
          <w:szCs w:val="24"/>
        </w:rPr>
      </w:pPr>
      <w:r>
        <w:rPr>
          <w:b w:val="false"/>
          <w:bCs w:val="false"/>
          <w:sz w:val="24"/>
          <w:szCs w:val="24"/>
        </w:rPr>
        <w:tab/>
        <w:t>Each tag is the size of the physical address minus the size of the block offset and index bits with an additional two bits for the valid and dirty bits. On top of that there are as many tags as cache blocks.  It can be seen that a larger cache, physical address space, and associativity drive the tag store size up, while larger blocks limit the size.</w:t>
      </w:r>
    </w:p>
    <w:p>
      <w:pPr>
        <w:pStyle w:val="Normal"/>
        <w:bidi w:val="0"/>
        <w:jc w:val="left"/>
        <w:rPr>
          <w:b w:val="false"/>
          <w:b w:val="false"/>
          <w:bCs w:val="false"/>
          <w:sz w:val="24"/>
          <w:szCs w:val="24"/>
        </w:rPr>
      </w:pPr>
      <w:r>
        <w:rPr>
          <w:b w:val="false"/>
          <w:bCs w:val="false"/>
          <w:sz w:val="24"/>
          <w:szCs w:val="24"/>
        </w:rPr>
        <w:tab/>
      </w:r>
      <w:r>
        <w:rPr>
          <w:b w:val="false"/>
          <w:bCs w:val="false"/>
          <w:sz w:val="24"/>
          <w:szCs w:val="24"/>
        </w:rPr>
        <w:t>The HWIVPT and TLB also have defined sizes based on these parameters.  The HWIVPT size is defined below.</w:t>
      </w:r>
    </w:p>
    <w:p>
      <w:pPr>
        <w:pStyle w:val="Normal"/>
        <w:bidi w:val="0"/>
        <w:jc w:val="center"/>
        <w:rPr>
          <w:b w:val="false"/>
          <w:b w:val="false"/>
          <w:bCs w:val="false"/>
          <w:sz w:val="24"/>
          <w:szCs w:val="24"/>
        </w:rPr>
      </w:pPr>
      <w:r>
        <w:rPr>
          <w:b w:val="false"/>
          <w:bCs w:val="false"/>
          <w:sz w:val="24"/>
          <w:szCs w:val="24"/>
        </w:rPr>
      </w:r>
    </w:p>
    <w:p>
      <w:pPr>
        <w:pStyle w:val="Normal"/>
        <w:bidi w:val="0"/>
        <w:jc w:val="center"/>
        <w:rPr>
          <w:b w:val="false"/>
          <w:b w:val="false"/>
          <w:bCs w:val="false"/>
          <w:sz w:val="24"/>
          <w:szCs w:val="24"/>
        </w:rPr>
      </w:pPr>
      <w:r>
        <w:rPr>
          <w:b w:val="false"/>
          <w:bCs w:val="false"/>
          <w:sz w:val="24"/>
          <w:szCs w:val="24"/>
        </w:rPr>
      </w:r>
      <m:oMathPara xmlns:m="http://schemas.openxmlformats.org/officeDocument/2006/math">
        <m:oMathParaPr>
          <m:jc m:val="center"/>
        </m:oMathParaPr>
        <m:oMath>
          <m:r>
            <w:rPr>
              <w:rFonts w:ascii="Cambria Math" w:hAnsi="Cambria Math"/>
            </w:rPr>
            <m:t xml:space="preserve">hwivptsize</m:t>
          </m:r>
          <m:r>
            <w:rPr>
              <w:rFonts w:ascii="Cambria Math" w:hAnsi="Cambria Math"/>
            </w:rPr>
            <m:t xml:space="preserve">=</m:t>
          </m:r>
          <m:sSup>
            <m:e>
              <m:r>
                <w:rPr>
                  <w:rFonts w:ascii="Cambria Math" w:hAnsi="Cambria Math"/>
                </w:rPr>
                <m:t xml:space="preserve">2</m:t>
              </m:r>
            </m:e>
            <m:sup>
              <m:r>
                <w:rPr>
                  <w:rFonts w:ascii="Cambria Math" w:hAnsi="Cambria Math"/>
                </w:rPr>
                <m:t xml:space="preserve">M</m:t>
              </m:r>
            </m:sup>
          </m:sSup>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d>
                <m:dPr>
                  <m:begChr m:val="("/>
                  <m:endChr m:val=")"/>
                </m:dPr>
                <m:e>
                  <m:r>
                    <w:rPr>
                      <w:rFonts w:ascii="Cambria Math" w:hAnsi="Cambria Math"/>
                    </w:rPr>
                    <m:t xml:space="preserve">64</m:t>
                  </m:r>
                  <m:r>
                    <w:rPr>
                      <w:rFonts w:ascii="Cambria Math" w:hAnsi="Cambria Math"/>
                    </w:rPr>
                    <m:t xml:space="preserve">−</m:t>
                  </m:r>
                  <m:r>
                    <w:rPr>
                      <w:rFonts w:ascii="Cambria Math" w:hAnsi="Cambria Math"/>
                    </w:rPr>
                    <m:t xml:space="preserve">P</m:t>
                  </m:r>
                </m:e>
              </m:d>
              <m:r>
                <w:rPr>
                  <w:rFonts w:ascii="Cambria Math" w:hAnsi="Cambria Math"/>
                </w:rPr>
                <m:t xml:space="preserve">+</m:t>
              </m:r>
              <m:r>
                <w:rPr>
                  <w:rFonts w:ascii="Cambria Math" w:hAnsi="Cambria Math"/>
                </w:rPr>
                <m:t xml:space="preserve">1</m:t>
              </m:r>
            </m:e>
          </m:d>
        </m:oMath>
      </m:oMathPara>
    </w:p>
    <w:p>
      <w:pPr>
        <w:pStyle w:val="Normal"/>
        <w:bidi w:val="0"/>
        <w:jc w:val="center"/>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ab/>
      </w:r>
      <w:r>
        <w:rPr>
          <w:b w:val="false"/>
          <w:bCs w:val="false"/>
          <w:sz w:val="24"/>
          <w:szCs w:val="24"/>
        </w:rPr>
        <w:t>Each translation requires M bits for the physical frame number, 64 – P bits for the virtual page number, and an extra valid bit. There are as many translations as physical memory frames. A larger physical memory will drive the HWIVPT size up and larger pages will limit its size. The TLB is a similar structure with the following size.</w:t>
      </w:r>
    </w:p>
    <w:p>
      <w:pPr>
        <w:pStyle w:val="Normal"/>
        <w:bidi w:val="0"/>
        <w:jc w:val="left"/>
        <w:rPr>
          <w:b w:val="false"/>
          <w:b w:val="false"/>
          <w:bCs w:val="false"/>
          <w:sz w:val="24"/>
          <w:szCs w:val="24"/>
        </w:rPr>
      </w:pPr>
      <w:r>
        <w:rPr>
          <w:b w:val="false"/>
          <w:bCs w:val="false"/>
          <w:sz w:val="24"/>
          <w:szCs w:val="24"/>
        </w:rPr>
      </w:r>
    </w:p>
    <w:p>
      <w:pPr>
        <w:pStyle w:val="Normal"/>
        <w:bidi w:val="0"/>
        <w:jc w:val="center"/>
        <w:rPr>
          <w:b w:val="false"/>
          <w:b w:val="false"/>
          <w:bCs w:val="false"/>
          <w:sz w:val="24"/>
          <w:szCs w:val="24"/>
        </w:rPr>
      </w:pPr>
      <w:r>
        <w:rPr>
          <w:b w:val="false"/>
          <w:bCs w:val="false"/>
          <w:sz w:val="24"/>
          <w:szCs w:val="24"/>
        </w:rPr>
      </w:r>
      <m:oMathPara xmlns:m="http://schemas.openxmlformats.org/officeDocument/2006/math">
        <m:oMathParaPr>
          <m:jc m:val="center"/>
        </m:oMathParaPr>
        <m:oMath>
          <m:r>
            <w:rPr>
              <w:rFonts w:ascii="Cambria Math" w:hAnsi="Cambria Math"/>
            </w:rPr>
            <m:t xml:space="preserve">tlbsize</m:t>
          </m:r>
          <m:r>
            <w:rPr>
              <w:rFonts w:ascii="Cambria Math" w:hAnsi="Cambria Math"/>
            </w:rPr>
            <m:t xml:space="preserve">=</m:t>
          </m:r>
          <m:sSup>
            <m:e>
              <m:r>
                <w:rPr>
                  <w:rFonts w:ascii="Cambria Math" w:hAnsi="Cambria Math"/>
                </w:rPr>
                <m:t xml:space="preserve">2</m:t>
              </m:r>
            </m:e>
            <m:sup>
              <m:r>
                <w:rPr>
                  <w:rFonts w:ascii="Cambria Math" w:hAnsi="Cambria Math"/>
                </w:rPr>
                <m:t xml:space="preserve">T</m:t>
              </m:r>
            </m:sup>
          </m:sSup>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d>
                <m:dPr>
                  <m:begChr m:val="("/>
                  <m:endChr m:val=")"/>
                </m:dPr>
                <m:e>
                  <m:r>
                    <w:rPr>
                      <w:rFonts w:ascii="Cambria Math" w:hAnsi="Cambria Math"/>
                    </w:rPr>
                    <m:t xml:space="preserve">64</m:t>
                  </m:r>
                  <m:r>
                    <w:rPr>
                      <w:rFonts w:ascii="Cambria Math" w:hAnsi="Cambria Math"/>
                    </w:rPr>
                    <m:t xml:space="preserve">−</m:t>
                  </m:r>
                  <m:r>
                    <w:rPr>
                      <w:rFonts w:ascii="Cambria Math" w:hAnsi="Cambria Math"/>
                    </w:rPr>
                    <m:t xml:space="preserve">P</m:t>
                  </m:r>
                </m:e>
              </m:d>
              <m:r>
                <w:rPr>
                  <w:rFonts w:ascii="Cambria Math" w:hAnsi="Cambria Math"/>
                </w:rPr>
                <m:t xml:space="preserve">+</m:t>
              </m:r>
              <m:r>
                <w:rPr>
                  <w:rFonts w:ascii="Cambria Math" w:hAnsi="Cambria Math"/>
                </w:rPr>
                <m:t xml:space="preserve">1</m:t>
              </m:r>
            </m:e>
          </m:d>
        </m:oMath>
      </m:oMathPara>
    </w:p>
    <w:p>
      <w:pPr>
        <w:pStyle w:val="Normal"/>
        <w:bidi w:val="0"/>
        <w:jc w:val="center"/>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ab/>
        <w:t xml:space="preserve">Each translation in the TLB is the same size and there are </w:t>
      </w:r>
      <w:r>
        <w:rPr>
          <w:b w:val="false"/>
          <w:bCs w:val="false"/>
          <w:sz w:val="24"/>
          <w:szCs w:val="24"/>
        </w:rPr>
      </w:r>
      <m:oMath xmlns:m="http://schemas.openxmlformats.org/officeDocument/2006/math">
        <m:sSup>
          <m:e>
            <m:r>
              <w:rPr>
                <w:rFonts w:ascii="Cambria Math" w:hAnsi="Cambria Math"/>
              </w:rPr>
              <m:t xml:space="preserve">2</m:t>
            </m:r>
          </m:e>
          <m:sup>
            <m:r>
              <w:rPr>
                <w:rFonts w:ascii="Cambria Math" w:hAnsi="Cambria Math"/>
              </w:rPr>
              <m:t xml:space="preserve">T</m:t>
            </m:r>
          </m:sup>
        </m:sSup>
      </m:oMath>
      <w:r>
        <w:rPr>
          <w:b w:val="false"/>
          <w:bCs w:val="false"/>
          <w:sz w:val="24"/>
          <w:szCs w:val="24"/>
        </w:rPr>
        <w:t>translations.  Again, a higher T and M will drive the TLB size up while larger page sizes works to limit the size.</w:t>
      </w:r>
    </w:p>
    <w:p>
      <w:pPr>
        <w:pStyle w:val="Normal"/>
        <w:bidi w:val="0"/>
        <w:jc w:val="left"/>
        <w:rPr>
          <w:b w:val="false"/>
          <w:b w:val="false"/>
          <w:bCs w:val="false"/>
          <w:sz w:val="24"/>
          <w:szCs w:val="24"/>
        </w:rPr>
      </w:pPr>
      <w:r>
        <w:rPr>
          <w:b w:val="false"/>
          <w:bCs w:val="false"/>
          <w:sz w:val="24"/>
          <w:szCs w:val="24"/>
        </w:rPr>
        <w:tab/>
      </w:r>
      <w:r>
        <w:rPr>
          <w:b w:val="false"/>
          <w:bCs w:val="false"/>
          <w:sz w:val="24"/>
          <w:szCs w:val="24"/>
        </w:rPr>
        <w:t>In general we will work for a solution that limits C to reduce the data and tag store size, S to reduce the cost of high associativity comparisons, T to reduce the size of the TLB, and M to reduce the size of physical memory, HWIVPT size, and TLB size.  We will also prefer solutions that have higher B to reduce tag store size, and higher P to reduce HWIVPT and TLB size.</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u w:val="single"/>
        </w:rPr>
      </w:pPr>
      <w:r>
        <w:rPr>
          <w:b/>
          <w:bCs/>
          <w:sz w:val="24"/>
          <w:szCs w:val="24"/>
          <w:u w:val="single"/>
        </w:rPr>
        <w:t>Search Space Reduction</w:t>
      </w:r>
    </w:p>
    <w:p>
      <w:pPr>
        <w:pStyle w:val="Normal"/>
        <w:bidi w:val="0"/>
        <w:jc w:val="left"/>
        <w:rPr>
          <w:b/>
          <w:b/>
          <w:bCs/>
          <w:sz w:val="24"/>
          <w:szCs w:val="24"/>
          <w:u w:val="single"/>
        </w:rPr>
      </w:pPr>
      <w:r>
        <w:rPr>
          <w:b/>
          <w:bCs/>
          <w:sz w:val="24"/>
          <w:szCs w:val="24"/>
          <w:u w:val="single"/>
        </w:rPr>
      </w:r>
    </w:p>
    <w:p>
      <w:pPr>
        <w:pStyle w:val="Normal"/>
        <w:bidi w:val="0"/>
        <w:jc w:val="left"/>
        <w:rPr>
          <w:b w:val="false"/>
          <w:b w:val="false"/>
          <w:bCs w:val="false"/>
          <w:sz w:val="24"/>
          <w:szCs w:val="24"/>
          <w:u w:val="none"/>
        </w:rPr>
      </w:pPr>
      <w:r>
        <w:rPr>
          <w:b w:val="false"/>
          <w:bCs w:val="false"/>
          <w:sz w:val="24"/>
          <w:szCs w:val="24"/>
          <w:u w:val="none"/>
        </w:rPr>
        <w:tab/>
        <w:t>With a simulator that can report an estimate on how quickly a given cache configuration will run a specific trace of memory accesses, we have the ability to optimize the configuration. Unfortunately, the amount of tunable parameters makes for a very large search space that can take a lengthy time to run. In order to reduce the space to only configurations that are valid candidates, the following was employed.</w:t>
      </w:r>
    </w:p>
    <w:p>
      <w:pPr>
        <w:pStyle w:val="Normal"/>
        <w:bidi w:val="0"/>
        <w:jc w:val="left"/>
        <w:rPr>
          <w:b w:val="false"/>
          <w:b w:val="false"/>
          <w:bCs w:val="false"/>
          <w:sz w:val="24"/>
          <w:szCs w:val="24"/>
          <w:u w:val="none"/>
        </w:rPr>
      </w:pPr>
      <w:r>
        <w:rPr>
          <w:b w:val="false"/>
          <w:bCs w:val="false"/>
          <w:sz w:val="24"/>
          <w:szCs w:val="24"/>
          <w:u w:val="none"/>
        </w:rPr>
        <w:tab/>
        <w:t>Cache and block size should be easily narrowed down to the upper range of values. By maximizing the amount of physical/virtual memory resources available to minimize the effect of page and translation faults and holding constant, an insight into good values for C and B can be accomplished.</w:t>
      </w:r>
    </w:p>
    <w:p>
      <w:pPr>
        <w:pStyle w:val="Normal"/>
        <w:bidi w:val="0"/>
        <w:jc w:val="left"/>
        <w:rPr>
          <w:b w:val="false"/>
          <w:b w:val="false"/>
          <w:bCs w:val="false"/>
          <w:sz w:val="24"/>
          <w:szCs w:val="24"/>
          <w:u w:val="none"/>
        </w:rPr>
      </w:pPr>
      <w:r>
        <w:rPr>
          <w:b w:val="false"/>
          <w:bCs w:val="false"/>
          <w:sz w:val="24"/>
          <w:szCs w:val="24"/>
          <w:u w:val="none"/>
        </w:rPr>
        <w:drawing>
          <wp:anchor behindDoc="0" distT="0" distB="0" distL="0" distR="0" simplePos="0" locked="0" layoutInCell="0" allowOverlap="1" relativeHeight="6">
            <wp:simplePos x="0" y="0"/>
            <wp:positionH relativeFrom="column">
              <wp:posOffset>0</wp:posOffset>
            </wp:positionH>
            <wp:positionV relativeFrom="paragraph">
              <wp:posOffset>112395</wp:posOffset>
            </wp:positionV>
            <wp:extent cx="6120130" cy="46977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697730"/>
                    </a:xfrm>
                    <a:prstGeom prst="rect">
                      <a:avLst/>
                    </a:prstGeom>
                  </pic:spPr>
                </pic:pic>
              </a:graphicData>
            </a:graphic>
          </wp:anchor>
        </w:drawing>
      </w:r>
    </w:p>
    <w:p>
      <w:pPr>
        <w:pStyle w:val="Normal"/>
        <w:bidi w:val="0"/>
        <w:jc w:val="left"/>
        <w:rPr>
          <w:b w:val="false"/>
          <w:b w:val="false"/>
          <w:bCs w:val="false"/>
          <w:sz w:val="24"/>
          <w:szCs w:val="24"/>
          <w:u w:val="none"/>
        </w:rPr>
      </w:pPr>
      <w:r>
        <w:rPr>
          <w:b/>
          <w:bCs/>
          <w:sz w:val="24"/>
          <w:szCs w:val="24"/>
          <w:u w:val="none"/>
        </w:rPr>
        <w:t>Figure 1.</w:t>
      </w:r>
      <w:r>
        <w:rPr>
          <w:b w:val="false"/>
          <w:bCs w:val="false"/>
          <w:sz w:val="24"/>
          <w:szCs w:val="24"/>
          <w:u w:val="none"/>
        </w:rPr>
        <w:t xml:space="preserve">  Average access time over all traces with cache size and block size varied. </w:t>
      </w:r>
      <w:r>
        <w:rPr>
          <w:b w:val="false"/>
          <w:bCs w:val="false"/>
          <w:sz w:val="24"/>
          <w:szCs w:val="24"/>
          <w:u w:val="none"/>
        </w:rPr>
        <w:t>(plot_cb_trim.py)</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t xml:space="preserve">All possible values for C and B were run while holding physical/virtual memory resources at the maximum values for both a fully associative and directly mapped cache.  The averages are plotted above, showing that a block size of 16 </w:t>
      </w:r>
      <w:r>
        <w:rPr>
          <w:b w:val="false"/>
          <w:bCs w:val="false"/>
          <w:sz w:val="24"/>
          <w:szCs w:val="24"/>
          <w:u w:val="none"/>
        </w:rPr>
        <w:t>Bytes</w:t>
      </w:r>
      <w:r>
        <w:rPr>
          <w:b w:val="false"/>
          <w:bCs w:val="false"/>
          <w:sz w:val="24"/>
          <w:szCs w:val="24"/>
          <w:u w:val="none"/>
        </w:rPr>
        <w:t xml:space="preserve"> can be safely eliminated from the possible candidates, as well as the bottom half of the caches sizes (512B – 2KiB) can also be eliminated.</w:t>
      </w:r>
    </w:p>
    <w:p>
      <w:pPr>
        <w:pStyle w:val="Normal"/>
        <w:bidi w:val="0"/>
        <w:jc w:val="left"/>
        <w:rPr>
          <w:b w:val="false"/>
          <w:b w:val="false"/>
          <w:bCs w:val="false"/>
          <w:sz w:val="24"/>
          <w:szCs w:val="24"/>
          <w:u w:val="none"/>
        </w:rPr>
      </w:pPr>
      <w:r>
        <w:rPr>
          <w:b w:val="false"/>
          <w:bCs w:val="false"/>
          <w:sz w:val="24"/>
          <w:szCs w:val="24"/>
          <w:u w:val="none"/>
        </w:rPr>
        <w:tab/>
        <w:t>A few more assumptions can be made to decrease the total space.  Namely, we will limit S to (C-B-5) to allow the TLB to have at least 32 entries, otherwise we will suffer from translation faults.  With a smaller range of C (12-15), B (5-7), S ((C-B-5)-(C-P)), P(9-min(14, C)), T (5-(C-B-S)), with the exception of M having a rather large range, a more extensive search can be made.  By holding M to the maximum amount of physical memory to reduce the effect of page faults on the results, all configurations within this range were run.</w:t>
      </w:r>
    </w:p>
    <w:p>
      <w:pPr>
        <w:pStyle w:val="Normal"/>
        <w:bidi w:val="0"/>
        <w:jc w:val="left"/>
        <w:rPr>
          <w:b w:val="false"/>
          <w:b w:val="false"/>
          <w:bCs w:val="false"/>
          <w:sz w:val="24"/>
          <w:szCs w:val="24"/>
          <w:u w:val="none"/>
        </w:rPr>
      </w:pPr>
      <w:r>
        <w:drawing>
          <wp:anchor behindDoc="0" distT="0" distB="0" distL="0" distR="0" simplePos="0" locked="0" layoutInCell="0" allowOverlap="1" relativeHeight="7">
            <wp:simplePos x="0" y="0"/>
            <wp:positionH relativeFrom="column">
              <wp:posOffset>12065</wp:posOffset>
            </wp:positionH>
            <wp:positionV relativeFrom="paragraph">
              <wp:posOffset>128270</wp:posOffset>
            </wp:positionV>
            <wp:extent cx="6076950" cy="34150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8912" t="6853" r="8290" b="3693"/>
                    <a:stretch>
                      <a:fillRect/>
                    </a:stretch>
                  </pic:blipFill>
                  <pic:spPr bwMode="auto">
                    <a:xfrm>
                      <a:off x="0" y="0"/>
                      <a:ext cx="6076950" cy="3415030"/>
                    </a:xfrm>
                    <a:prstGeom prst="rect">
                      <a:avLst/>
                    </a:prstGeom>
                  </pic:spPr>
                </pic:pic>
              </a:graphicData>
            </a:graphic>
          </wp:anchor>
        </w:drawing>
      </w:r>
      <w:r>
        <w:rPr>
          <w:b/>
          <w:bCs/>
          <w:sz w:val="24"/>
          <w:szCs w:val="24"/>
          <w:u w:val="none"/>
        </w:rPr>
        <w:t>Figure 2.</w:t>
      </w:r>
      <w:r>
        <w:rPr>
          <w:b w:val="false"/>
          <w:bCs w:val="false"/>
          <w:sz w:val="24"/>
          <w:szCs w:val="24"/>
          <w:u w:val="none"/>
        </w:rPr>
        <w:t xml:space="preserve">  Varying configurations of C, B, S, T, P sorted by average access time over all traces. </w:t>
      </w:r>
      <w:r>
        <w:rPr>
          <w:b w:val="false"/>
          <w:bCs w:val="false"/>
          <w:sz w:val="24"/>
          <w:szCs w:val="24"/>
          <w:u w:val="none"/>
        </w:rPr>
        <w:t>(plot_cbstp_choice.py)</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t xml:space="preserve">The plot above shows the different configurations plotted with respect to average access time over all traces (note AMAT is on x-axis and further left is better!).  It can be easily seen that low values for P (red line) and C (blue line) do not show up in the best runs and would be bad choices. It can also be seen that </w:t>
      </w:r>
      <w:r>
        <w:rPr>
          <w:b w:val="false"/>
          <w:bCs w:val="false"/>
          <w:sz w:val="24"/>
          <w:szCs w:val="24"/>
          <w:u w:val="none"/>
        </w:rPr>
        <w:t xml:space="preserve">the </w:t>
      </w:r>
      <w:r>
        <w:rPr>
          <w:b w:val="false"/>
          <w:bCs w:val="false"/>
          <w:sz w:val="24"/>
          <w:szCs w:val="24"/>
          <w:u w:val="none"/>
        </w:rPr>
        <w:t>high</w:t>
      </w:r>
      <w:r>
        <w:rPr>
          <w:b w:val="false"/>
          <w:bCs w:val="false"/>
          <w:sz w:val="24"/>
          <w:szCs w:val="24"/>
          <w:u w:val="none"/>
        </w:rPr>
        <w:t>est</w:t>
      </w:r>
      <w:r>
        <w:rPr>
          <w:b w:val="false"/>
          <w:bCs w:val="false"/>
          <w:sz w:val="24"/>
          <w:szCs w:val="24"/>
          <w:u w:val="none"/>
        </w:rPr>
        <w:t xml:space="preserve"> values for S (green line) </w:t>
      </w:r>
      <w:r>
        <w:rPr>
          <w:b w:val="false"/>
          <w:bCs w:val="false"/>
          <w:sz w:val="24"/>
          <w:szCs w:val="24"/>
          <w:u w:val="none"/>
        </w:rPr>
        <w:t xml:space="preserve">and T (purple line) </w:t>
      </w:r>
      <w:r>
        <w:rPr>
          <w:b w:val="false"/>
          <w:bCs w:val="false"/>
          <w:sz w:val="24"/>
          <w:szCs w:val="24"/>
          <w:u w:val="none"/>
        </w:rPr>
        <w:t xml:space="preserve">do not appear in the best runs and would also be bad choices.  All of the best runs have a block size of 128 Bytes (orange line) </w:t>
      </w:r>
      <w:r>
        <w:rPr>
          <w:b w:val="false"/>
          <w:bCs w:val="false"/>
          <w:sz w:val="24"/>
          <w:szCs w:val="24"/>
          <w:u w:val="none"/>
        </w:rPr>
        <w:t>and a page size of 16 KiB</w:t>
      </w:r>
      <w:r>
        <w:rPr>
          <w:b w:val="false"/>
          <w:bCs w:val="false"/>
          <w:sz w:val="24"/>
          <w:szCs w:val="24"/>
          <w:u w:val="none"/>
        </w:rPr>
        <w:t xml:space="preserve">.  </w:t>
      </w:r>
      <w:r>
        <w:rPr>
          <w:b w:val="false"/>
          <w:bCs w:val="false"/>
          <w:sz w:val="24"/>
          <w:szCs w:val="24"/>
          <w:u w:val="none"/>
        </w:rPr>
        <w:t>Although these extrema can be pointed out, there is a lot of variance in the configurations for top performers for most of the parameters.</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b/>
          <w:bCs/>
          <w:sz w:val="24"/>
          <w:szCs w:val="24"/>
          <w:u w:val="single"/>
        </w:rPr>
      </w:pPr>
      <w:r>
        <w:rPr>
          <w:b/>
          <w:bCs/>
          <w:sz w:val="24"/>
          <w:szCs w:val="24"/>
          <w:u w:val="single"/>
        </w:rPr>
        <w:t>Best Overall Configuration</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tab/>
        <w:t xml:space="preserve">To chose the best configuration overall, the top 50 performers were selected from the previous experiment. The size of physical memory was varied over the entire possible range for each of these samples and run on every trace.  </w:t>
      </w:r>
      <w:r>
        <w:rPr>
          <w:b/>
          <w:bCs/>
          <w:sz w:val="24"/>
          <w:szCs w:val="24"/>
          <w:u w:val="none"/>
        </w:rPr>
        <w:t>Figure 3</w:t>
      </w:r>
      <w:r>
        <w:rPr>
          <w:b w:val="false"/>
          <w:bCs w:val="false"/>
          <w:sz w:val="24"/>
          <w:szCs w:val="24"/>
          <w:u w:val="none"/>
        </w:rPr>
        <w:t xml:space="preserve"> shows that M is not very correlated with the performance, meaning we can probably get away with choosing a value on the lower end. This plot also illuminates which configuration for CBSPTM we should choose.  Starting from the left, we want to choose the first configuration that has reasonable values for C, S, T, and M, the parameters we said we want to limit. We could also try and maximize B and P, </w:t>
      </w:r>
      <w:r>
        <w:rPr>
          <w:b w:val="false"/>
          <w:bCs w:val="false"/>
          <w:sz w:val="24"/>
          <w:szCs w:val="24"/>
          <w:u w:val="none"/>
        </w:rPr>
        <w:t xml:space="preserve">but </w:t>
      </w:r>
      <w:r>
        <w:rPr>
          <w:b w:val="false"/>
          <w:bCs w:val="false"/>
          <w:sz w:val="24"/>
          <w:szCs w:val="24"/>
          <w:u w:val="none"/>
        </w:rPr>
        <w:t xml:space="preserve">all of the best runs have the same values with the block size at 128 Bytes and page size at 16 KiB, </w:t>
      </w:r>
      <w:r>
        <w:rPr>
          <w:b w:val="false"/>
          <w:bCs w:val="false"/>
          <w:sz w:val="24"/>
          <w:szCs w:val="24"/>
          <w:u w:val="none"/>
        </w:rPr>
        <w:t>making our job a bit easier.  The first value with reason</w:t>
      </w:r>
      <w:r>
        <w:rPr>
          <w:b w:val="false"/>
          <w:bCs w:val="false"/>
          <w:sz w:val="24"/>
          <w:szCs w:val="24"/>
          <w:u w:val="none"/>
        </w:rPr>
        <w:t>able parameters</w:t>
      </w:r>
      <w:r>
        <w:rPr>
          <w:b w:val="false"/>
          <w:bCs w:val="false"/>
          <w:sz w:val="24"/>
          <w:szCs w:val="24"/>
          <w:u w:val="none"/>
        </w:rPr>
        <w:t xml:space="preserve"> is C=15, B=7, S=1, P=14, T=6, and M=14 with an average AMAT over all the traces at 9.71 ns.</w:t>
      </w:r>
    </w:p>
    <w:p>
      <w:pPr>
        <w:pStyle w:val="Normal"/>
        <w:bidi w:val="0"/>
        <w:jc w:val="left"/>
        <w:rPr>
          <w:b w:val="false"/>
          <w:b w:val="false"/>
          <w:bCs w:val="false"/>
          <w:sz w:val="24"/>
          <w:szCs w:val="24"/>
          <w:u w:val="none"/>
        </w:rPr>
      </w:pPr>
      <w:r>
        <w:rPr>
          <w:b w:val="false"/>
          <w:bCs w:val="false"/>
          <w:sz w:val="24"/>
          <w:szCs w:val="24"/>
          <w:u w:val="none"/>
        </w:rPr>
        <w:tab/>
      </w:r>
      <w:r>
        <w:rPr>
          <w:b w:val="false"/>
          <w:bCs w:val="false"/>
          <w:sz w:val="24"/>
          <w:szCs w:val="24"/>
          <w:u w:val="none"/>
        </w:rPr>
        <w:t xml:space="preserve">Using the formulas defined in the section </w:t>
      </w:r>
      <w:r>
        <w:rPr>
          <w:b/>
          <w:bCs/>
          <w:sz w:val="24"/>
          <w:szCs w:val="24"/>
          <w:u w:val="single"/>
        </w:rPr>
        <w:t xml:space="preserve">Cost of </w:t>
      </w:r>
      <w:r>
        <w:rPr>
          <w:b/>
          <w:bCs/>
          <w:sz w:val="24"/>
          <w:szCs w:val="24"/>
          <w:u w:val="single"/>
        </w:rPr>
        <w:t>Resources</w:t>
      </w:r>
      <w:r>
        <w:rPr>
          <w:b w:val="false"/>
          <w:bCs w:val="false"/>
          <w:sz w:val="24"/>
          <w:szCs w:val="24"/>
          <w:u w:val="none"/>
        </w:rPr>
        <w:t xml:space="preserve">, </w:t>
      </w:r>
      <w:r>
        <w:rPr>
          <w:b w:val="false"/>
          <w:bCs w:val="false"/>
          <w:sz w:val="24"/>
          <w:szCs w:val="24"/>
          <w:u w:val="none"/>
        </w:rPr>
        <w:t>th</w:t>
      </w:r>
      <w:r>
        <w:rPr>
          <w:b w:val="false"/>
          <w:bCs w:val="false"/>
          <w:sz w:val="24"/>
          <w:szCs w:val="24"/>
          <w:u w:val="none"/>
        </w:rPr>
        <w:t xml:space="preserve">is </w:t>
      </w:r>
      <w:r>
        <w:rPr>
          <w:b w:val="false"/>
          <w:bCs w:val="false"/>
          <w:sz w:val="24"/>
          <w:szCs w:val="24"/>
          <w:u w:val="none"/>
        </w:rPr>
        <w:t xml:space="preserve">tag store will require </w:t>
      </w:r>
      <w:r>
        <w:rPr>
          <w:b w:val="false"/>
          <w:bCs w:val="false"/>
          <w:sz w:val="24"/>
          <w:szCs w:val="24"/>
          <w:u w:val="none"/>
        </w:rPr>
        <w:t>4096 bits (</w:t>
      </w:r>
      <w:r>
        <w:rPr>
          <w:b w:val="false"/>
          <w:bCs w:val="false"/>
          <w:sz w:val="24"/>
          <w:szCs w:val="24"/>
          <w:u w:val="none"/>
        </w:rPr>
        <w:t>512 Bytes</w:t>
      </w:r>
      <w:r>
        <w:rPr>
          <w:b w:val="false"/>
          <w:bCs w:val="false"/>
          <w:sz w:val="24"/>
          <w:szCs w:val="24"/>
          <w:u w:val="none"/>
        </w:rPr>
        <w:t>)</w:t>
      </w:r>
      <w:r>
        <w:rPr>
          <w:b w:val="false"/>
          <w:bCs w:val="false"/>
          <w:sz w:val="24"/>
          <w:szCs w:val="24"/>
          <w:u w:val="none"/>
        </w:rPr>
        <w:t xml:space="preserve">, </w:t>
      </w:r>
      <w:r>
        <w:rPr>
          <w:b w:val="false"/>
          <w:bCs w:val="false"/>
          <w:sz w:val="24"/>
          <w:szCs w:val="24"/>
          <w:u w:val="none"/>
        </w:rPr>
        <w:t>the HWIVPT will require 1,064,960 bits (130 KiB), and the TLB will require 4160 bits (520 Bytes).</w:t>
      </w:r>
    </w:p>
    <w:p>
      <w:pPr>
        <w:pStyle w:val="Normal"/>
        <w:bidi w:val="0"/>
        <w:jc w:val="left"/>
        <w:rPr>
          <w:b/>
          <w:b/>
          <w:bCs/>
          <w:sz w:val="24"/>
          <w:szCs w:val="24"/>
          <w:u w:val="none"/>
        </w:rPr>
      </w:pPr>
      <w:r>
        <w:drawing>
          <wp:anchor behindDoc="0" distT="0" distB="0" distL="0" distR="0" simplePos="0" locked="0" layoutInCell="0" allowOverlap="1" relativeHeight="8">
            <wp:simplePos x="0" y="0"/>
            <wp:positionH relativeFrom="column">
              <wp:posOffset>18415</wp:posOffset>
            </wp:positionH>
            <wp:positionV relativeFrom="paragraph">
              <wp:posOffset>137160</wp:posOffset>
            </wp:positionV>
            <wp:extent cx="5547995" cy="37414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5173" t="6403" r="8292" b="2548"/>
                    <a:stretch>
                      <a:fillRect/>
                    </a:stretch>
                  </pic:blipFill>
                  <pic:spPr bwMode="auto">
                    <a:xfrm>
                      <a:off x="0" y="0"/>
                      <a:ext cx="5547995" cy="3741420"/>
                    </a:xfrm>
                    <a:prstGeom prst="rect">
                      <a:avLst/>
                    </a:prstGeom>
                  </pic:spPr>
                </pic:pic>
              </a:graphicData>
            </a:graphic>
          </wp:anchor>
        </w:drawing>
      </w:r>
      <w:r>
        <w:rPr>
          <w:b/>
          <w:bCs/>
          <w:sz w:val="24"/>
          <w:szCs w:val="24"/>
          <w:u w:val="none"/>
        </w:rPr>
        <w:t xml:space="preserve">Figure 3.  </w:t>
      </w:r>
      <w:r>
        <w:rPr>
          <w:b w:val="false"/>
          <w:bCs w:val="false"/>
          <w:sz w:val="24"/>
          <w:szCs w:val="24"/>
          <w:u w:val="none"/>
        </w:rPr>
        <w:t>Varying configurations of M over the top 50 performers in the C, B, S, T, P variations. (plot_final_choice.py)</w:t>
      </w:r>
    </w:p>
    <w:p>
      <w:pPr>
        <w:pStyle w:val="Normal"/>
        <w:bidi w:val="0"/>
        <w:jc w:val="left"/>
        <w:rPr>
          <w:b w:val="false"/>
          <w:b w:val="false"/>
          <w:bCs w:val="false"/>
        </w:rPr>
      </w:pPr>
      <w:r>
        <w:rPr>
          <w:b/>
          <w:bCs/>
          <w:sz w:val="24"/>
          <w:szCs w:val="24"/>
          <w:u w:val="none"/>
        </w:rPr>
      </w:r>
    </w:p>
    <w:p>
      <w:pPr>
        <w:pStyle w:val="Normal"/>
        <w:bidi w:val="0"/>
        <w:jc w:val="left"/>
        <w:rPr>
          <w:b w:val="false"/>
          <w:b w:val="false"/>
          <w:bCs w:val="false"/>
        </w:rPr>
      </w:pPr>
      <w:r>
        <w:rPr>
          <w:b/>
          <w:bCs/>
          <w:sz w:val="24"/>
          <w:szCs w:val="24"/>
          <w:u w:val="none"/>
        </w:rPr>
      </w:r>
    </w:p>
    <w:p>
      <w:pPr>
        <w:pStyle w:val="Normal"/>
        <w:bidi w:val="0"/>
        <w:jc w:val="left"/>
        <w:rPr>
          <w:b/>
          <w:b/>
          <w:bCs/>
          <w:sz w:val="24"/>
          <w:szCs w:val="24"/>
          <w:u w:val="single"/>
        </w:rPr>
      </w:pPr>
      <w:r>
        <w:rPr>
          <w:b/>
          <w:bCs/>
          <w:sz w:val="24"/>
          <w:szCs w:val="24"/>
          <w:u w:val="single"/>
        </w:rPr>
        <w:t>Validation</w:t>
      </w:r>
    </w:p>
    <w:p>
      <w:pPr>
        <w:pStyle w:val="Normal"/>
        <w:bidi w:val="0"/>
        <w:jc w:val="left"/>
        <w:rPr>
          <w:b/>
          <w:b/>
          <w:bCs/>
          <w:sz w:val="24"/>
          <w:szCs w:val="24"/>
          <w:u w:val="single"/>
        </w:rPr>
      </w:pPr>
      <w:r>
        <w:rPr>
          <w:b/>
          <w:bCs/>
          <w:sz w:val="24"/>
          <w:szCs w:val="24"/>
          <w:u w:val="single"/>
        </w:rPr>
      </w:r>
    </w:p>
    <w:p>
      <w:pPr>
        <w:pStyle w:val="Normal"/>
        <w:bidi w:val="0"/>
        <w:jc w:val="left"/>
        <w:rPr>
          <w:b w:val="false"/>
          <w:b w:val="false"/>
          <w:bCs w:val="false"/>
          <w:sz w:val="24"/>
          <w:szCs w:val="24"/>
          <w:u w:val="none"/>
        </w:rPr>
      </w:pPr>
      <w:r>
        <w:rPr>
          <w:b w:val="false"/>
          <w:bCs w:val="false"/>
          <w:sz w:val="24"/>
          <w:szCs w:val="24"/>
          <w:u w:val="none"/>
        </w:rPr>
        <w:tab/>
        <w:t>To make sure that a local minima wasn’t found after reducing the search space, the entire search space was run over all quickly computable traces (this ended up being every trace except linpack).</w:t>
      </w:r>
    </w:p>
    <w:p>
      <w:pPr>
        <w:pStyle w:val="Normal"/>
        <w:bidi w:val="0"/>
        <w:jc w:val="left"/>
        <w:rPr>
          <w:b w:val="false"/>
          <w:b w:val="false"/>
          <w:bCs w:val="false"/>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20155" cy="32880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20155" cy="3288030"/>
                    </a:xfrm>
                    <a:prstGeom prst="rect">
                      <a:avLst/>
                    </a:prstGeom>
                  </pic:spPr>
                </pic:pic>
              </a:graphicData>
            </a:graphic>
          </wp:anchor>
        </w:drawing>
      </w:r>
      <w:r>
        <w:rPr>
          <w:b/>
          <w:bCs/>
          <w:sz w:val="24"/>
          <w:szCs w:val="24"/>
          <w:u w:val="none"/>
        </w:rPr>
        <w:t xml:space="preserve">Figure 4.  </w:t>
      </w:r>
      <w:r>
        <w:rPr>
          <w:b w:val="false"/>
          <w:bCs w:val="false"/>
          <w:sz w:val="24"/>
          <w:szCs w:val="24"/>
          <w:u w:val="none"/>
        </w:rPr>
        <w:t>Average AMAT plotted for each parameter in the entire configuration space for all run-able traces. (validation_all_configs.py)</w:t>
      </w:r>
    </w:p>
    <w:p>
      <w:pPr>
        <w:pStyle w:val="Normal"/>
        <w:bidi w:val="0"/>
        <w:jc w:val="left"/>
        <w:rPr>
          <w:b/>
          <w:b/>
          <w:bCs/>
          <w:sz w:val="24"/>
          <w:szCs w:val="24"/>
          <w:u w:val="none"/>
        </w:rPr>
      </w:pPr>
      <w:r>
        <w:rPr>
          <w:b w:val="false"/>
          <w:bCs w:val="false"/>
          <w:sz w:val="24"/>
          <w:szCs w:val="24"/>
          <w:u w:val="none"/>
        </w:rPr>
        <w:t>Our chosen configuration (C=15, B=7, S=1, P=14, T=6, and M=14) was a top performer in this dataset as well, confirming that we have found a truly top performing cache configuration.</w:t>
      </w:r>
    </w:p>
    <w:p>
      <w:pPr>
        <w:pStyle w:val="Normal"/>
        <w:bidi w:val="0"/>
        <w:jc w:val="left"/>
        <w:rPr>
          <w:b w:val="false"/>
          <w:b w:val="false"/>
          <w:bCs w:val="false"/>
        </w:rPr>
      </w:pPr>
      <w:r>
        <w:rPr>
          <w:b/>
          <w:bCs/>
          <w:sz w:val="24"/>
          <w:szCs w:val="24"/>
          <w:u w:val="none"/>
        </w:rPr>
      </w:r>
    </w:p>
    <w:p>
      <w:pPr>
        <w:pStyle w:val="Normal"/>
        <w:bidi w:val="0"/>
        <w:jc w:val="left"/>
        <w:rPr>
          <w:b/>
          <w:b/>
          <w:bCs/>
          <w:sz w:val="24"/>
          <w:szCs w:val="24"/>
          <w:u w:val="single"/>
        </w:rPr>
      </w:pPr>
      <w:r>
        <w:rPr>
          <w:b/>
          <w:bCs/>
          <w:sz w:val="24"/>
          <w:szCs w:val="24"/>
          <w:u w:val="single"/>
        </w:rPr>
        <w:t>Best Configuration for Each Trace</w:t>
      </w:r>
    </w:p>
    <w:p>
      <w:pPr>
        <w:pStyle w:val="Normal"/>
        <w:bidi w:val="0"/>
        <w:jc w:val="left"/>
        <w:rPr>
          <w:b/>
          <w:b/>
          <w:bCs/>
          <w:sz w:val="24"/>
          <w:szCs w:val="24"/>
          <w:u w:val="single"/>
        </w:rPr>
      </w:pPr>
      <w:r>
        <w:rPr>
          <w:b/>
          <w:bCs/>
          <w:sz w:val="24"/>
          <w:szCs w:val="24"/>
          <w:u w:val="single"/>
        </w:rPr>
      </w:r>
    </w:p>
    <w:p>
      <w:pPr>
        <w:pStyle w:val="Normal"/>
        <w:bidi w:val="0"/>
        <w:jc w:val="left"/>
        <w:rPr>
          <w:b w:val="false"/>
          <w:b w:val="false"/>
          <w:bCs w:val="false"/>
          <w:sz w:val="24"/>
          <w:szCs w:val="24"/>
          <w:u w:val="none"/>
        </w:rPr>
      </w:pPr>
      <w:r>
        <w:rPr>
          <w:b w:val="false"/>
          <w:bCs w:val="false"/>
          <w:sz w:val="24"/>
          <w:szCs w:val="24"/>
          <w:u w:val="none"/>
        </w:rPr>
        <w:tab/>
        <w:t xml:space="preserve">Now, instead of looking at the average AMAT over all the traces, each trace is analyzed individually to find the best configuration for that workload. Using the same method as described in </w:t>
      </w:r>
      <w:r>
        <w:rPr>
          <w:b/>
          <w:bCs/>
          <w:sz w:val="24"/>
          <w:szCs w:val="24"/>
          <w:u w:val="single"/>
        </w:rPr>
        <w:t>Best Overall Configuration</w:t>
      </w:r>
      <w:r>
        <w:rPr>
          <w:b w:val="false"/>
          <w:bCs w:val="false"/>
          <w:sz w:val="24"/>
          <w:szCs w:val="24"/>
          <w:u w:val="none"/>
        </w:rPr>
        <w:t xml:space="preserve"> </w:t>
      </w:r>
      <w:r>
        <w:rPr>
          <w:b w:val="false"/>
          <w:bCs w:val="false"/>
          <w:sz w:val="24"/>
          <w:szCs w:val="24"/>
          <w:u w:val="none"/>
        </w:rPr>
        <w:t>the following results were obtained.</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val="false"/>
          <w:b w:val="false"/>
          <w:bCs w:val="false"/>
          <w:sz w:val="24"/>
          <w:szCs w:val="24"/>
          <w:u w:val="none"/>
        </w:rPr>
      </w:pPr>
      <w:r>
        <w:rPr>
          <w:b w:val="false"/>
          <w:bCs w:val="false"/>
          <w:sz w:val="24"/>
          <w:szCs w:val="24"/>
          <w:u w:val="none"/>
        </w:rPr>
        <w:t>GCC:                (</w:t>
      </w:r>
      <w:r>
        <w:rPr>
          <w:b w:val="false"/>
          <w:bCs w:val="false"/>
          <w:sz w:val="24"/>
          <w:szCs w:val="24"/>
          <w:u w:val="none"/>
        </w:rPr>
        <w:t>C=</w:t>
      </w:r>
      <w:r>
        <w:rPr>
          <w:b w:val="false"/>
          <w:bCs w:val="false"/>
          <w:sz w:val="24"/>
          <w:szCs w:val="24"/>
          <w:u w:val="none"/>
        </w:rPr>
        <w:t xml:space="preserve">15, </w:t>
      </w:r>
      <w:r>
        <w:rPr>
          <w:b w:val="false"/>
          <w:bCs w:val="false"/>
          <w:sz w:val="24"/>
          <w:szCs w:val="24"/>
          <w:u w:val="none"/>
        </w:rPr>
        <w:t>B=</w:t>
      </w:r>
      <w:r>
        <w:rPr>
          <w:b w:val="false"/>
          <w:bCs w:val="false"/>
          <w:sz w:val="24"/>
          <w:szCs w:val="24"/>
          <w:u w:val="none"/>
        </w:rPr>
        <w:t xml:space="preserve">7, </w:t>
      </w:r>
      <w:r>
        <w:rPr>
          <w:b w:val="false"/>
          <w:bCs w:val="false"/>
          <w:sz w:val="24"/>
          <w:szCs w:val="24"/>
          <w:u w:val="none"/>
        </w:rPr>
        <w:t>S=</w:t>
      </w:r>
      <w:r>
        <w:rPr>
          <w:b w:val="false"/>
          <w:bCs w:val="false"/>
          <w:sz w:val="24"/>
          <w:szCs w:val="24"/>
          <w:u w:val="none"/>
        </w:rPr>
        <w:t xml:space="preserve">2, </w:t>
      </w:r>
      <w:r>
        <w:rPr>
          <w:b w:val="false"/>
          <w:bCs w:val="false"/>
          <w:sz w:val="24"/>
          <w:szCs w:val="24"/>
          <w:u w:val="none"/>
        </w:rPr>
        <w:t>P=</w:t>
      </w:r>
      <w:r>
        <w:rPr>
          <w:b w:val="false"/>
          <w:bCs w:val="false"/>
          <w:sz w:val="24"/>
          <w:szCs w:val="24"/>
          <w:u w:val="none"/>
        </w:rPr>
        <w:t xml:space="preserve">14, </w:t>
      </w:r>
      <w:r>
        <w:rPr>
          <w:b w:val="false"/>
          <w:bCs w:val="false"/>
          <w:sz w:val="24"/>
          <w:szCs w:val="24"/>
          <w:u w:val="none"/>
        </w:rPr>
        <w:t>T=</w:t>
      </w:r>
      <w:r>
        <w:rPr>
          <w:b w:val="false"/>
          <w:bCs w:val="false"/>
          <w:sz w:val="24"/>
          <w:szCs w:val="24"/>
          <w:u w:val="none"/>
        </w:rPr>
        <w:t xml:space="preserve">6, </w:t>
      </w:r>
      <w:r>
        <w:rPr>
          <w:b w:val="false"/>
          <w:bCs w:val="false"/>
          <w:sz w:val="24"/>
          <w:szCs w:val="24"/>
          <w:u w:val="none"/>
        </w:rPr>
        <w:t>M=</w:t>
      </w:r>
      <w:r>
        <w:rPr>
          <w:b w:val="false"/>
          <w:bCs w:val="false"/>
          <w:sz w:val="24"/>
          <w:szCs w:val="24"/>
          <w:u w:val="none"/>
        </w:rPr>
        <w:t>14</w:t>
      </w:r>
      <w:r>
        <w:rPr>
          <w:b w:val="false"/>
          <w:bCs w:val="false"/>
          <w:sz w:val="24"/>
          <w:szCs w:val="24"/>
          <w:u w:val="none"/>
        </w:rPr>
        <w:t>)</w:t>
      </w:r>
    </w:p>
    <w:p>
      <w:pPr>
        <w:pStyle w:val="Normal"/>
        <w:bidi w:val="0"/>
        <w:jc w:val="left"/>
        <w:rPr>
          <w:b w:val="false"/>
          <w:b w:val="false"/>
          <w:bCs w:val="false"/>
          <w:sz w:val="24"/>
          <w:szCs w:val="24"/>
          <w:u w:val="none"/>
        </w:rPr>
      </w:pPr>
      <w:r>
        <w:rPr>
          <w:b w:val="false"/>
          <w:bCs w:val="false"/>
          <w:sz w:val="24"/>
          <w:szCs w:val="24"/>
          <w:u w:val="none"/>
        </w:rPr>
        <w:t xml:space="preserve">leela:                 </w:t>
      </w:r>
      <w:r>
        <w:rPr>
          <w:b w:val="false"/>
          <w:bCs w:val="false"/>
          <w:sz w:val="24"/>
          <w:szCs w:val="24"/>
          <w:u w:val="none"/>
        </w:rPr>
        <w:t>(</w:t>
      </w:r>
      <w:r>
        <w:rPr>
          <w:b w:val="false"/>
          <w:bCs w:val="false"/>
          <w:sz w:val="24"/>
          <w:szCs w:val="24"/>
          <w:u w:val="none"/>
        </w:rPr>
        <w:t>C=</w:t>
      </w:r>
      <w:r>
        <w:rPr>
          <w:b w:val="false"/>
          <w:bCs w:val="false"/>
          <w:sz w:val="24"/>
          <w:szCs w:val="24"/>
          <w:u w:val="none"/>
        </w:rPr>
        <w:t xml:space="preserve">15, </w:t>
      </w:r>
      <w:r>
        <w:rPr>
          <w:b w:val="false"/>
          <w:bCs w:val="false"/>
          <w:sz w:val="24"/>
          <w:szCs w:val="24"/>
          <w:u w:val="none"/>
        </w:rPr>
        <w:t>B=6</w:t>
      </w:r>
      <w:r>
        <w:rPr>
          <w:b w:val="false"/>
          <w:bCs w:val="false"/>
          <w:sz w:val="24"/>
          <w:szCs w:val="24"/>
          <w:u w:val="none"/>
        </w:rPr>
        <w:t xml:space="preserve">, </w:t>
      </w:r>
      <w:r>
        <w:rPr>
          <w:b w:val="false"/>
          <w:bCs w:val="false"/>
          <w:sz w:val="24"/>
          <w:szCs w:val="24"/>
          <w:u w:val="none"/>
        </w:rPr>
        <w:t>S=1</w:t>
      </w:r>
      <w:r>
        <w:rPr>
          <w:b w:val="false"/>
          <w:bCs w:val="false"/>
          <w:sz w:val="24"/>
          <w:szCs w:val="24"/>
          <w:u w:val="none"/>
        </w:rPr>
        <w:t xml:space="preserve">, </w:t>
      </w:r>
      <w:r>
        <w:rPr>
          <w:b w:val="false"/>
          <w:bCs w:val="false"/>
          <w:sz w:val="24"/>
          <w:szCs w:val="24"/>
          <w:u w:val="none"/>
        </w:rPr>
        <w:t>P=</w:t>
      </w:r>
      <w:r>
        <w:rPr>
          <w:b w:val="false"/>
          <w:bCs w:val="false"/>
          <w:sz w:val="24"/>
          <w:szCs w:val="24"/>
          <w:u w:val="none"/>
        </w:rPr>
        <w:t xml:space="preserve">14, </w:t>
      </w:r>
      <w:r>
        <w:rPr>
          <w:b w:val="false"/>
          <w:bCs w:val="false"/>
          <w:sz w:val="24"/>
          <w:szCs w:val="24"/>
          <w:u w:val="none"/>
        </w:rPr>
        <w:t>T=5</w:t>
      </w:r>
      <w:r>
        <w:rPr>
          <w:b w:val="false"/>
          <w:bCs w:val="false"/>
          <w:sz w:val="24"/>
          <w:szCs w:val="24"/>
          <w:u w:val="none"/>
        </w:rPr>
        <w:t xml:space="preserve">, </w:t>
      </w:r>
      <w:r>
        <w:rPr>
          <w:b w:val="false"/>
          <w:bCs w:val="false"/>
          <w:sz w:val="24"/>
          <w:szCs w:val="24"/>
          <w:u w:val="none"/>
        </w:rPr>
        <w:t>M=</w:t>
      </w:r>
      <w:r>
        <w:rPr>
          <w:b w:val="false"/>
          <w:bCs w:val="false"/>
          <w:sz w:val="24"/>
          <w:szCs w:val="24"/>
          <w:u w:val="none"/>
        </w:rPr>
        <w:t>14</w:t>
      </w:r>
      <w:r>
        <w:rPr>
          <w:b w:val="false"/>
          <w:bCs w:val="false"/>
          <w:sz w:val="24"/>
          <w:szCs w:val="24"/>
          <w:u w:val="none"/>
        </w:rPr>
        <w:t>)</w:t>
      </w:r>
    </w:p>
    <w:p>
      <w:pPr>
        <w:pStyle w:val="Normal"/>
        <w:bidi w:val="0"/>
        <w:jc w:val="left"/>
        <w:rPr>
          <w:b w:val="false"/>
          <w:b w:val="false"/>
          <w:bCs w:val="false"/>
          <w:sz w:val="24"/>
          <w:szCs w:val="24"/>
          <w:u w:val="none"/>
        </w:rPr>
      </w:pPr>
      <w:r>
        <w:rPr>
          <w:b w:val="false"/>
          <w:bCs w:val="false"/>
          <w:sz w:val="24"/>
          <w:szCs w:val="24"/>
          <w:u w:val="none"/>
        </w:rPr>
        <w:t>linpack:             (C=</w:t>
      </w:r>
      <w:r>
        <w:rPr>
          <w:b w:val="false"/>
          <w:bCs w:val="false"/>
          <w:sz w:val="24"/>
          <w:szCs w:val="24"/>
          <w:u w:val="none"/>
        </w:rPr>
        <w:t xml:space="preserve">15, </w:t>
      </w:r>
      <w:r>
        <w:rPr>
          <w:b w:val="false"/>
          <w:bCs w:val="false"/>
          <w:sz w:val="24"/>
          <w:szCs w:val="24"/>
          <w:u w:val="none"/>
        </w:rPr>
        <w:t>B=</w:t>
      </w:r>
      <w:r>
        <w:rPr>
          <w:b w:val="false"/>
          <w:bCs w:val="false"/>
          <w:sz w:val="24"/>
          <w:szCs w:val="24"/>
          <w:u w:val="none"/>
        </w:rPr>
        <w:t xml:space="preserve">7, </w:t>
      </w:r>
      <w:r>
        <w:rPr>
          <w:b w:val="false"/>
          <w:bCs w:val="false"/>
          <w:sz w:val="24"/>
          <w:szCs w:val="24"/>
          <w:u w:val="none"/>
        </w:rPr>
        <w:t>S=1</w:t>
      </w:r>
      <w:r>
        <w:rPr>
          <w:b w:val="false"/>
          <w:bCs w:val="false"/>
          <w:sz w:val="24"/>
          <w:szCs w:val="24"/>
          <w:u w:val="none"/>
        </w:rPr>
        <w:t xml:space="preserve">, </w:t>
      </w:r>
      <w:r>
        <w:rPr>
          <w:b w:val="false"/>
          <w:bCs w:val="false"/>
          <w:sz w:val="24"/>
          <w:szCs w:val="24"/>
          <w:u w:val="none"/>
        </w:rPr>
        <w:t>P=</w:t>
      </w:r>
      <w:r>
        <w:rPr>
          <w:b w:val="false"/>
          <w:bCs w:val="false"/>
          <w:sz w:val="24"/>
          <w:szCs w:val="24"/>
          <w:u w:val="none"/>
        </w:rPr>
        <w:t xml:space="preserve">14, </w:t>
      </w:r>
      <w:r>
        <w:rPr>
          <w:b w:val="false"/>
          <w:bCs w:val="false"/>
          <w:sz w:val="24"/>
          <w:szCs w:val="24"/>
          <w:u w:val="none"/>
        </w:rPr>
        <w:t>T=5</w:t>
      </w:r>
      <w:r>
        <w:rPr>
          <w:b w:val="false"/>
          <w:bCs w:val="false"/>
          <w:sz w:val="24"/>
          <w:szCs w:val="24"/>
          <w:u w:val="none"/>
        </w:rPr>
        <w:t xml:space="preserve">, </w:t>
      </w:r>
      <w:r>
        <w:rPr>
          <w:b w:val="false"/>
          <w:bCs w:val="false"/>
          <w:sz w:val="24"/>
          <w:szCs w:val="24"/>
          <w:u w:val="none"/>
        </w:rPr>
        <w:t>M=</w:t>
      </w:r>
      <w:r>
        <w:rPr>
          <w:b w:val="false"/>
          <w:bCs w:val="false"/>
          <w:sz w:val="24"/>
          <w:szCs w:val="24"/>
          <w:u w:val="none"/>
        </w:rPr>
        <w:t>14</w:t>
      </w:r>
      <w:r>
        <w:rPr>
          <w:b w:val="false"/>
          <w:bCs w:val="false"/>
          <w:sz w:val="24"/>
          <w:szCs w:val="24"/>
          <w:u w:val="none"/>
        </w:rPr>
        <w:t>)</w:t>
      </w:r>
    </w:p>
    <w:p>
      <w:pPr>
        <w:pStyle w:val="Normal"/>
        <w:bidi w:val="0"/>
        <w:jc w:val="left"/>
        <w:rPr>
          <w:b w:val="false"/>
          <w:b w:val="false"/>
          <w:bCs w:val="false"/>
          <w:sz w:val="24"/>
          <w:szCs w:val="24"/>
          <w:u w:val="none"/>
        </w:rPr>
      </w:pPr>
      <w:r>
        <w:rPr>
          <w:b w:val="false"/>
          <w:bCs w:val="false"/>
          <w:sz w:val="24"/>
          <w:szCs w:val="24"/>
          <w:u w:val="none"/>
        </w:rPr>
        <w:t>matmul_naive:  (C=</w:t>
      </w:r>
      <w:r>
        <w:rPr>
          <w:b w:val="false"/>
          <w:bCs w:val="false"/>
          <w:sz w:val="24"/>
          <w:szCs w:val="24"/>
          <w:u w:val="none"/>
        </w:rPr>
        <w:t xml:space="preserve">15, </w:t>
      </w:r>
      <w:r>
        <w:rPr>
          <w:b w:val="false"/>
          <w:bCs w:val="false"/>
          <w:sz w:val="24"/>
          <w:szCs w:val="24"/>
          <w:u w:val="none"/>
        </w:rPr>
        <w:t>B=</w:t>
      </w:r>
      <w:r>
        <w:rPr>
          <w:b w:val="false"/>
          <w:bCs w:val="false"/>
          <w:sz w:val="24"/>
          <w:szCs w:val="24"/>
          <w:u w:val="none"/>
        </w:rPr>
        <w:t xml:space="preserve">7, </w:t>
      </w:r>
      <w:r>
        <w:rPr>
          <w:b w:val="false"/>
          <w:bCs w:val="false"/>
          <w:sz w:val="24"/>
          <w:szCs w:val="24"/>
          <w:u w:val="none"/>
        </w:rPr>
        <w:t>S=1</w:t>
      </w:r>
      <w:r>
        <w:rPr>
          <w:b w:val="false"/>
          <w:bCs w:val="false"/>
          <w:sz w:val="24"/>
          <w:szCs w:val="24"/>
          <w:u w:val="none"/>
        </w:rPr>
        <w:t xml:space="preserve">, </w:t>
      </w:r>
      <w:r>
        <w:rPr>
          <w:b w:val="false"/>
          <w:bCs w:val="false"/>
          <w:sz w:val="24"/>
          <w:szCs w:val="24"/>
          <w:u w:val="none"/>
        </w:rPr>
        <w:t>P=</w:t>
      </w:r>
      <w:r>
        <w:rPr>
          <w:b w:val="false"/>
          <w:bCs w:val="false"/>
          <w:sz w:val="24"/>
          <w:szCs w:val="24"/>
          <w:u w:val="none"/>
        </w:rPr>
        <w:t xml:space="preserve">14, </w:t>
      </w:r>
      <w:r>
        <w:rPr>
          <w:b w:val="false"/>
          <w:bCs w:val="false"/>
          <w:sz w:val="24"/>
          <w:szCs w:val="24"/>
          <w:u w:val="none"/>
        </w:rPr>
        <w:t>T=6</w:t>
      </w:r>
      <w:r>
        <w:rPr>
          <w:b w:val="false"/>
          <w:bCs w:val="false"/>
          <w:sz w:val="24"/>
          <w:szCs w:val="24"/>
          <w:u w:val="none"/>
        </w:rPr>
        <w:t xml:space="preserve">, </w:t>
      </w:r>
      <w:r>
        <w:rPr>
          <w:b w:val="false"/>
          <w:bCs w:val="false"/>
          <w:sz w:val="24"/>
          <w:szCs w:val="24"/>
          <w:u w:val="none"/>
        </w:rPr>
        <w:t>M=</w:t>
      </w:r>
      <w:r>
        <w:rPr>
          <w:b w:val="false"/>
          <w:bCs w:val="false"/>
          <w:sz w:val="24"/>
          <w:szCs w:val="24"/>
          <w:u w:val="none"/>
        </w:rPr>
        <w:t>14</w:t>
      </w:r>
      <w:r>
        <w:rPr>
          <w:b w:val="false"/>
          <w:bCs w:val="false"/>
          <w:sz w:val="24"/>
          <w:szCs w:val="24"/>
          <w:u w:val="none"/>
        </w:rPr>
        <w:t>)</w:t>
      </w:r>
    </w:p>
    <w:p>
      <w:pPr>
        <w:pStyle w:val="Normal"/>
        <w:bidi w:val="0"/>
        <w:jc w:val="left"/>
        <w:rPr>
          <w:b w:val="false"/>
          <w:b w:val="false"/>
          <w:bCs w:val="false"/>
          <w:sz w:val="24"/>
          <w:szCs w:val="24"/>
          <w:u w:val="none"/>
        </w:rPr>
      </w:pPr>
      <w:r>
        <w:rPr>
          <w:b w:val="false"/>
          <w:bCs w:val="false"/>
          <w:sz w:val="24"/>
          <w:szCs w:val="24"/>
          <w:u w:val="none"/>
        </w:rPr>
        <w:t>matmul_tiled:    (C=</w:t>
      </w:r>
      <w:r>
        <w:rPr>
          <w:b w:val="false"/>
          <w:bCs w:val="false"/>
          <w:sz w:val="24"/>
          <w:szCs w:val="24"/>
          <w:u w:val="none"/>
        </w:rPr>
        <w:t xml:space="preserve">15, </w:t>
      </w:r>
      <w:r>
        <w:rPr>
          <w:b w:val="false"/>
          <w:bCs w:val="false"/>
          <w:sz w:val="24"/>
          <w:szCs w:val="24"/>
          <w:u w:val="none"/>
        </w:rPr>
        <w:t>B=</w:t>
      </w:r>
      <w:r>
        <w:rPr>
          <w:b w:val="false"/>
          <w:bCs w:val="false"/>
          <w:sz w:val="24"/>
          <w:szCs w:val="24"/>
          <w:u w:val="none"/>
        </w:rPr>
        <w:t xml:space="preserve">7, </w:t>
      </w:r>
      <w:r>
        <w:rPr>
          <w:b w:val="false"/>
          <w:bCs w:val="false"/>
          <w:sz w:val="24"/>
          <w:szCs w:val="24"/>
          <w:u w:val="none"/>
        </w:rPr>
        <w:t>S=1</w:t>
      </w:r>
      <w:r>
        <w:rPr>
          <w:b w:val="false"/>
          <w:bCs w:val="false"/>
          <w:sz w:val="24"/>
          <w:szCs w:val="24"/>
          <w:u w:val="none"/>
        </w:rPr>
        <w:t xml:space="preserve">, </w:t>
      </w:r>
      <w:r>
        <w:rPr>
          <w:b w:val="false"/>
          <w:bCs w:val="false"/>
          <w:sz w:val="24"/>
          <w:szCs w:val="24"/>
          <w:u w:val="none"/>
        </w:rPr>
        <w:t>P=</w:t>
      </w:r>
      <w:r>
        <w:rPr>
          <w:b w:val="false"/>
          <w:bCs w:val="false"/>
          <w:sz w:val="24"/>
          <w:szCs w:val="24"/>
          <w:u w:val="none"/>
        </w:rPr>
        <w:t xml:space="preserve">14, </w:t>
      </w:r>
      <w:r>
        <w:rPr>
          <w:b w:val="false"/>
          <w:bCs w:val="false"/>
          <w:sz w:val="24"/>
          <w:szCs w:val="24"/>
          <w:u w:val="none"/>
        </w:rPr>
        <w:t>T=6</w:t>
      </w:r>
      <w:r>
        <w:rPr>
          <w:b w:val="false"/>
          <w:bCs w:val="false"/>
          <w:sz w:val="24"/>
          <w:szCs w:val="24"/>
          <w:u w:val="none"/>
        </w:rPr>
        <w:t xml:space="preserve">, </w:t>
      </w:r>
      <w:r>
        <w:rPr>
          <w:b w:val="false"/>
          <w:bCs w:val="false"/>
          <w:sz w:val="24"/>
          <w:szCs w:val="24"/>
          <w:u w:val="none"/>
        </w:rPr>
        <w:t>M=</w:t>
      </w:r>
      <w:r>
        <w:rPr>
          <w:b w:val="false"/>
          <w:bCs w:val="false"/>
          <w:sz w:val="24"/>
          <w:szCs w:val="24"/>
          <w:u w:val="none"/>
        </w:rPr>
        <w:t>14</w:t>
      </w:r>
      <w:r>
        <w:rPr>
          <w:b w:val="false"/>
          <w:bCs w:val="false"/>
          <w:sz w:val="24"/>
          <w:szCs w:val="24"/>
          <w:u w:val="none"/>
        </w:rPr>
        <w:t>)</w:t>
      </w:r>
    </w:p>
    <w:p>
      <w:pPr>
        <w:pStyle w:val="Normal"/>
        <w:bidi w:val="0"/>
        <w:jc w:val="left"/>
        <w:rPr>
          <w:b w:val="false"/>
          <w:b w:val="false"/>
          <w:bCs w:val="false"/>
          <w:sz w:val="24"/>
          <w:szCs w:val="24"/>
          <w:u w:val="none"/>
        </w:rPr>
      </w:pPr>
      <w:r>
        <w:rPr>
          <w:b w:val="false"/>
          <w:bCs w:val="false"/>
          <w:sz w:val="24"/>
          <w:szCs w:val="24"/>
          <w:u w:val="none"/>
        </w:rPr>
        <w:t>mcf:                   (C=</w:t>
      </w:r>
      <w:r>
        <w:rPr>
          <w:b w:val="false"/>
          <w:bCs w:val="false"/>
          <w:sz w:val="24"/>
          <w:szCs w:val="24"/>
          <w:u w:val="none"/>
        </w:rPr>
        <w:t xml:space="preserve">15, </w:t>
      </w:r>
      <w:r>
        <w:rPr>
          <w:b w:val="false"/>
          <w:bCs w:val="false"/>
          <w:sz w:val="24"/>
          <w:szCs w:val="24"/>
          <w:u w:val="none"/>
        </w:rPr>
        <w:t>B=</w:t>
      </w:r>
      <w:r>
        <w:rPr>
          <w:b w:val="false"/>
          <w:bCs w:val="false"/>
          <w:sz w:val="24"/>
          <w:szCs w:val="24"/>
          <w:u w:val="none"/>
        </w:rPr>
        <w:t xml:space="preserve">7, </w:t>
      </w:r>
      <w:r>
        <w:rPr>
          <w:b w:val="false"/>
          <w:bCs w:val="false"/>
          <w:sz w:val="24"/>
          <w:szCs w:val="24"/>
          <w:u w:val="none"/>
        </w:rPr>
        <w:t>S=1</w:t>
      </w:r>
      <w:r>
        <w:rPr>
          <w:b w:val="false"/>
          <w:bCs w:val="false"/>
          <w:sz w:val="24"/>
          <w:szCs w:val="24"/>
          <w:u w:val="none"/>
        </w:rPr>
        <w:t xml:space="preserve">, </w:t>
      </w:r>
      <w:r>
        <w:rPr>
          <w:b w:val="false"/>
          <w:bCs w:val="false"/>
          <w:sz w:val="24"/>
          <w:szCs w:val="24"/>
          <w:u w:val="none"/>
        </w:rPr>
        <w:t>P=</w:t>
      </w:r>
      <w:r>
        <w:rPr>
          <w:b w:val="false"/>
          <w:bCs w:val="false"/>
          <w:sz w:val="24"/>
          <w:szCs w:val="24"/>
          <w:u w:val="none"/>
        </w:rPr>
        <w:t xml:space="preserve">14, </w:t>
      </w:r>
      <w:r>
        <w:rPr>
          <w:b w:val="false"/>
          <w:bCs w:val="false"/>
          <w:sz w:val="24"/>
          <w:szCs w:val="24"/>
          <w:u w:val="none"/>
        </w:rPr>
        <w:t>T=6</w:t>
      </w:r>
      <w:r>
        <w:rPr>
          <w:b w:val="false"/>
          <w:bCs w:val="false"/>
          <w:sz w:val="24"/>
          <w:szCs w:val="24"/>
          <w:u w:val="none"/>
        </w:rPr>
        <w:t xml:space="preserve">, </w:t>
      </w:r>
      <w:r>
        <w:rPr>
          <w:b w:val="false"/>
          <w:bCs w:val="false"/>
          <w:sz w:val="24"/>
          <w:szCs w:val="24"/>
          <w:u w:val="none"/>
        </w:rPr>
        <w:t>M=</w:t>
      </w:r>
      <w:r>
        <w:rPr>
          <w:b w:val="false"/>
          <w:bCs w:val="false"/>
          <w:sz w:val="24"/>
          <w:szCs w:val="24"/>
          <w:u w:val="none"/>
        </w:rPr>
        <w:t>14</w:t>
      </w:r>
      <w:r>
        <w:rPr>
          <w:b w:val="false"/>
          <w:bCs w:val="false"/>
          <w:sz w:val="24"/>
          <w:szCs w:val="24"/>
          <w:u w:val="none"/>
        </w:rPr>
        <w:t>)</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b/>
          <w:bCs/>
          <w:sz w:val="24"/>
          <w:szCs w:val="24"/>
          <w:u w:val="none"/>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32061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3206115"/>
                    </a:xfrm>
                    <a:prstGeom prst="rect">
                      <a:avLst/>
                    </a:prstGeom>
                  </pic:spPr>
                </pic:pic>
              </a:graphicData>
            </a:graphic>
          </wp:anchor>
        </w:drawing>
      </w:r>
      <w:r>
        <w:rPr>
          <w:b/>
          <w:bCs/>
          <w:sz w:val="24"/>
          <w:szCs w:val="24"/>
          <w:u w:val="none"/>
        </w:rPr>
        <w:t xml:space="preserve">Figure 5. </w:t>
      </w:r>
      <w:r>
        <w:rPr>
          <w:b w:val="false"/>
          <w:bCs w:val="false"/>
          <w:sz w:val="24"/>
          <w:szCs w:val="24"/>
          <w:u w:val="none"/>
        </w:rPr>
        <w:t xml:space="preserve"> Top 50 samples from C, B, S, T, P experiment with varying M for each separate trace.</w:t>
      </w:r>
    </w:p>
    <w:p>
      <w:pPr>
        <w:pStyle w:val="Normal"/>
        <w:bidi w:val="0"/>
        <w:jc w:val="left"/>
        <w:rPr>
          <w:b w:val="false"/>
          <w:b w:val="false"/>
          <w:bCs w:val="false"/>
        </w:rPr>
      </w:pPr>
      <w:r>
        <w:rPr>
          <w:b/>
          <w:bCs/>
          <w:sz w:val="24"/>
          <w:szCs w:val="24"/>
          <w:u w:val="none"/>
        </w:rPr>
      </w:r>
    </w:p>
    <w:p>
      <w:pPr>
        <w:pStyle w:val="Normal"/>
        <w:bidi w:val="0"/>
        <w:jc w:val="left"/>
        <w:rPr>
          <w:b/>
          <w:b/>
          <w:bCs/>
          <w:sz w:val="24"/>
          <w:szCs w:val="24"/>
          <w:u w:val="none"/>
        </w:rPr>
      </w:pPr>
      <w:r>
        <w:rPr>
          <w:b w:val="false"/>
          <w:bCs w:val="false"/>
          <w:sz w:val="24"/>
          <w:szCs w:val="24"/>
          <w:u w:val="none"/>
        </w:rPr>
        <w:tab/>
        <w:t>For the most part, our choice for best overall cache applies well to each of the individual traces.  However, the GCC trace seemed to benefit more significantly from adding more associativity and TLB size and the Leela trace seemed to benefit from a smaller block size and wasn’t able to make use of a larger TLB.  Linpack also didn’t benefit from a larger TLB.</w:t>
      </w:r>
    </w:p>
    <w:p>
      <w:pPr>
        <w:pStyle w:val="Normal"/>
        <w:bidi w:val="0"/>
        <w:jc w:val="left"/>
        <w:rPr>
          <w:b w:val="false"/>
          <w:b w:val="false"/>
          <w:bCs w:val="false"/>
        </w:rPr>
      </w:pPr>
      <w:r>
        <w:rPr>
          <w:b/>
          <w:bCs/>
          <w:sz w:val="24"/>
          <w:szCs w:val="24"/>
          <w:u w:val="none"/>
        </w:rPr>
      </w:r>
    </w:p>
    <w:p>
      <w:pPr>
        <w:pStyle w:val="Normal"/>
        <w:bidi w:val="0"/>
        <w:jc w:val="left"/>
        <w:rPr>
          <w:b/>
          <w:b/>
          <w:bCs/>
          <w:sz w:val="24"/>
          <w:szCs w:val="24"/>
          <w:u w:val="single"/>
        </w:rPr>
      </w:pPr>
      <w:r>
        <w:rPr>
          <w:b/>
          <w:bCs/>
          <w:sz w:val="24"/>
          <w:szCs w:val="24"/>
          <w:u w:val="single"/>
        </w:rPr>
        <w:t>Conclusion</w:t>
      </w:r>
    </w:p>
    <w:p>
      <w:pPr>
        <w:pStyle w:val="Normal"/>
        <w:bidi w:val="0"/>
        <w:jc w:val="left"/>
        <w:rPr>
          <w:b/>
          <w:b/>
          <w:bCs/>
          <w:sz w:val="24"/>
          <w:szCs w:val="24"/>
          <w:u w:val="single"/>
        </w:rPr>
      </w:pPr>
      <w:r>
        <w:rPr>
          <w:b/>
          <w:bCs/>
          <w:sz w:val="24"/>
          <w:szCs w:val="24"/>
          <w:u w:val="single"/>
        </w:rPr>
      </w:r>
    </w:p>
    <w:p>
      <w:pPr>
        <w:pStyle w:val="Normal"/>
        <w:bidi w:val="0"/>
        <w:jc w:val="left"/>
        <w:rPr>
          <w:b w:val="false"/>
          <w:b w:val="false"/>
          <w:bCs w:val="false"/>
          <w:sz w:val="24"/>
          <w:szCs w:val="24"/>
          <w:u w:val="none"/>
        </w:rPr>
      </w:pPr>
      <w:r>
        <w:rPr>
          <w:b w:val="false"/>
          <w:bCs w:val="false"/>
          <w:sz w:val="24"/>
          <w:szCs w:val="24"/>
          <w:u w:val="none"/>
        </w:rPr>
        <w:tab/>
      </w:r>
      <w:r>
        <w:rPr>
          <w:b w:val="false"/>
          <w:bCs w:val="false"/>
          <w:sz w:val="24"/>
          <w:szCs w:val="24"/>
          <w:u w:val="none"/>
        </w:rPr>
        <w:t>An optimal cache can be hypothesized by running simulations on real memory traces and some data analysis techniques. The cache proposed here balances the size to reduce power consumption and latency as well as insure a close to optimal hit rate.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112</TotalTime>
  <Application>LibreOffice/7.3.7.2$Linux_X86_64 LibreOffice_project/30$Build-2</Application>
  <AppVersion>15.0000</AppVersion>
  <Pages>5</Pages>
  <Words>1498</Words>
  <Characters>6984</Characters>
  <CharactersWithSpaces>8557</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2023-02-17T10:01:30Z</dcterms:created>
  <dc:creator/>
  <dc:description/>
  <dc:language>en-US</dc:language>
  <cp:lastModifiedBy/>
  <dcterms:modified xsi:type="dcterms:W3CDTF">2023-02-17T13:27:36Z</dcterms:modified>
  <cp:revision>56</cp:revision>
  <dc:subject/>
  <dc:title/>
</cp:coreProperties>
</file>