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6CB6" w14:textId="0B36B962" w:rsidR="00752545" w:rsidRDefault="00752545" w:rsidP="00752545">
      <w:pPr>
        <w:contextualSpacing/>
        <w:jc w:val="center"/>
      </w:pPr>
      <w:r w:rsidRPr="007D4DD0">
        <w:t xml:space="preserve">Week </w:t>
      </w:r>
      <w:r>
        <w:t>7</w:t>
      </w:r>
      <w:r w:rsidRPr="007D4DD0">
        <w:t xml:space="preserve">: </w:t>
      </w:r>
      <w:r>
        <w:t>Timeseries and Trends</w:t>
      </w:r>
    </w:p>
    <w:p w14:paraId="2AA245CC" w14:textId="12CC3590" w:rsidR="003E0F51" w:rsidRDefault="00613BC9" w:rsidP="00752545">
      <w:pPr>
        <w:contextualSpacing/>
        <w:rPr>
          <w:b/>
          <w:bCs/>
        </w:rPr>
      </w:pPr>
      <w:r>
        <w:rPr>
          <w:b/>
          <w:bCs/>
        </w:rPr>
        <w:t>Time</w:t>
      </w:r>
      <w:r w:rsidR="008E1255">
        <w:rPr>
          <w:b/>
          <w:bCs/>
        </w:rPr>
        <w:t xml:space="preserve"> S</w:t>
      </w:r>
      <w:r>
        <w:rPr>
          <w:b/>
          <w:bCs/>
        </w:rPr>
        <w:t>eries</w:t>
      </w:r>
    </w:p>
    <w:p w14:paraId="20E6D94B" w14:textId="069B424B" w:rsidR="008E1255" w:rsidRPr="008E1255" w:rsidRDefault="008E1255" w:rsidP="00752545">
      <w:pPr>
        <w:contextualSpacing/>
      </w:pPr>
      <w:r>
        <w:t xml:space="preserve">We previously looked at scatterplots, which we used to plot one quantitative variable against another. However, there is a special subsect of scatterplots in which one of those two variables relates to time. Time imposes a particular structure </w:t>
      </w:r>
      <w:proofErr w:type="gramStart"/>
      <w:r>
        <w:t>to</w:t>
      </w:r>
      <w:proofErr w:type="gramEnd"/>
      <w:r>
        <w:t xml:space="preserve"> our data, because it inherently means that each data point has a predecessor and a successor. </w:t>
      </w:r>
    </w:p>
    <w:p w14:paraId="7C888475" w14:textId="03FC3791" w:rsidR="008E1255" w:rsidRPr="008E1255" w:rsidRDefault="008E1255" w:rsidP="00752545">
      <w:pPr>
        <w:contextualSpacing/>
      </w:pPr>
      <w:r>
        <w:t>We call this type of data “time series”, which simply means that time is a critical component to the dataset. The most obvious, or common, way to represent time series data is the line chart. Line charts can be used for data that are not necessarily time series as well. We will also use line charts when there is an inherent “order” to one of our variables, even if it doesn’t relate to time.</w:t>
      </w:r>
    </w:p>
    <w:p w14:paraId="4CD4E4D5" w14:textId="1AD20C2B" w:rsidR="00613BC9" w:rsidRPr="00613BC9" w:rsidRDefault="00613BC9" w:rsidP="00752545">
      <w:pPr>
        <w:contextualSpacing/>
      </w:pPr>
      <w:r w:rsidRPr="00613BC9">
        <w:t>Individual</w:t>
      </w:r>
    </w:p>
    <w:p w14:paraId="224CFE35" w14:textId="42109A79" w:rsidR="00613BC9" w:rsidRDefault="00613BC9" w:rsidP="00613BC9">
      <w:pPr>
        <w:pStyle w:val="ListParagraph"/>
        <w:numPr>
          <w:ilvl w:val="0"/>
          <w:numId w:val="1"/>
        </w:numPr>
      </w:pPr>
      <w:r>
        <w:t>Dots</w:t>
      </w:r>
      <w:r w:rsidR="000C0304">
        <w:t xml:space="preserve"> – let’s go back to the idea of the scatterplot that we discussed a few weeks ago. The concept can still be applied to time series, only that our x-axis variable is time. A key component of time series data is that our data points are measured at equal intervals over time. In this case, we are looking at monthly publications in a bio-medical journal. It wouldn’t be a proper time series to have a few “weekly” data points and then a few “yearly” or “quarterly” data points in this series. </w:t>
      </w:r>
    </w:p>
    <w:p w14:paraId="14866700" w14:textId="5DE0CA78" w:rsidR="000C0304" w:rsidRDefault="000C0304" w:rsidP="000C0304">
      <w:pPr>
        <w:pStyle w:val="ListParagraph"/>
      </w:pPr>
      <w:r>
        <w:t>Because our data points are measured at monthly intervals, we expect our “dots” to be evenly spaced along the x-axis. This is a key difference between the scatterplots we looked at previously, in which data points could appear anywhere along the x-axis.</w:t>
      </w:r>
    </w:p>
    <w:p w14:paraId="6CE52895" w14:textId="583D05D6" w:rsidR="000C0304" w:rsidRDefault="000C0304" w:rsidP="000C0304">
      <w:pPr>
        <w:pStyle w:val="ListParagraph"/>
      </w:pPr>
      <w:r>
        <w:t>The scatterplot can present a problem for some time series data sets, however, particularly when variation increases. As the dots vary more from one measurement to another, in this case – from one month to the next – it can become difficult to identify the order of the dots.</w:t>
      </w:r>
    </w:p>
    <w:p w14:paraId="06F5CF70" w14:textId="191EBFF9" w:rsidR="00613BC9" w:rsidRDefault="00613BC9" w:rsidP="00613BC9">
      <w:pPr>
        <w:pStyle w:val="ListParagraph"/>
        <w:numPr>
          <w:ilvl w:val="0"/>
          <w:numId w:val="1"/>
        </w:numPr>
      </w:pPr>
      <w:r>
        <w:t>Connected dots</w:t>
      </w:r>
      <w:r w:rsidR="000C0304">
        <w:t xml:space="preserve"> – connecting the dots with a line solves this problem. The line shows us how the data changes from one point to the next, and emphasizes the “order” of the dots, particularly when variation increases. However, a downside to connecting the dots in this way is that the line itself does not represent data. A keen observer might point out that if we had taken weekly measurements instead of monthly, the data points almost certainly would not fall along these lines. In this way, the lines connecting the d</w:t>
      </w:r>
      <w:r w:rsidR="00E56C7A">
        <w:t>ots can be somewhat misleading to some observers.</w:t>
      </w:r>
    </w:p>
    <w:p w14:paraId="7809BDDA" w14:textId="0E3E7E80" w:rsidR="00613BC9" w:rsidRDefault="00613BC9" w:rsidP="00613BC9">
      <w:pPr>
        <w:pStyle w:val="ListParagraph"/>
        <w:numPr>
          <w:ilvl w:val="0"/>
          <w:numId w:val="1"/>
        </w:numPr>
      </w:pPr>
      <w:r>
        <w:t>Line with no dots – emphasize overall trend with less emphasis on individual data points</w:t>
      </w:r>
      <w:r w:rsidR="007F5AB4">
        <w:t>. We still have the problem of showing data where there is none, but this is a perfectly valid way of displaying time series data.</w:t>
      </w:r>
    </w:p>
    <w:p w14:paraId="5F42DE0A" w14:textId="09D68571" w:rsidR="00613BC9" w:rsidRDefault="00613BC9" w:rsidP="00613BC9">
      <w:pPr>
        <w:pStyle w:val="ListParagraph"/>
        <w:numPr>
          <w:ilvl w:val="0"/>
          <w:numId w:val="1"/>
        </w:numPr>
      </w:pPr>
      <w:r>
        <w:lastRenderedPageBreak/>
        <w:t>Line with fill to 0 – emphasize change over time, even less emphasis on daily fluctuations</w:t>
      </w:r>
      <w:r w:rsidR="007F5AB4">
        <w:t xml:space="preserve">. This technique can create a powerful </w:t>
      </w:r>
      <w:r w:rsidR="00532212">
        <w:t>effect, as the fill really emphasizes the change over time much more than a line alone.</w:t>
      </w:r>
    </w:p>
    <w:p w14:paraId="5A94FB36" w14:textId="43A9C98E" w:rsidR="00E56C7A" w:rsidRDefault="00A10D90" w:rsidP="00E56C7A">
      <w:pPr>
        <w:pStyle w:val="ListParagraph"/>
        <w:numPr>
          <w:ilvl w:val="0"/>
          <w:numId w:val="1"/>
        </w:numPr>
      </w:pPr>
      <w:r>
        <w:t>Heuristics</w:t>
      </w:r>
    </w:p>
    <w:p w14:paraId="44D7D567" w14:textId="64E7ACB5" w:rsidR="00E56C7A" w:rsidRDefault="00E56C7A" w:rsidP="00E56C7A">
      <w:pPr>
        <w:pStyle w:val="ListParagraph"/>
        <w:numPr>
          <w:ilvl w:val="1"/>
          <w:numId w:val="1"/>
        </w:numPr>
      </w:pPr>
      <w:r>
        <w:t>No need x label – it is obvious</w:t>
      </w:r>
    </w:p>
    <w:p w14:paraId="65BD984A" w14:textId="2EEA84F2" w:rsidR="0037047D" w:rsidRDefault="0037047D" w:rsidP="00E56C7A">
      <w:pPr>
        <w:pStyle w:val="ListParagraph"/>
        <w:numPr>
          <w:ilvl w:val="1"/>
          <w:numId w:val="1"/>
        </w:numPr>
      </w:pPr>
      <w:r>
        <w:t>Y-axis labels on right side (</w:t>
      </w:r>
      <w:proofErr w:type="spellStart"/>
      <w:r>
        <w:t>policyviz</w:t>
      </w:r>
      <w:proofErr w:type="spellEnd"/>
      <w:r>
        <w:t xml:space="preserve"> article)</w:t>
      </w:r>
      <w:r w:rsidR="00532212">
        <w:t xml:space="preserve"> – y-axis typically appears on the left because we naturally think of data on a cartesian coordinate plane as appearing in the “top right” quadrant. If you picture this, then you naturally think of the </w:t>
      </w:r>
      <w:proofErr w:type="spellStart"/>
      <w:r w:rsidR="00532212">
        <w:t>yaxis</w:t>
      </w:r>
      <w:proofErr w:type="spellEnd"/>
      <w:r w:rsidR="00532212">
        <w:t xml:space="preserve"> as being positioned on the left, but don’t feel like you </w:t>
      </w:r>
      <w:proofErr w:type="gramStart"/>
      <w:r w:rsidR="00532212">
        <w:t>have to</w:t>
      </w:r>
      <w:proofErr w:type="gramEnd"/>
      <w:r w:rsidR="00532212">
        <w:t xml:space="preserve"> keep it there. Sometimes it makes more sense to move it</w:t>
      </w:r>
    </w:p>
    <w:p w14:paraId="6B48B151" w14:textId="6D7773C0" w:rsidR="00613BC9" w:rsidRDefault="00613BC9" w:rsidP="00613BC9">
      <w:r>
        <w:t>Multiple time series</w:t>
      </w:r>
    </w:p>
    <w:p w14:paraId="1B328B10" w14:textId="420CB578" w:rsidR="00613BC9" w:rsidRDefault="00613BC9" w:rsidP="00613BC9">
      <w:pPr>
        <w:pStyle w:val="ListParagraph"/>
        <w:numPr>
          <w:ilvl w:val="0"/>
          <w:numId w:val="1"/>
        </w:numPr>
      </w:pPr>
      <w:r>
        <w:t>Colored dots (bad) – interference</w:t>
      </w:r>
      <w:r w:rsidR="00716B60">
        <w:t>. We often want to display multiple time series on the same plot. We might want to see how trends in two categories might have differed over time. In this case, dots tend to be a bad option. Even with separate colors for each category, the dots can overlap one another, making it difficult to disentangle what points belong to what category.</w:t>
      </w:r>
    </w:p>
    <w:p w14:paraId="0D6507A2" w14:textId="275EDF1C" w:rsidR="00A1681C" w:rsidRDefault="00A1681C" w:rsidP="00A1681C">
      <w:pPr>
        <w:pStyle w:val="ListParagraph"/>
      </w:pPr>
      <w:r>
        <w:t xml:space="preserve">This is a great example from the textbook, showing publications over time in various scientific journals. The journals had very similar counts from 2015 to 2016, so </w:t>
      </w:r>
      <w:proofErr w:type="gramStart"/>
      <w:r>
        <w:t>all of</w:t>
      </w:r>
      <w:proofErr w:type="gramEnd"/>
      <w:r>
        <w:t xml:space="preserve"> the </w:t>
      </w:r>
      <w:proofErr w:type="gramStart"/>
      <w:r>
        <w:t>dots are overlapping</w:t>
      </w:r>
      <w:proofErr w:type="gramEnd"/>
      <w:r>
        <w:t xml:space="preserve"> in a small space. </w:t>
      </w:r>
    </w:p>
    <w:p w14:paraId="34679109" w14:textId="77777777" w:rsidR="009F75D4" w:rsidRDefault="00613BC9" w:rsidP="00613BC9">
      <w:pPr>
        <w:pStyle w:val="ListParagraph"/>
        <w:numPr>
          <w:ilvl w:val="0"/>
          <w:numId w:val="1"/>
        </w:numPr>
      </w:pPr>
      <w:r>
        <w:t>Colored connected dots</w:t>
      </w:r>
      <w:r w:rsidR="00716B60">
        <w:t xml:space="preserve"> – using a line to connect the dots is </w:t>
      </w:r>
      <w:r w:rsidR="009F75D4">
        <w:t>necessary when you have multiple time series on the same plot. This way you can clearly distinguish each time series, and the order of the data points is obvious.</w:t>
      </w:r>
    </w:p>
    <w:p w14:paraId="67F6DA6A" w14:textId="652D7BB8" w:rsidR="00613BC9" w:rsidRDefault="009F75D4" w:rsidP="009F75D4">
      <w:pPr>
        <w:pStyle w:val="ListParagraph"/>
      </w:pPr>
      <w:r>
        <w:t>However,</w:t>
      </w:r>
      <w:r w:rsidR="00E379C0">
        <w:t xml:space="preserve"> this approach can quickly become </w:t>
      </w:r>
      <w:r>
        <w:t>cluttered,</w:t>
      </w:r>
      <w:r w:rsidR="00E379C0">
        <w:t xml:space="preserve"> depending on how many categories you are displaying. </w:t>
      </w:r>
      <w:r>
        <w:t xml:space="preserve">Reducing clutter when you have multiple time series is important. </w:t>
      </w:r>
      <w:r w:rsidR="00E379C0">
        <w:t>Of course, this approach will require a legend of some sort to identify which line belongs to which category, so you will want to make sure this doesn’t clutter your visual.</w:t>
      </w:r>
    </w:p>
    <w:p w14:paraId="670653FC" w14:textId="2809D75D" w:rsidR="00613BC9" w:rsidRDefault="00613BC9" w:rsidP="00613BC9">
      <w:pPr>
        <w:pStyle w:val="ListParagraph"/>
        <w:numPr>
          <w:ilvl w:val="0"/>
          <w:numId w:val="1"/>
        </w:numPr>
      </w:pPr>
      <w:r>
        <w:t>Colored lines</w:t>
      </w:r>
      <w:r w:rsidR="00E379C0">
        <w:t xml:space="preserve"> – a simpler approach is to remove the </w:t>
      </w:r>
      <w:proofErr w:type="gramStart"/>
      <w:r w:rsidR="00E379C0">
        <w:t>dots, and</w:t>
      </w:r>
      <w:proofErr w:type="gramEnd"/>
      <w:r w:rsidR="00E379C0">
        <w:t xml:space="preserve"> try integrating the labels with the chart. Legends are extremely </w:t>
      </w:r>
      <w:proofErr w:type="gramStart"/>
      <w:r w:rsidR="00E379C0">
        <w:t>helpful, but</w:t>
      </w:r>
      <w:proofErr w:type="gramEnd"/>
      <w:r w:rsidR="00E379C0">
        <w:t xml:space="preserve"> can add visual clutter that isn’t necessary. Again, depending on your data, this approach might not always be doable. You might have no choice but to add a legend </w:t>
      </w:r>
      <w:proofErr w:type="gramStart"/>
      <w:r w:rsidR="00E379C0">
        <w:t>sometimes, but</w:t>
      </w:r>
      <w:proofErr w:type="gramEnd"/>
      <w:r w:rsidR="00E379C0">
        <w:t xml:space="preserve"> at least consider some alternatives (directly annotating the chart as in this example, or using color coding in the title as we’ve seen previously).</w:t>
      </w:r>
    </w:p>
    <w:p w14:paraId="0523A8DB" w14:textId="1CB957E6" w:rsidR="00613BC9" w:rsidRDefault="00613BC9" w:rsidP="00613BC9">
      <w:pPr>
        <w:pStyle w:val="ListParagraph"/>
        <w:numPr>
          <w:ilvl w:val="0"/>
          <w:numId w:val="1"/>
        </w:numPr>
      </w:pPr>
      <w:r>
        <w:t xml:space="preserve">Dose-response – </w:t>
      </w:r>
      <w:proofErr w:type="gramStart"/>
      <w:r>
        <w:t>similar to</w:t>
      </w:r>
      <w:proofErr w:type="gramEnd"/>
      <w:r>
        <w:t xml:space="preserve"> time </w:t>
      </w:r>
      <w:proofErr w:type="gramStart"/>
      <w:r>
        <w:t>series, but</w:t>
      </w:r>
      <w:proofErr w:type="gramEnd"/>
      <w:r>
        <w:t xml:space="preserve"> doesn’t involve time. Shows some change in a y-variable as some x-variable changes. Use lines so long as the order of x-values makes some inherent sense</w:t>
      </w:r>
      <w:r w:rsidR="009F75D4">
        <w:t>. In pharmaceutical research, they call this a dose-response curve. The x-axis represents a “dose” of some medication, and the y-</w:t>
      </w:r>
      <w:r w:rsidR="009F75D4">
        <w:lastRenderedPageBreak/>
        <w:t>axis represents the response to that dose. While there is no time involved, we naturally can imagine the effect, or “response”, to something as the dosage increases. Therefore, a line is an appropriate way to visualize this.</w:t>
      </w:r>
      <w:r w:rsidR="005B12D1">
        <w:t xml:space="preserve"> This example from the book shows the yield of different crops (oats) based on the amount of manure that they were treated with. </w:t>
      </w:r>
    </w:p>
    <w:p w14:paraId="73C48755" w14:textId="39CF85FD" w:rsidR="00E379C0" w:rsidRDefault="00E379C0" w:rsidP="00E379C0">
      <w:pPr>
        <w:pStyle w:val="ListParagraph"/>
      </w:pPr>
      <w:r>
        <w:t xml:space="preserve">Example: One of the big things we talk about in higher education, particularly in undergraduate settings, is retention. This is a </w:t>
      </w:r>
      <w:proofErr w:type="spellStart"/>
      <w:proofErr w:type="gramStart"/>
      <w:r>
        <w:t>students</w:t>
      </w:r>
      <w:proofErr w:type="spellEnd"/>
      <w:proofErr w:type="gramEnd"/>
      <w:r>
        <w:t xml:space="preserve"> propensity to enroll for their sophomore year after completing their first year. This metric has become increasingly important in ratings, which drives applications and enrollments, which drives virtually everything in the higher ed universe. So naturally, universities are constantly searching for ways to predict (and hopefully improve) their retention numbers. One thing that my colleague and I have found </w:t>
      </w:r>
      <w:proofErr w:type="gramStart"/>
      <w:r>
        <w:t>repeatedly,</w:t>
      </w:r>
      <w:proofErr w:type="gramEnd"/>
      <w:r>
        <w:t xml:space="preserve"> is that a </w:t>
      </w:r>
      <w:proofErr w:type="spellStart"/>
      <w:proofErr w:type="gramStart"/>
      <w:r>
        <w:t>students</w:t>
      </w:r>
      <w:proofErr w:type="spellEnd"/>
      <w:proofErr w:type="gramEnd"/>
      <w:r>
        <w:t xml:space="preserve"> high school </w:t>
      </w:r>
      <w:proofErr w:type="spellStart"/>
      <w:r>
        <w:t>gpa</w:t>
      </w:r>
      <w:proofErr w:type="spellEnd"/>
      <w:r>
        <w:t xml:space="preserve"> is highly correlated with </w:t>
      </w:r>
    </w:p>
    <w:p w14:paraId="087A2EF8" w14:textId="587B71A9" w:rsidR="00E379C0" w:rsidRDefault="00E379C0" w:rsidP="00E379C0">
      <w:pPr>
        <w:pStyle w:val="ListParagraph"/>
      </w:pPr>
    </w:p>
    <w:p w14:paraId="2FB3F3CE" w14:textId="58D08DF6" w:rsidR="00613BC9" w:rsidRDefault="00613BC9" w:rsidP="00613BC9">
      <w:r>
        <w:t xml:space="preserve">Connected Scatter plots </w:t>
      </w:r>
    </w:p>
    <w:p w14:paraId="15E7B6F0" w14:textId="599B5733" w:rsidR="00C94746" w:rsidRDefault="00C94746" w:rsidP="00613BC9">
      <w:r>
        <w:t xml:space="preserve">So far, we’ve just looked at ways of displaying multiple categories in a single time series plot, but all measuring the same “response” variable (price over time, student outcomes over time, publications over time). Sometimes we want to show two separate variables in a time series and give a sense of how they relate to each other. For instance, we might think of the changes in housing prices over time and changes in the unemployment rate over that </w:t>
      </w:r>
      <w:proofErr w:type="gramStart"/>
      <w:r>
        <w:t>time period</w:t>
      </w:r>
      <w:proofErr w:type="gramEnd"/>
      <w:r>
        <w:t>. We might assume that these two variables would be correlated.</w:t>
      </w:r>
    </w:p>
    <w:p w14:paraId="43DB364A" w14:textId="0E6A4149" w:rsidR="00613BC9" w:rsidRDefault="00613BC9" w:rsidP="00613BC9">
      <w:pPr>
        <w:pStyle w:val="ListParagraph"/>
        <w:numPr>
          <w:ilvl w:val="0"/>
          <w:numId w:val="1"/>
        </w:numPr>
      </w:pPr>
      <w:r>
        <w:t>Show faceted line plot and then connected scatterplot (unemployment vs change in house price data).</w:t>
      </w:r>
      <w:r w:rsidR="00A1681C">
        <w:t xml:space="preserve"> It is tempting to show two </w:t>
      </w:r>
      <w:proofErr w:type="gramStart"/>
      <w:r w:rsidR="00A1681C">
        <w:t>timeseries</w:t>
      </w:r>
      <w:proofErr w:type="gramEnd"/>
      <w:r w:rsidR="00A1681C">
        <w:t xml:space="preserve"> in a faceted manner. </w:t>
      </w:r>
      <w:r w:rsidR="00C94746">
        <w:t>It does show each time series clearly, h</w:t>
      </w:r>
      <w:r w:rsidR="00A1681C">
        <w:t xml:space="preserve">owever, this can </w:t>
      </w:r>
      <w:proofErr w:type="gramStart"/>
      <w:r w:rsidR="00A1681C">
        <w:t>actually be</w:t>
      </w:r>
      <w:proofErr w:type="gramEnd"/>
      <w:r w:rsidR="00A1681C">
        <w:t xml:space="preserve"> </w:t>
      </w:r>
      <w:proofErr w:type="gramStart"/>
      <w:r w:rsidR="00A1681C">
        <w:t>pretty difficult</w:t>
      </w:r>
      <w:proofErr w:type="gramEnd"/>
      <w:r w:rsidR="00A1681C">
        <w:t xml:space="preserve"> to interpret, particularly if you want to show how two trends are related (when one goes up, does the other go up? Or down?). One approach to this is the connected scatterplot, which takes the y-variable from each and plots them on the x and y axis of a single plot. In this case, “time” is represented by just following the line from the starting point to the ending point. </w:t>
      </w:r>
    </w:p>
    <w:p w14:paraId="3F3598CA" w14:textId="24DCA8C3" w:rsidR="00A1681C" w:rsidRDefault="00A1681C" w:rsidP="00A1681C">
      <w:pPr>
        <w:pStyle w:val="ListParagraph"/>
      </w:pPr>
      <w:r>
        <w:t xml:space="preserve">These can get </w:t>
      </w:r>
      <w:proofErr w:type="gramStart"/>
      <w:r>
        <w:t>pretty confusing</w:t>
      </w:r>
      <w:proofErr w:type="gramEnd"/>
      <w:r>
        <w:t xml:space="preserve"> depending on the nature of the relationship between the two variables. In some </w:t>
      </w:r>
      <w:proofErr w:type="gramStart"/>
      <w:r>
        <w:t>cases</w:t>
      </w:r>
      <w:proofErr w:type="gramEnd"/>
      <w:r>
        <w:t xml:space="preserve"> it simply </w:t>
      </w:r>
      <w:proofErr w:type="spellStart"/>
      <w:proofErr w:type="gramStart"/>
      <w:r>
        <w:t>wont</w:t>
      </w:r>
      <w:proofErr w:type="spellEnd"/>
      <w:proofErr w:type="gramEnd"/>
      <w:r>
        <w:t xml:space="preserve"> work. If the two lines end up on top of each other too much, then there’s no way to tell what’s going on. </w:t>
      </w:r>
    </w:p>
    <w:p w14:paraId="064C1723" w14:textId="77777777" w:rsidR="00DC527C" w:rsidRDefault="00DC527C" w:rsidP="00A1681C">
      <w:pPr>
        <w:pStyle w:val="ListParagraph"/>
      </w:pPr>
    </w:p>
    <w:p w14:paraId="66C874E2" w14:textId="1F7E9ECE" w:rsidR="00A1681C" w:rsidRDefault="00A1681C" w:rsidP="00A1681C">
      <w:pPr>
        <w:pStyle w:val="ListParagraph"/>
      </w:pPr>
      <w:r>
        <w:t xml:space="preserve">Either way, you need to find a way to label the starting point, as it won’t always be at the far left of the chart as it is with a traditional time series. The user </w:t>
      </w:r>
      <w:proofErr w:type="gramStart"/>
      <w:r>
        <w:t>has to</w:t>
      </w:r>
      <w:proofErr w:type="gramEnd"/>
      <w:r>
        <w:t xml:space="preserve"> be able to follow “time” by simply tracing the line from start to finish.</w:t>
      </w:r>
    </w:p>
    <w:p w14:paraId="0894C7A5" w14:textId="608E05C0" w:rsidR="00A1681C" w:rsidRDefault="00A1681C" w:rsidP="00A1681C">
      <w:pPr>
        <w:pStyle w:val="ListParagraph"/>
      </w:pPr>
      <w:r>
        <w:lastRenderedPageBreak/>
        <w:t xml:space="preserve">When you display data in this way, the line moving from in an upward </w:t>
      </w:r>
      <w:proofErr w:type="gramStart"/>
      <w:r>
        <w:t>45 degree</w:t>
      </w:r>
      <w:proofErr w:type="gramEnd"/>
      <w:r>
        <w:t xml:space="preserve"> angle would mean that the two are positively correlated – </w:t>
      </w:r>
      <w:proofErr w:type="spellStart"/>
      <w:r>
        <w:t>ie</w:t>
      </w:r>
      <w:proofErr w:type="spellEnd"/>
      <w:r>
        <w:t xml:space="preserve">, when one variable increases, the other increases accordingly. A downward </w:t>
      </w:r>
      <w:proofErr w:type="gramStart"/>
      <w:r>
        <w:t>45 degree</w:t>
      </w:r>
      <w:proofErr w:type="gramEnd"/>
      <w:r>
        <w:t xml:space="preserve"> angle would indicate a negative correlation. A flat line represents no correlation – one variable is changing while another is not. When you see “loops” in the data, that can sometimes indicate some sort of cyclical pattern happening in which correlation is starting, stopping, and reversing.</w:t>
      </w:r>
    </w:p>
    <w:p w14:paraId="66B65825" w14:textId="521779C4" w:rsidR="00613BC9" w:rsidRDefault="00613BC9" w:rsidP="00613BC9">
      <w:pPr>
        <w:pStyle w:val="ListParagraph"/>
        <w:numPr>
          <w:ilvl w:val="0"/>
          <w:numId w:val="1"/>
        </w:numPr>
      </w:pPr>
      <w:r>
        <w:t>Connected scatterplots with color</w:t>
      </w:r>
      <w:r w:rsidR="00DC527C">
        <w:t xml:space="preserve"> – adding a third variable to a connected scatterplot can help with the interpretation. In this case, it looks like a decrease in the y-axis variable is associated with recession and a flat or increase in that variable is associated with recovery.</w:t>
      </w:r>
    </w:p>
    <w:p w14:paraId="647E5EEB" w14:textId="2BF6D279" w:rsidR="00613BC9" w:rsidRPr="00613BC9" w:rsidRDefault="00613BC9" w:rsidP="00613BC9">
      <w:pPr>
        <w:rPr>
          <w:b/>
          <w:bCs/>
        </w:rPr>
      </w:pPr>
      <w:r w:rsidRPr="00613BC9">
        <w:rPr>
          <w:b/>
          <w:bCs/>
        </w:rPr>
        <w:t>Trends</w:t>
      </w:r>
    </w:p>
    <w:p w14:paraId="7A1079F3" w14:textId="16F09DF3" w:rsidR="00613BC9" w:rsidRDefault="00613BC9" w:rsidP="00613BC9">
      <w:r>
        <w:t>Smoothing</w:t>
      </w:r>
    </w:p>
    <w:p w14:paraId="6943FB11" w14:textId="626C4FE9" w:rsidR="003C0FE3" w:rsidRDefault="003C0FE3" w:rsidP="00613BC9">
      <w:r>
        <w:t>Timeseries data almost always show “noise” – local fluctuations in a value that are not meaningful, and/or give us no information about a larger trend.</w:t>
      </w:r>
      <w:r w:rsidR="00C21CAD">
        <w:t xml:space="preserve"> Analysts will often use </w:t>
      </w:r>
      <w:proofErr w:type="gramStart"/>
      <w:r w:rsidR="00C21CAD">
        <w:t>a some</w:t>
      </w:r>
      <w:proofErr w:type="gramEnd"/>
      <w:r w:rsidR="00C21CAD">
        <w:t xml:space="preserve"> technique to “smooth” the time series </w:t>
      </w:r>
      <w:proofErr w:type="gramStart"/>
      <w:r w:rsidR="00C21CAD">
        <w:t>in order to</w:t>
      </w:r>
      <w:proofErr w:type="gramEnd"/>
      <w:r w:rsidR="00C21CAD">
        <w:t xml:space="preserve"> pick out trends in the data, if there are any. There are tons of methods for doing this, but we’ll just cover a few</w:t>
      </w:r>
    </w:p>
    <w:p w14:paraId="1DCC36D9" w14:textId="3960720A" w:rsidR="00613BC9" w:rsidRDefault="00613BC9" w:rsidP="00613BC9">
      <w:pPr>
        <w:pStyle w:val="ListParagraph"/>
        <w:numPr>
          <w:ilvl w:val="0"/>
          <w:numId w:val="1"/>
        </w:numPr>
      </w:pPr>
      <w:r>
        <w:t>Moving averages (show market moves app?)</w:t>
      </w:r>
      <w:r w:rsidR="00C21CAD">
        <w:t>. The most common, and probably simplest, smoothing technique is a simple moving average.</w:t>
      </w:r>
      <w:r w:rsidR="00AF4999">
        <w:t xml:space="preserve"> The idea is that you take a certain number of data points and just plot the average. This naturally reduces the variation in your individual data points, giving you a “smoothing” effect. The larger the window, the smoother the line will be</w:t>
      </w:r>
    </w:p>
    <w:p w14:paraId="31A1543A" w14:textId="3E4E4390" w:rsidR="00613BC9" w:rsidRDefault="00613BC9" w:rsidP="00AF4999">
      <w:pPr>
        <w:pStyle w:val="ListParagraph"/>
        <w:numPr>
          <w:ilvl w:val="1"/>
          <w:numId w:val="1"/>
        </w:numPr>
      </w:pPr>
      <w:r>
        <w:t>Pros and cons of moving averages. Shorter than actual timeseries</w:t>
      </w:r>
      <w:r w:rsidR="00AF4999">
        <w:t xml:space="preserve"> – and larger windows will cover even less. You can also still end up with “jagged” looking lines in a moving average, particularly if you have one or two extreme data points in the time series. A simple moving average in some cases can also be “slow to react” to big changes in the data. Sometimes statisticians or analysts will use an exponential moving average (EMA) to try and solve that problem. The EMA is just a weighted average, giving more weight to more recent data points to make the average more responsive to “new” data in the series.</w:t>
      </w:r>
    </w:p>
    <w:p w14:paraId="4C2BF7C1" w14:textId="3C5D0117" w:rsidR="00613BC9" w:rsidRDefault="00613BC9" w:rsidP="00613BC9">
      <w:pPr>
        <w:pStyle w:val="ListParagraph"/>
        <w:numPr>
          <w:ilvl w:val="0"/>
          <w:numId w:val="1"/>
        </w:numPr>
      </w:pPr>
      <w:r>
        <w:t>LOESS smooth, high-order regression models, etc.</w:t>
      </w:r>
      <w:r w:rsidR="004140B8">
        <w:t xml:space="preserve"> This fits a polynomial model to small subsets of the data, and importantly, it weights the points in the middle of the subset more heavily than the points at the ends. This results in a much “smoother” line than a rolling average generally. </w:t>
      </w:r>
    </w:p>
    <w:p w14:paraId="0E79572F" w14:textId="3334A460" w:rsidR="00613BC9" w:rsidRDefault="00613BC9" w:rsidP="00613BC9">
      <w:pPr>
        <w:pStyle w:val="ListParagraph"/>
        <w:numPr>
          <w:ilvl w:val="0"/>
          <w:numId w:val="1"/>
        </w:numPr>
      </w:pPr>
      <w:r>
        <w:lastRenderedPageBreak/>
        <w:t>Defined functional form</w:t>
      </w:r>
      <w:r w:rsidR="007C6EED">
        <w:t xml:space="preserve"> – both LOESS and moving averages are what we would refer to as general-purpose smoothing techniques. How they look ultimately will depend heavily on the underlying </w:t>
      </w:r>
      <w:proofErr w:type="gramStart"/>
      <w:r w:rsidR="007C6EED">
        <w:t>data, and</w:t>
      </w:r>
      <w:proofErr w:type="gramEnd"/>
      <w:r w:rsidR="007C6EED">
        <w:t xml:space="preserve"> are therefore unpredictable. For instance, the moving average doesn’t give us a formula for predicting what the price will be tomorrow, or what the price should have been on any given day. It is simply a reflection of </w:t>
      </w:r>
      <w:r w:rsidR="007C6EED" w:rsidRPr="007C6EED">
        <w:rPr>
          <w:i/>
          <w:iCs/>
        </w:rPr>
        <w:t>what happened</w:t>
      </w:r>
      <w:r w:rsidR="007C6EED">
        <w:t>. Sometimes, we want a defined formula that describes the pattern of our data points over time.</w:t>
      </w:r>
    </w:p>
    <w:p w14:paraId="777F1B11" w14:textId="391683A5" w:rsidR="00613BC9" w:rsidRDefault="00613BC9" w:rsidP="00613BC9">
      <w:pPr>
        <w:pStyle w:val="ListParagraph"/>
        <w:numPr>
          <w:ilvl w:val="1"/>
          <w:numId w:val="1"/>
        </w:numPr>
      </w:pPr>
      <w:r>
        <w:t>Lines and exponential models</w:t>
      </w:r>
      <w:r w:rsidR="007C6EED">
        <w:t xml:space="preserve"> – the simplest functional form that our data could take is the linear model. We discussed this a bit during our lecture on relationships. The linear model </w:t>
      </w:r>
      <w:proofErr w:type="gramStart"/>
      <w:r w:rsidR="007C6EED">
        <w:t>takes on</w:t>
      </w:r>
      <w:proofErr w:type="gramEnd"/>
      <w:r w:rsidR="007C6EED">
        <w:t xml:space="preserve"> the form y=b0-b1x, where b0 is the y intercept and b1 is the slope. Now it is </w:t>
      </w:r>
      <w:proofErr w:type="gramStart"/>
      <w:r w:rsidR="007C6EED">
        <w:t>pretty rare</w:t>
      </w:r>
      <w:proofErr w:type="gramEnd"/>
      <w:r w:rsidR="007C6EED">
        <w:t xml:space="preserve"> that this is an appropriate model for time series data, but almost nothing will increase or decrease linearly forever</w:t>
      </w:r>
      <w:r w:rsidR="00D74BB9">
        <w:t>.</w:t>
      </w:r>
    </w:p>
    <w:p w14:paraId="3AC7A3AA" w14:textId="1EFAAC38" w:rsidR="00D74BB9" w:rsidRDefault="00D74BB9" w:rsidP="00D74BB9">
      <w:pPr>
        <w:pStyle w:val="ListParagraph"/>
        <w:ind w:left="1440"/>
      </w:pPr>
      <w:r>
        <w:t xml:space="preserve">Often, a more appropriate model for time series data involves exponents and or logarithms. That is because things typically “compound” over time – that is, they grow as a percentage of their current value. When things compound, they produce this “curved” pattern over time rather than a linear pattern. </w:t>
      </w:r>
    </w:p>
    <w:p w14:paraId="397702D0" w14:textId="06C995FD" w:rsidR="00D74BB9" w:rsidRDefault="00D74BB9" w:rsidP="00D74BB9">
      <w:pPr>
        <w:pStyle w:val="ListParagraph"/>
        <w:ind w:left="1440"/>
      </w:pPr>
      <w:r>
        <w:t>We discussed previously how transforming data of this nature, data that grows exponentially, by using logarithms can be a way of “straightening it out</w:t>
      </w:r>
      <w:proofErr w:type="gramStart"/>
      <w:r>
        <w:t>”, or</w:t>
      </w:r>
      <w:proofErr w:type="gramEnd"/>
      <w:r>
        <w:t xml:space="preserve"> allowing us to fit a linear model to data that isn’t naturally linear. This is a technique that people will use occasionally. Linear models are very simple and easy to interpret, so if you can make your data linear by a simple transformation, then it might be worth it.</w:t>
      </w:r>
    </w:p>
    <w:p w14:paraId="4E17ADEA" w14:textId="5B4D8AE6" w:rsidR="00D74BB9" w:rsidRDefault="00D74BB9" w:rsidP="00D74BB9">
      <w:pPr>
        <w:pStyle w:val="ListParagraph"/>
        <w:ind w:left="1440"/>
      </w:pPr>
      <w:r>
        <w:t xml:space="preserve">Fitting a function to our time series data is </w:t>
      </w:r>
      <w:proofErr w:type="gramStart"/>
      <w:r>
        <w:t>really useful</w:t>
      </w:r>
      <w:proofErr w:type="gramEnd"/>
      <w:r>
        <w:t xml:space="preserve"> because it doesn’t just show us a trend, it gives us a method for predicting future values. This is what we want to be able to do if our goal is to forecast something.</w:t>
      </w:r>
    </w:p>
    <w:p w14:paraId="4EF985C1" w14:textId="7DF39F92" w:rsidR="00613BC9" w:rsidRDefault="00613BC9" w:rsidP="00613BC9">
      <w:r>
        <w:t>Detrending and Decomposition</w:t>
      </w:r>
    </w:p>
    <w:p w14:paraId="0611ED6E" w14:textId="13632CDB" w:rsidR="00613BC9" w:rsidRPr="00E057F1" w:rsidRDefault="00613BC9" w:rsidP="00933229">
      <w:pPr>
        <w:pStyle w:val="ListParagraph"/>
        <w:numPr>
          <w:ilvl w:val="0"/>
          <w:numId w:val="1"/>
        </w:numPr>
        <w:rPr>
          <w:strike/>
        </w:rPr>
      </w:pPr>
      <w:r>
        <w:t xml:space="preserve">Detrending example with housing price data. </w:t>
      </w:r>
      <w:r w:rsidR="00933229">
        <w:t xml:space="preserve">When your time series has a very clear long-term trend, it might be useful to remove the trend, such that you are only focusing on deviations from the trend. The idea is that you want to transform the data such that the trend line is “flat”. In other words, make the trend the “normal”, so any deviations from the line demonstrate a deviation from the </w:t>
      </w:r>
      <w:proofErr w:type="gramStart"/>
      <w:r w:rsidR="00933229">
        <w:t>long term</w:t>
      </w:r>
      <w:proofErr w:type="gramEnd"/>
      <w:r w:rsidR="00933229">
        <w:t xml:space="preserve"> trend. Let’s look at an example. Here we are looking at housing prices in 4 different states across a roughly </w:t>
      </w:r>
      <w:proofErr w:type="gramStart"/>
      <w:r w:rsidR="00933229">
        <w:t>40 year</w:t>
      </w:r>
      <w:proofErr w:type="gramEnd"/>
      <w:r w:rsidR="00933229">
        <w:t xml:space="preserve"> period. We can see that each state has this linear trend over time, but clearly the data has moments of deviating from it. We can “detrend” this data by essentially </w:t>
      </w:r>
      <w:r w:rsidR="00E057F1">
        <w:t xml:space="preserve">dividing the “predicted” value (aka, the value at the trend line) by the actual value (aka, our data point). When we do this, we essentially set </w:t>
      </w:r>
      <w:r w:rsidR="00E057F1">
        <w:lastRenderedPageBreak/>
        <w:t xml:space="preserve">the trend line at a value of 1. </w:t>
      </w:r>
      <w:proofErr w:type="gramStart"/>
      <w:r w:rsidR="00E057F1">
        <w:t>So</w:t>
      </w:r>
      <w:proofErr w:type="gramEnd"/>
      <w:r w:rsidR="00E057F1">
        <w:t xml:space="preserve"> if our datapoint = the predicted value, then we will get a 1. If the data point is higher than the </w:t>
      </w:r>
      <w:proofErr w:type="gramStart"/>
      <w:r w:rsidR="00E057F1">
        <w:t>trend ,</w:t>
      </w:r>
      <w:proofErr w:type="gramEnd"/>
      <w:r w:rsidR="00E057F1">
        <w:t xml:space="preserve"> we’ll get a value greater than 1. If the data point is lower than the trend, we’ll get a value between 1 and 0. </w:t>
      </w:r>
    </w:p>
    <w:p w14:paraId="013BE19C" w14:textId="59AC0E8C" w:rsidR="00E057F1" w:rsidRPr="00933229" w:rsidRDefault="00E057F1" w:rsidP="00E057F1">
      <w:pPr>
        <w:pStyle w:val="ListParagraph"/>
        <w:rPr>
          <w:strike/>
        </w:rPr>
      </w:pPr>
      <w:r>
        <w:t xml:space="preserve">This is </w:t>
      </w:r>
      <w:proofErr w:type="gramStart"/>
      <w:r>
        <w:t>a really interesting</w:t>
      </w:r>
      <w:proofErr w:type="gramEnd"/>
      <w:r>
        <w:t xml:space="preserve"> way to show deviations from a trend over time by just assuming that the trend itself is “correct”, and any deviations from it are what we should be paying attention to.</w:t>
      </w:r>
    </w:p>
    <w:p w14:paraId="6A7784F0" w14:textId="16D13938" w:rsidR="00E057F1" w:rsidRDefault="00FB15AB" w:rsidP="00E057F1">
      <w:pPr>
        <w:pStyle w:val="ListParagraph"/>
        <w:numPr>
          <w:ilvl w:val="0"/>
          <w:numId w:val="1"/>
        </w:numPr>
      </w:pPr>
      <w:r>
        <w:t>Decomposition of CO2 data</w:t>
      </w:r>
      <w:r w:rsidR="00E057F1">
        <w:t xml:space="preserve">. There are 3 components that can be found in a time series: </w:t>
      </w:r>
      <w:r w:rsidR="003E17A6">
        <w:t>underlying trends</w:t>
      </w:r>
      <w:r w:rsidR="00E057F1">
        <w:t xml:space="preserve">, </w:t>
      </w:r>
      <w:r w:rsidR="003E17A6">
        <w:t>cyclical variations (seasonality), and noise.</w:t>
      </w:r>
    </w:p>
    <w:p w14:paraId="20D4D4FE" w14:textId="7FDBD507" w:rsidR="00E057F1" w:rsidRDefault="00E057F1" w:rsidP="00E057F1">
      <w:pPr>
        <w:pStyle w:val="ListParagraph"/>
      </w:pPr>
      <w:r>
        <w:t xml:space="preserve">Let’s look at an example using data of co2 concentration in the atmosphere over the past 50 years or so. We can quickly see two things: the first is that there is a </w:t>
      </w:r>
      <w:proofErr w:type="gramStart"/>
      <w:r>
        <w:t>long term</w:t>
      </w:r>
      <w:proofErr w:type="gramEnd"/>
      <w:r>
        <w:t xml:space="preserve"> trend of increasing co2 that is happing a little faster than linearly (</w:t>
      </w:r>
      <w:proofErr w:type="spellStart"/>
      <w:r>
        <w:t>ie</w:t>
      </w:r>
      <w:proofErr w:type="spellEnd"/>
      <w:r>
        <w:t xml:space="preserve">, the trend has a slight curve to it). We also see lots of small cycles in the data. This is </w:t>
      </w:r>
      <w:proofErr w:type="gramStart"/>
      <w:r>
        <w:t>due to the fact that</w:t>
      </w:r>
      <w:proofErr w:type="gramEnd"/>
      <w:r>
        <w:t xml:space="preserve"> co2 is released more in the </w:t>
      </w:r>
      <w:proofErr w:type="gramStart"/>
      <w:r>
        <w:t>spring time</w:t>
      </w:r>
      <w:proofErr w:type="gramEnd"/>
      <w:r>
        <w:t xml:space="preserve"> and less in the winter, and since most of the </w:t>
      </w:r>
      <w:proofErr w:type="gramStart"/>
      <w:r>
        <w:t>earths</w:t>
      </w:r>
      <w:proofErr w:type="gramEnd"/>
      <w:r>
        <w:t xml:space="preserve"> landmass is in the northern hemisphere, we get these yearly cycles of co2 in the atmosphere.</w:t>
      </w:r>
    </w:p>
    <w:p w14:paraId="1E4EDC80" w14:textId="406DDC96" w:rsidR="00E057F1" w:rsidRDefault="00E057F1" w:rsidP="00E057F1">
      <w:pPr>
        <w:pStyle w:val="ListParagraph"/>
      </w:pPr>
      <w:r>
        <w:t xml:space="preserve">We can decompose this timeseries into 3 components – the </w:t>
      </w:r>
      <w:proofErr w:type="gramStart"/>
      <w:r>
        <w:t>long term</w:t>
      </w:r>
      <w:proofErr w:type="gramEnd"/>
      <w:r>
        <w:t xml:space="preserve"> trend, the seasonal fluctuations, and then the remainder, which we could think of as noise – the random variation between datapoints that is neither part of the seasonal </w:t>
      </w:r>
      <w:r>
        <w:t>fluctuations</w:t>
      </w:r>
      <w:r>
        <w:t xml:space="preserve"> or </w:t>
      </w:r>
      <w:proofErr w:type="gramStart"/>
      <w:r>
        <w:t>long term</w:t>
      </w:r>
      <w:proofErr w:type="gramEnd"/>
      <w:r>
        <w:t xml:space="preserve"> trend. In other words, meaningless.</w:t>
      </w:r>
    </w:p>
    <w:p w14:paraId="12E0EC3C" w14:textId="77777777" w:rsidR="00613BC9" w:rsidRPr="00613BC9" w:rsidRDefault="00613BC9" w:rsidP="00613BC9"/>
    <w:sectPr w:rsidR="00613BC9" w:rsidRPr="00613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36DC"/>
    <w:multiLevelType w:val="hybridMultilevel"/>
    <w:tmpl w:val="0B88AD1A"/>
    <w:lvl w:ilvl="0" w:tplc="40E4C6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66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45"/>
    <w:rsid w:val="000360AD"/>
    <w:rsid w:val="000C0304"/>
    <w:rsid w:val="0026432E"/>
    <w:rsid w:val="0037047D"/>
    <w:rsid w:val="003C0FE3"/>
    <w:rsid w:val="003E0F51"/>
    <w:rsid w:val="003E17A6"/>
    <w:rsid w:val="004140B8"/>
    <w:rsid w:val="00532212"/>
    <w:rsid w:val="005478B8"/>
    <w:rsid w:val="005B12D1"/>
    <w:rsid w:val="005C2477"/>
    <w:rsid w:val="00613BC9"/>
    <w:rsid w:val="00716B60"/>
    <w:rsid w:val="00752545"/>
    <w:rsid w:val="007C6EED"/>
    <w:rsid w:val="007F5AB4"/>
    <w:rsid w:val="008E1255"/>
    <w:rsid w:val="00933229"/>
    <w:rsid w:val="009F75D4"/>
    <w:rsid w:val="00A10D90"/>
    <w:rsid w:val="00A1681C"/>
    <w:rsid w:val="00AC0EF1"/>
    <w:rsid w:val="00AF4999"/>
    <w:rsid w:val="00B71637"/>
    <w:rsid w:val="00C21CAD"/>
    <w:rsid w:val="00C94746"/>
    <w:rsid w:val="00D069F7"/>
    <w:rsid w:val="00D74BB9"/>
    <w:rsid w:val="00DC527C"/>
    <w:rsid w:val="00E057F1"/>
    <w:rsid w:val="00E379C0"/>
    <w:rsid w:val="00E56C7A"/>
    <w:rsid w:val="00ED28E0"/>
    <w:rsid w:val="00FA76A8"/>
    <w:rsid w:val="00FB15AB"/>
    <w:rsid w:val="00FD5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ABF5"/>
  <w15:chartTrackingRefBased/>
  <w15:docId w15:val="{D6357ACD-DFED-4366-83AB-C3A80DD7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5"/>
  </w:style>
  <w:style w:type="paragraph" w:styleId="Heading1">
    <w:name w:val="heading 1"/>
    <w:basedOn w:val="Normal"/>
    <w:next w:val="Normal"/>
    <w:link w:val="Heading1Char"/>
    <w:uiPriority w:val="9"/>
    <w:qFormat/>
    <w:rsid w:val="00752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545"/>
    <w:rPr>
      <w:rFonts w:eastAsiaTheme="majorEastAsia" w:cstheme="majorBidi"/>
      <w:color w:val="272727" w:themeColor="text1" w:themeTint="D8"/>
    </w:rPr>
  </w:style>
  <w:style w:type="paragraph" w:styleId="Title">
    <w:name w:val="Title"/>
    <w:basedOn w:val="Normal"/>
    <w:next w:val="Normal"/>
    <w:link w:val="TitleChar"/>
    <w:uiPriority w:val="10"/>
    <w:qFormat/>
    <w:rsid w:val="00752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545"/>
    <w:pPr>
      <w:spacing w:before="160"/>
      <w:jc w:val="center"/>
    </w:pPr>
    <w:rPr>
      <w:i/>
      <w:iCs/>
      <w:color w:val="404040" w:themeColor="text1" w:themeTint="BF"/>
    </w:rPr>
  </w:style>
  <w:style w:type="character" w:customStyle="1" w:styleId="QuoteChar">
    <w:name w:val="Quote Char"/>
    <w:basedOn w:val="DefaultParagraphFont"/>
    <w:link w:val="Quote"/>
    <w:uiPriority w:val="29"/>
    <w:rsid w:val="00752545"/>
    <w:rPr>
      <w:i/>
      <w:iCs/>
      <w:color w:val="404040" w:themeColor="text1" w:themeTint="BF"/>
    </w:rPr>
  </w:style>
  <w:style w:type="paragraph" w:styleId="ListParagraph">
    <w:name w:val="List Paragraph"/>
    <w:basedOn w:val="Normal"/>
    <w:uiPriority w:val="34"/>
    <w:qFormat/>
    <w:rsid w:val="00752545"/>
    <w:pPr>
      <w:ind w:left="720"/>
      <w:contextualSpacing/>
    </w:pPr>
  </w:style>
  <w:style w:type="character" w:styleId="IntenseEmphasis">
    <w:name w:val="Intense Emphasis"/>
    <w:basedOn w:val="DefaultParagraphFont"/>
    <w:uiPriority w:val="21"/>
    <w:qFormat/>
    <w:rsid w:val="00752545"/>
    <w:rPr>
      <w:i/>
      <w:iCs/>
      <w:color w:val="0F4761" w:themeColor="accent1" w:themeShade="BF"/>
    </w:rPr>
  </w:style>
  <w:style w:type="paragraph" w:styleId="IntenseQuote">
    <w:name w:val="Intense Quote"/>
    <w:basedOn w:val="Normal"/>
    <w:next w:val="Normal"/>
    <w:link w:val="IntenseQuoteChar"/>
    <w:uiPriority w:val="30"/>
    <w:qFormat/>
    <w:rsid w:val="00752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545"/>
    <w:rPr>
      <w:i/>
      <w:iCs/>
      <w:color w:val="0F4761" w:themeColor="accent1" w:themeShade="BF"/>
    </w:rPr>
  </w:style>
  <w:style w:type="character" w:styleId="IntenseReference">
    <w:name w:val="Intense Reference"/>
    <w:basedOn w:val="DefaultParagraphFont"/>
    <w:uiPriority w:val="32"/>
    <w:qFormat/>
    <w:rsid w:val="00752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6</Pages>
  <Words>2484</Words>
  <Characters>12001</Characters>
  <Application>Microsoft Office Word</Application>
  <DocSecurity>0</DocSecurity>
  <Lines>210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9</cp:revision>
  <dcterms:created xsi:type="dcterms:W3CDTF">2026-02-08T16:21:00Z</dcterms:created>
  <dcterms:modified xsi:type="dcterms:W3CDTF">2026-02-12T15:37:00Z</dcterms:modified>
</cp:coreProperties>
</file>