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D769" w14:textId="6CBEC109" w:rsidR="0099308B" w:rsidRPr="0061544A" w:rsidRDefault="00000000">
      <w:pPr>
        <w:pStyle w:val="21"/>
        <w:rPr>
          <w:rFonts w:hint="eastAsia"/>
          <w:sz w:val="32"/>
          <w:szCs w:val="32"/>
          <w:lang w:eastAsia="zh-TW"/>
        </w:rPr>
      </w:pPr>
      <w:r w:rsidRPr="0061544A">
        <w:rPr>
          <w:rFonts w:ascii="Times New Roman" w:eastAsia="標楷體" w:hAnsi="Times New Roman"/>
          <w:sz w:val="32"/>
          <w:szCs w:val="32"/>
          <w:lang w:eastAsia="zh-TW"/>
        </w:rPr>
        <w:t>一、題目</w:t>
      </w:r>
    </w:p>
    <w:p w14:paraId="36ABB118" w14:textId="77777777" w:rsidR="0061544A" w:rsidRDefault="0061544A" w:rsidP="0061544A">
      <w:pPr>
        <w:ind w:left="360"/>
        <w:jc w:val="center"/>
        <w:rPr>
          <w:b/>
          <w:sz w:val="28"/>
          <w:szCs w:val="28"/>
        </w:rPr>
      </w:pPr>
      <w:r w:rsidRPr="0061544A">
        <w:rPr>
          <w:b/>
          <w:sz w:val="28"/>
          <w:szCs w:val="28"/>
        </w:rPr>
        <w:t xml:space="preserve">Influence of Time-Dependent Deformation of the Surrounding Rock </w:t>
      </w:r>
    </w:p>
    <w:p w14:paraId="1A6971D4" w14:textId="77777777" w:rsidR="0061544A" w:rsidRDefault="0061544A" w:rsidP="0061544A">
      <w:pPr>
        <w:ind w:left="360"/>
        <w:jc w:val="center"/>
        <w:rPr>
          <w:b/>
          <w:sz w:val="28"/>
          <w:szCs w:val="28"/>
        </w:rPr>
      </w:pPr>
      <w:r w:rsidRPr="0061544A">
        <w:rPr>
          <w:b/>
          <w:sz w:val="28"/>
          <w:szCs w:val="28"/>
        </w:rPr>
        <w:t xml:space="preserve">Induced by Groundwater-Level Fluctuations </w:t>
      </w:r>
    </w:p>
    <w:p w14:paraId="2EAF9FCA" w14:textId="5A408D22" w:rsidR="0061544A" w:rsidRDefault="0061544A" w:rsidP="0061544A">
      <w:pPr>
        <w:ind w:left="360"/>
        <w:jc w:val="center"/>
        <w:rPr>
          <w:b/>
          <w:sz w:val="28"/>
          <w:szCs w:val="28"/>
        </w:rPr>
      </w:pPr>
      <w:r w:rsidRPr="0061544A">
        <w:rPr>
          <w:b/>
          <w:sz w:val="28"/>
          <w:szCs w:val="28"/>
        </w:rPr>
        <w:t>on Lining Damage Evolution in Operational Mountain Tunnels</w:t>
      </w:r>
    </w:p>
    <w:p w14:paraId="241B215D" w14:textId="243C0C46" w:rsidR="0061544A" w:rsidRPr="0061544A" w:rsidRDefault="0061544A" w:rsidP="0061544A">
      <w:pPr>
        <w:ind w:left="360"/>
        <w:jc w:val="center"/>
        <w:rPr>
          <w:b/>
          <w:bCs/>
          <w:sz w:val="28"/>
          <w:szCs w:val="28"/>
          <w:lang w:eastAsia="zh-TW"/>
        </w:rPr>
      </w:pPr>
      <w:r w:rsidRPr="0061544A">
        <w:rPr>
          <w:b/>
          <w:bCs/>
          <w:sz w:val="28"/>
          <w:szCs w:val="28"/>
          <w:lang w:eastAsia="zh-TW"/>
        </w:rPr>
        <w:t>營運</w:t>
      </w:r>
      <w:r w:rsidRPr="0061544A">
        <w:rPr>
          <w:rFonts w:hint="eastAsia"/>
          <w:b/>
          <w:bCs/>
          <w:sz w:val="28"/>
          <w:szCs w:val="28"/>
          <w:lang w:eastAsia="zh-TW"/>
        </w:rPr>
        <w:t>中</w:t>
      </w:r>
      <w:r w:rsidRPr="0061544A">
        <w:rPr>
          <w:b/>
          <w:bCs/>
          <w:sz w:val="28"/>
          <w:szCs w:val="28"/>
          <w:lang w:eastAsia="zh-TW"/>
        </w:rPr>
        <w:t>山岳隧道地下水位升降引致之</w:t>
      </w:r>
    </w:p>
    <w:p w14:paraId="1928C252" w14:textId="71B411C8" w:rsidR="0061544A" w:rsidRPr="0061544A" w:rsidRDefault="0061544A" w:rsidP="0061544A">
      <w:pPr>
        <w:ind w:left="360"/>
        <w:jc w:val="center"/>
        <w:rPr>
          <w:b/>
          <w:bCs/>
          <w:sz w:val="28"/>
          <w:szCs w:val="28"/>
          <w:lang w:eastAsia="zh-TW"/>
        </w:rPr>
      </w:pPr>
      <w:r w:rsidRPr="0061544A">
        <w:rPr>
          <w:b/>
          <w:bCs/>
          <w:sz w:val="28"/>
          <w:szCs w:val="28"/>
          <w:lang w:eastAsia="zh-TW"/>
        </w:rPr>
        <w:t>圍岩依時變形對襯砌損傷演化之影響</w:t>
      </w:r>
    </w:p>
    <w:p w14:paraId="6039DA0C" w14:textId="607F9A9A" w:rsidR="0099308B" w:rsidRPr="0061544A" w:rsidRDefault="00000000">
      <w:pPr>
        <w:pStyle w:val="21"/>
        <w:rPr>
          <w:sz w:val="32"/>
          <w:szCs w:val="32"/>
          <w:lang w:eastAsia="zh-TW"/>
        </w:rPr>
      </w:pPr>
      <w:r w:rsidRPr="0061544A">
        <w:rPr>
          <w:rFonts w:ascii="Times New Roman" w:eastAsia="標楷體" w:hAnsi="Times New Roman"/>
          <w:sz w:val="32"/>
          <w:szCs w:val="32"/>
          <w:lang w:eastAsia="zh-TW"/>
        </w:rPr>
        <w:t>二、賣點</w:t>
      </w:r>
    </w:p>
    <w:p w14:paraId="1837C9C2" w14:textId="312B640F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1</w:t>
      </w:r>
      <w:r w:rsidRPr="00003CCE">
        <w:rPr>
          <w:b/>
          <w:bCs/>
          <w:lang w:eastAsia="zh-TW"/>
        </w:rPr>
        <w:t>：營運山岳隧道</w:t>
      </w:r>
      <w:r>
        <w:rPr>
          <w:rFonts w:hint="eastAsia"/>
          <w:b/>
          <w:bCs/>
          <w:lang w:eastAsia="zh-TW"/>
        </w:rPr>
        <w:t>實際</w:t>
      </w:r>
      <w:r w:rsidRPr="00003CCE">
        <w:rPr>
          <w:b/>
          <w:bCs/>
          <w:lang w:eastAsia="zh-TW"/>
        </w:rPr>
        <w:t>案例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b/>
          <w:bCs/>
          <w:highlight w:val="yellow"/>
          <w:lang w:eastAsia="zh-TW"/>
        </w:rPr>
        <w:t>阿里山</w:t>
      </w:r>
      <w:r w:rsidRPr="00003CCE">
        <w:rPr>
          <w:b/>
          <w:bCs/>
          <w:highlight w:val="yellow"/>
          <w:lang w:eastAsia="zh-TW"/>
        </w:rPr>
        <w:t>46</w:t>
      </w:r>
      <w:r w:rsidRPr="00003CCE">
        <w:rPr>
          <w:b/>
          <w:bCs/>
          <w:highlight w:val="yellow"/>
          <w:lang w:eastAsia="zh-TW"/>
        </w:rPr>
        <w:t>號隧道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highlight w:val="yellow"/>
          <w:lang w:eastAsia="zh-TW"/>
        </w:rPr>
        <w:t xml:space="preserve"> </w:t>
      </w:r>
    </w:p>
    <w:p w14:paraId="2F43C39C" w14:textId="6BBFC3CF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2</w:t>
      </w:r>
      <w:r w:rsidRPr="00003CCE">
        <w:rPr>
          <w:b/>
          <w:bCs/>
          <w:lang w:eastAsia="zh-TW"/>
        </w:rPr>
        <w:t>：修正黏彈塑性力學模式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b/>
          <w:bCs/>
          <w:highlight w:val="yellow"/>
          <w:lang w:eastAsia="zh-TW"/>
        </w:rPr>
        <w:t>Modified Burgers</w:t>
      </w:r>
      <w:r w:rsidRPr="00003CCE">
        <w:rPr>
          <w:rFonts w:hint="eastAsia"/>
          <w:b/>
          <w:bCs/>
          <w:highlight w:val="yellow"/>
          <w:lang w:eastAsia="zh-TW"/>
        </w:rPr>
        <w:t>-</w:t>
      </w:r>
      <w:r w:rsidRPr="00003CCE">
        <w:rPr>
          <w:b/>
          <w:bCs/>
          <w:highlight w:val="yellow"/>
          <w:lang w:eastAsia="zh-TW"/>
        </w:rPr>
        <w:t>Mohr Model</w:t>
      </w:r>
      <w:r w:rsidRPr="00003CCE">
        <w:rPr>
          <w:b/>
          <w:bCs/>
          <w:highlight w:val="yellow"/>
          <w:lang w:eastAsia="zh-TW"/>
        </w:rPr>
        <w:t>）</w:t>
      </w:r>
      <w:r w:rsidRPr="00003CCE">
        <w:rPr>
          <w:lang w:eastAsia="zh-TW"/>
        </w:rPr>
        <w:t xml:space="preserve"> </w:t>
      </w:r>
    </w:p>
    <w:p w14:paraId="55B410FC" w14:textId="375CC9BD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3</w:t>
      </w:r>
      <w:r w:rsidRPr="00003CCE">
        <w:rPr>
          <w:b/>
          <w:bCs/>
          <w:lang w:eastAsia="zh-TW"/>
        </w:rPr>
        <w:t>：</w:t>
      </w:r>
      <w:r>
        <w:rPr>
          <w:rFonts w:hint="eastAsia"/>
          <w:b/>
          <w:bCs/>
          <w:lang w:eastAsia="zh-TW"/>
        </w:rPr>
        <w:t>多尺度的</w:t>
      </w:r>
      <w:r w:rsidRPr="00003CCE">
        <w:rPr>
          <w:b/>
          <w:bCs/>
          <w:lang w:eastAsia="zh-TW"/>
        </w:rPr>
        <w:t>三維地質模型</w:t>
      </w:r>
      <w:r w:rsidRPr="00003CCE"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rFonts w:hint="eastAsia"/>
          <w:b/>
          <w:bCs/>
          <w:highlight w:val="yellow"/>
          <w:lang w:eastAsia="zh-TW"/>
        </w:rPr>
        <w:t>區域尺度、場址尺度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77FC812A" w14:textId="6058C2B9" w:rsidR="00003CCE" w:rsidRPr="00003CCE" w:rsidRDefault="00003CCE" w:rsidP="00003CCE">
      <w:pPr>
        <w:ind w:left="360"/>
        <w:rPr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4</w:t>
      </w:r>
      <w:r w:rsidRPr="00003CCE">
        <w:rPr>
          <w:b/>
          <w:bCs/>
          <w:lang w:eastAsia="zh-TW"/>
        </w:rPr>
        <w:t>：</w:t>
      </w:r>
      <w:r>
        <w:rPr>
          <w:rFonts w:hint="eastAsia"/>
          <w:b/>
          <w:bCs/>
          <w:lang w:eastAsia="zh-TW"/>
        </w:rPr>
        <w:t>跨</w:t>
      </w:r>
      <w:r w:rsidRPr="00003CCE">
        <w:rPr>
          <w:b/>
          <w:bCs/>
          <w:lang w:eastAsia="zh-TW"/>
        </w:rPr>
        <w:t>尺度</w:t>
      </w:r>
      <w:r>
        <w:rPr>
          <w:rFonts w:hint="eastAsia"/>
          <w:b/>
          <w:bCs/>
          <w:lang w:eastAsia="zh-TW"/>
        </w:rPr>
        <w:t>的</w:t>
      </w:r>
      <w:r w:rsidRPr="00003CCE">
        <w:rPr>
          <w:b/>
          <w:bCs/>
          <w:lang w:eastAsia="zh-TW"/>
        </w:rPr>
        <w:t>數值模擬方法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rFonts w:hint="eastAsia"/>
          <w:b/>
          <w:bCs/>
          <w:highlight w:val="yellow"/>
          <w:lang w:eastAsia="zh-TW"/>
        </w:rPr>
        <w:t>區域邊坡尺度、隧道圍岩尺度、隧道襯砌尺度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lang w:eastAsia="zh-TW"/>
        </w:rPr>
        <w:t xml:space="preserve"> </w:t>
      </w:r>
    </w:p>
    <w:p w14:paraId="0C93836E" w14:textId="499AFB8B" w:rsidR="0099308B" w:rsidRPr="00003CCE" w:rsidRDefault="00003CCE" w:rsidP="00003CCE">
      <w:pPr>
        <w:ind w:left="360"/>
        <w:rPr>
          <w:rFonts w:hint="eastAsia"/>
          <w:sz w:val="28"/>
          <w:szCs w:val="28"/>
          <w:lang w:eastAsia="zh-TW"/>
        </w:rPr>
      </w:pPr>
      <w:r w:rsidRPr="00003CCE">
        <w:rPr>
          <w:b/>
          <w:bCs/>
          <w:lang w:eastAsia="zh-TW"/>
        </w:rPr>
        <w:t>賣點</w:t>
      </w:r>
      <w:r w:rsidRPr="00003CCE">
        <w:rPr>
          <w:b/>
          <w:bCs/>
          <w:lang w:eastAsia="zh-TW"/>
        </w:rPr>
        <w:t>5</w:t>
      </w:r>
      <w:r w:rsidRPr="00003CCE">
        <w:rPr>
          <w:b/>
          <w:bCs/>
          <w:lang w:eastAsia="zh-TW"/>
        </w:rPr>
        <w:t>：襯砌</w:t>
      </w:r>
      <w:r>
        <w:rPr>
          <w:rFonts w:hint="eastAsia"/>
          <w:b/>
          <w:bCs/>
          <w:lang w:eastAsia="zh-TW"/>
        </w:rPr>
        <w:t>之</w:t>
      </w:r>
      <w:r w:rsidRPr="00003CCE">
        <w:rPr>
          <w:b/>
          <w:bCs/>
          <w:lang w:eastAsia="zh-TW"/>
        </w:rPr>
        <w:t>損傷演化</w:t>
      </w:r>
      <w:r>
        <w:rPr>
          <w:rFonts w:hint="eastAsia"/>
          <w:b/>
          <w:bCs/>
          <w:lang w:eastAsia="zh-TW"/>
        </w:rPr>
        <w:t>與對策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Pr="00003CCE">
        <w:rPr>
          <w:rFonts w:hint="eastAsia"/>
          <w:b/>
          <w:bCs/>
          <w:highlight w:val="yellow"/>
          <w:lang w:eastAsia="zh-TW"/>
        </w:rPr>
        <w:t>受力行為、裂縫分布、建議對策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1225D893" w14:textId="1A171CDD" w:rsidR="0099308B" w:rsidRDefault="00000000">
      <w:pPr>
        <w:pStyle w:val="21"/>
        <w:rPr>
          <w:rFonts w:ascii="Times New Roman" w:eastAsia="標楷體" w:hAnsi="Times New Roman"/>
          <w:sz w:val="32"/>
          <w:szCs w:val="32"/>
        </w:rPr>
      </w:pPr>
      <w:proofErr w:type="spellStart"/>
      <w:r w:rsidRPr="00003CCE">
        <w:rPr>
          <w:rFonts w:ascii="Times New Roman" w:eastAsia="標楷體" w:hAnsi="Times New Roman"/>
          <w:sz w:val="32"/>
          <w:szCs w:val="32"/>
        </w:rPr>
        <w:t>三、材料</w:t>
      </w:r>
      <w:proofErr w:type="spellEnd"/>
    </w:p>
    <w:p w14:paraId="66545697" w14:textId="22C7095D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1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監測檢測資料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傾斜管、水位計、襯砌異狀、修復紀錄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highlight w:val="yellow"/>
          <w:lang w:eastAsia="zh-TW"/>
        </w:rPr>
        <w:t xml:space="preserve"> </w:t>
      </w:r>
    </w:p>
    <w:p w14:paraId="4C8ACB80" w14:textId="1D5ACE6A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2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地形地質資料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多期</w:t>
      </w:r>
      <w:r w:rsidR="009A7767">
        <w:rPr>
          <w:rFonts w:hint="eastAsia"/>
          <w:b/>
          <w:bCs/>
          <w:highlight w:val="yellow"/>
          <w:lang w:eastAsia="zh-TW"/>
        </w:rPr>
        <w:t>LiDAR</w:t>
      </w:r>
      <w:r w:rsidR="009A7767">
        <w:rPr>
          <w:rFonts w:hint="eastAsia"/>
          <w:b/>
          <w:bCs/>
          <w:highlight w:val="yellow"/>
          <w:lang w:eastAsia="zh-TW"/>
        </w:rPr>
        <w:t>、鑽孔資料、開挖面影像</w:t>
      </w:r>
      <w:r w:rsidRPr="00003CCE">
        <w:rPr>
          <w:b/>
          <w:bCs/>
          <w:highlight w:val="yellow"/>
          <w:lang w:eastAsia="zh-TW"/>
        </w:rPr>
        <w:t>）</w:t>
      </w:r>
      <w:r w:rsidRPr="00003CCE">
        <w:rPr>
          <w:lang w:eastAsia="zh-TW"/>
        </w:rPr>
        <w:t xml:space="preserve"> </w:t>
      </w:r>
    </w:p>
    <w:p w14:paraId="03ADD5E1" w14:textId="180E4A1D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3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地盤材料參數</w:t>
      </w:r>
      <w:r w:rsidRPr="00003CCE"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室內力學試驗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3EF2CD30" w14:textId="7134BF7A" w:rsidR="00003CCE" w:rsidRPr="00003CCE" w:rsidRDefault="00003CCE" w:rsidP="00003CCE">
      <w:pPr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4</w:t>
      </w:r>
      <w:r w:rsidRPr="00003CCE">
        <w:rPr>
          <w:b/>
          <w:bCs/>
          <w:lang w:eastAsia="zh-TW"/>
        </w:rPr>
        <w:t>：</w:t>
      </w:r>
      <w:r w:rsidR="009A7767">
        <w:rPr>
          <w:rFonts w:hint="eastAsia"/>
          <w:b/>
          <w:bCs/>
          <w:lang w:eastAsia="zh-TW"/>
        </w:rPr>
        <w:t>三維整合平台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9A7767">
        <w:rPr>
          <w:rFonts w:hint="eastAsia"/>
          <w:b/>
          <w:bCs/>
          <w:highlight w:val="yellow"/>
          <w:lang w:eastAsia="zh-TW"/>
        </w:rPr>
        <w:t>建立地質模型、展示數值模型</w:t>
      </w:r>
      <w:r w:rsidR="006236EC">
        <w:rPr>
          <w:rFonts w:hint="eastAsia"/>
          <w:b/>
          <w:bCs/>
          <w:highlight w:val="yellow"/>
          <w:lang w:eastAsia="zh-TW"/>
        </w:rPr>
        <w:t>、疊合案例資料</w:t>
      </w:r>
      <w:r w:rsidRPr="00003CCE">
        <w:rPr>
          <w:rFonts w:hint="eastAsia"/>
          <w:b/>
          <w:bCs/>
          <w:highlight w:val="yellow"/>
          <w:lang w:eastAsia="zh-TW"/>
        </w:rPr>
        <w:t>)</w:t>
      </w:r>
      <w:r w:rsidRPr="00003CCE">
        <w:rPr>
          <w:lang w:eastAsia="zh-TW"/>
        </w:rPr>
        <w:t xml:space="preserve"> </w:t>
      </w:r>
    </w:p>
    <w:p w14:paraId="7ED2F85C" w14:textId="7E8ECD2A" w:rsidR="006236EC" w:rsidRDefault="00003CCE" w:rsidP="006236EC">
      <w:pPr>
        <w:ind w:left="360"/>
        <w:rPr>
          <w:b/>
          <w:bCs/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 w:rsidRPr="00003CCE">
        <w:rPr>
          <w:b/>
          <w:bCs/>
          <w:lang w:eastAsia="zh-TW"/>
        </w:rPr>
        <w:t>5</w:t>
      </w:r>
      <w:r w:rsidRPr="00003CCE">
        <w:rPr>
          <w:b/>
          <w:bCs/>
          <w:lang w:eastAsia="zh-TW"/>
        </w:rPr>
        <w:t>：</w:t>
      </w:r>
      <w:r w:rsidR="006236EC">
        <w:rPr>
          <w:rFonts w:hint="eastAsia"/>
          <w:b/>
          <w:bCs/>
          <w:lang w:eastAsia="zh-TW"/>
        </w:rPr>
        <w:t>應力門檻機制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 w:rsidR="006236EC">
        <w:rPr>
          <w:rFonts w:hint="eastAsia"/>
          <w:b/>
          <w:bCs/>
          <w:highlight w:val="yellow"/>
          <w:lang w:eastAsia="zh-TW"/>
        </w:rPr>
        <w:t>水位上升</w:t>
      </w:r>
      <w:r w:rsidR="006236EC">
        <w:rPr>
          <w:rFonts w:hint="eastAsia"/>
          <w:b/>
          <w:bCs/>
          <w:highlight w:val="yellow"/>
          <w:lang w:eastAsia="zh-TW"/>
        </w:rPr>
        <w:t>-</w:t>
      </w:r>
      <w:r w:rsidR="006236EC">
        <w:rPr>
          <w:rFonts w:hint="eastAsia"/>
          <w:b/>
          <w:bCs/>
          <w:highlight w:val="yellow"/>
          <w:lang w:eastAsia="zh-TW"/>
        </w:rPr>
        <w:t>有效應力下降</w:t>
      </w:r>
      <w:r w:rsidR="006236EC">
        <w:rPr>
          <w:rFonts w:hint="eastAsia"/>
          <w:b/>
          <w:bCs/>
          <w:highlight w:val="yellow"/>
          <w:lang w:eastAsia="zh-TW"/>
        </w:rPr>
        <w:t>-</w:t>
      </w:r>
      <w:r w:rsidR="006236EC">
        <w:rPr>
          <w:rFonts w:hint="eastAsia"/>
          <w:b/>
          <w:bCs/>
          <w:highlight w:val="yellow"/>
          <w:lang w:eastAsia="zh-TW"/>
        </w:rPr>
        <w:t>依時變形開啟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3B458DAE" w14:textId="1D71C795" w:rsidR="00D13472" w:rsidRPr="006236EC" w:rsidRDefault="00D13472" w:rsidP="00D13472">
      <w:pPr>
        <w:ind w:left="360"/>
        <w:rPr>
          <w:rFonts w:hint="eastAsia"/>
          <w:sz w:val="28"/>
          <w:szCs w:val="28"/>
          <w:lang w:eastAsia="zh-TW"/>
        </w:rPr>
      </w:pPr>
      <w:r>
        <w:rPr>
          <w:rFonts w:hint="eastAsia"/>
          <w:b/>
          <w:bCs/>
          <w:lang w:eastAsia="zh-TW"/>
        </w:rPr>
        <w:t>材料</w:t>
      </w:r>
      <w:r>
        <w:rPr>
          <w:rFonts w:hint="eastAsia"/>
          <w:b/>
          <w:bCs/>
          <w:lang w:eastAsia="zh-TW"/>
        </w:rPr>
        <w:t>6</w:t>
      </w:r>
      <w:r w:rsidRPr="00003CCE">
        <w:rPr>
          <w:b/>
          <w:bCs/>
          <w:lang w:eastAsia="zh-TW"/>
        </w:rPr>
        <w:t>：</w:t>
      </w:r>
      <w:r>
        <w:rPr>
          <w:rFonts w:hint="eastAsia"/>
          <w:b/>
          <w:bCs/>
          <w:lang w:eastAsia="zh-TW"/>
        </w:rPr>
        <w:t>數值模擬成果</w:t>
      </w:r>
      <w:r>
        <w:rPr>
          <w:rFonts w:hint="eastAsia"/>
          <w:b/>
          <w:bCs/>
          <w:lang w:eastAsia="zh-TW"/>
        </w:rPr>
        <w:t xml:space="preserve"> </w:t>
      </w:r>
      <w:r w:rsidRPr="00003CCE">
        <w:rPr>
          <w:rFonts w:hint="eastAsia"/>
          <w:b/>
          <w:bCs/>
          <w:highlight w:val="yellow"/>
          <w:lang w:eastAsia="zh-TW"/>
        </w:rPr>
        <w:t>(</w:t>
      </w:r>
      <w:r>
        <w:rPr>
          <w:rFonts w:hint="eastAsia"/>
          <w:b/>
          <w:bCs/>
          <w:highlight w:val="yellow"/>
          <w:lang w:eastAsia="zh-TW"/>
        </w:rPr>
        <w:t>主要第四章單向耦合、討論第五章雙向耦合</w:t>
      </w:r>
      <w:r w:rsidRPr="00003CCE">
        <w:rPr>
          <w:rFonts w:hint="eastAsia"/>
          <w:b/>
          <w:bCs/>
          <w:highlight w:val="yellow"/>
          <w:lang w:eastAsia="zh-TW"/>
        </w:rPr>
        <w:t>)</w:t>
      </w:r>
    </w:p>
    <w:p w14:paraId="46241C8F" w14:textId="77777777" w:rsidR="00D13472" w:rsidRDefault="00D13472" w:rsidP="00D13472">
      <w:pPr>
        <w:rPr>
          <w:sz w:val="28"/>
          <w:szCs w:val="28"/>
          <w:lang w:eastAsia="zh-TW"/>
        </w:rPr>
      </w:pPr>
    </w:p>
    <w:p w14:paraId="087E25FA" w14:textId="6D778B0B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1 </w:t>
      </w:r>
      <w:r w:rsidRPr="00D13472">
        <w:rPr>
          <w:rFonts w:hint="eastAsia"/>
          <w:b/>
          <w:bCs/>
          <w:szCs w:val="24"/>
          <w:lang w:eastAsia="zh-TW"/>
        </w:rPr>
        <w:t>營運隧道</w:t>
      </w:r>
      <w:r w:rsidRPr="00D13472">
        <w:rPr>
          <w:b/>
          <w:bCs/>
          <w:szCs w:val="24"/>
          <w:lang w:eastAsia="zh-TW"/>
        </w:rPr>
        <w:t>案例</w:t>
      </w:r>
      <w:r>
        <w:rPr>
          <w:rFonts w:hint="eastAsia"/>
          <w:b/>
          <w:bCs/>
          <w:szCs w:val="24"/>
          <w:lang w:eastAsia="zh-TW"/>
        </w:rPr>
        <w:t xml:space="preserve">    </w:t>
      </w:r>
      <w:r w:rsidRPr="00D13472">
        <w:rPr>
          <w:b/>
          <w:bCs/>
          <w:szCs w:val="24"/>
          <w:lang w:eastAsia="zh-TW"/>
        </w:rPr>
        <w:t>：材料</w:t>
      </w:r>
      <w:r w:rsidRPr="00D13472">
        <w:rPr>
          <w:b/>
          <w:bCs/>
          <w:szCs w:val="24"/>
          <w:lang w:eastAsia="zh-TW"/>
        </w:rPr>
        <w:t>1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2 </w:t>
      </w:r>
    </w:p>
    <w:p w14:paraId="6A839BE5" w14:textId="120B882C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2 </w:t>
      </w:r>
      <w:r w:rsidRPr="00D13472">
        <w:rPr>
          <w:b/>
          <w:bCs/>
          <w:szCs w:val="24"/>
          <w:lang w:eastAsia="zh-TW"/>
        </w:rPr>
        <w:t>修正力學模式</w:t>
      </w:r>
      <w:r>
        <w:rPr>
          <w:rFonts w:hint="eastAsia"/>
          <w:b/>
          <w:bCs/>
          <w:szCs w:val="24"/>
          <w:lang w:eastAsia="zh-TW"/>
        </w:rPr>
        <w:t xml:space="preserve">    </w:t>
      </w:r>
      <w:r w:rsidRPr="00D13472">
        <w:rPr>
          <w:b/>
          <w:bCs/>
          <w:szCs w:val="24"/>
          <w:lang w:eastAsia="zh-TW"/>
        </w:rPr>
        <w:t>：材料</w:t>
      </w:r>
      <w:r w:rsidRPr="00D13472">
        <w:rPr>
          <w:b/>
          <w:bCs/>
          <w:szCs w:val="24"/>
          <w:lang w:eastAsia="zh-TW"/>
        </w:rPr>
        <w:t>3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5 </w:t>
      </w:r>
    </w:p>
    <w:p w14:paraId="5600833F" w14:textId="6C72A3AD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3 </w:t>
      </w:r>
      <w:r w:rsidRPr="00D13472">
        <w:rPr>
          <w:b/>
          <w:bCs/>
          <w:szCs w:val="24"/>
          <w:lang w:eastAsia="zh-TW"/>
        </w:rPr>
        <w:t>多尺度地質模型：材料</w:t>
      </w:r>
      <w:r w:rsidRPr="00D13472">
        <w:rPr>
          <w:b/>
          <w:bCs/>
          <w:szCs w:val="24"/>
          <w:lang w:eastAsia="zh-TW"/>
        </w:rPr>
        <w:t>2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4 </w:t>
      </w:r>
    </w:p>
    <w:p w14:paraId="6CB7E6AB" w14:textId="48981DD6" w:rsidR="00D13472" w:rsidRPr="00D13472" w:rsidRDefault="00D13472" w:rsidP="00D13472">
      <w:pPr>
        <w:rPr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4 </w:t>
      </w:r>
      <w:r w:rsidRPr="00D13472">
        <w:rPr>
          <w:b/>
          <w:bCs/>
          <w:szCs w:val="24"/>
          <w:lang w:eastAsia="zh-TW"/>
        </w:rPr>
        <w:t>跨尺度數值方法：材料</w:t>
      </w:r>
      <w:r w:rsidRPr="00D13472">
        <w:rPr>
          <w:b/>
          <w:bCs/>
          <w:szCs w:val="24"/>
          <w:lang w:eastAsia="zh-TW"/>
        </w:rPr>
        <w:t>4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 xml:space="preserve">5 </w:t>
      </w:r>
    </w:p>
    <w:p w14:paraId="6E925DC7" w14:textId="3E693104" w:rsidR="00D13472" w:rsidRPr="00D13472" w:rsidRDefault="00D13472" w:rsidP="00D13472">
      <w:pPr>
        <w:rPr>
          <w:rFonts w:hint="eastAsia"/>
          <w:b/>
          <w:bCs/>
          <w:szCs w:val="24"/>
          <w:lang w:eastAsia="zh-TW"/>
        </w:rPr>
      </w:pPr>
      <w:r w:rsidRPr="00D13472">
        <w:rPr>
          <w:b/>
          <w:bCs/>
          <w:szCs w:val="24"/>
          <w:lang w:eastAsia="zh-TW"/>
        </w:rPr>
        <w:t>賣點</w:t>
      </w:r>
      <w:r w:rsidRPr="00D13472">
        <w:rPr>
          <w:b/>
          <w:bCs/>
          <w:szCs w:val="24"/>
          <w:lang w:eastAsia="zh-TW"/>
        </w:rPr>
        <w:t xml:space="preserve">5 </w:t>
      </w:r>
      <w:r w:rsidRPr="00D13472">
        <w:rPr>
          <w:b/>
          <w:bCs/>
          <w:szCs w:val="24"/>
          <w:lang w:eastAsia="zh-TW"/>
        </w:rPr>
        <w:t>損傷演化與對策：材料</w:t>
      </w:r>
      <w:r w:rsidRPr="00D13472">
        <w:rPr>
          <w:b/>
          <w:bCs/>
          <w:szCs w:val="24"/>
          <w:lang w:eastAsia="zh-TW"/>
        </w:rPr>
        <w:t>1</w:t>
      </w:r>
      <w:r w:rsidRPr="00D13472">
        <w:rPr>
          <w:b/>
          <w:bCs/>
          <w:szCs w:val="24"/>
          <w:lang w:eastAsia="zh-TW"/>
        </w:rPr>
        <w:t>、材料</w:t>
      </w:r>
      <w:r w:rsidRPr="00D13472">
        <w:rPr>
          <w:b/>
          <w:bCs/>
          <w:szCs w:val="24"/>
          <w:lang w:eastAsia="zh-TW"/>
        </w:rPr>
        <w:t>4</w:t>
      </w:r>
      <w:r w:rsidRPr="00D13472">
        <w:rPr>
          <w:b/>
          <w:bCs/>
          <w:szCs w:val="24"/>
          <w:lang w:eastAsia="zh-TW"/>
        </w:rPr>
        <w:t>、材料</w:t>
      </w:r>
      <w:r>
        <w:rPr>
          <w:rFonts w:hint="eastAsia"/>
          <w:b/>
          <w:bCs/>
          <w:szCs w:val="24"/>
          <w:lang w:eastAsia="zh-TW"/>
        </w:rPr>
        <w:t>6</w:t>
      </w:r>
    </w:p>
    <w:p w14:paraId="0DE5A72B" w14:textId="77777777" w:rsidR="006236EC" w:rsidRDefault="006236EC">
      <w:pPr>
        <w:spacing w:after="200" w:line="276" w:lineRule="auto"/>
        <w:rPr>
          <w:rFonts w:cstheme="majorBidi"/>
          <w:b/>
          <w:bCs/>
          <w:color w:val="000000"/>
          <w:sz w:val="32"/>
          <w:szCs w:val="32"/>
          <w:lang w:eastAsia="zh-TW"/>
        </w:rPr>
      </w:pPr>
      <w:r>
        <w:rPr>
          <w:sz w:val="32"/>
          <w:szCs w:val="32"/>
          <w:lang w:eastAsia="zh-TW"/>
        </w:rPr>
        <w:br w:type="page"/>
      </w:r>
    </w:p>
    <w:p w14:paraId="25411099" w14:textId="4761CC41" w:rsidR="0099308B" w:rsidRPr="006236EC" w:rsidRDefault="00000000">
      <w:pPr>
        <w:pStyle w:val="21"/>
        <w:rPr>
          <w:rFonts w:ascii="Times New Roman" w:eastAsia="標楷體" w:hAnsi="Times New Roman"/>
          <w:sz w:val="32"/>
          <w:szCs w:val="32"/>
          <w:lang w:eastAsia="zh-TW"/>
        </w:rPr>
      </w:pPr>
      <w:r w:rsidRPr="006236EC">
        <w:rPr>
          <w:rFonts w:ascii="Times New Roman" w:eastAsia="標楷體" w:hAnsi="Times New Roman"/>
          <w:sz w:val="32"/>
          <w:szCs w:val="32"/>
          <w:lang w:eastAsia="zh-TW"/>
        </w:rPr>
        <w:lastRenderedPageBreak/>
        <w:t>四、</w:t>
      </w:r>
      <w:r w:rsidR="006236EC">
        <w:rPr>
          <w:rFonts w:ascii="Times New Roman" w:eastAsia="標楷體" w:hAnsi="Times New Roman" w:hint="eastAsia"/>
          <w:sz w:val="32"/>
          <w:szCs w:val="32"/>
          <w:lang w:eastAsia="zh-TW"/>
        </w:rPr>
        <w:t>摘要</w:t>
      </w:r>
    </w:p>
    <w:p w14:paraId="3F7243D6" w14:textId="77777777" w:rsidR="00906731" w:rsidRDefault="00F15F0F" w:rsidP="00F15F0F">
      <w:pPr>
        <w:ind w:firstLine="720"/>
        <w:jc w:val="both"/>
        <w:rPr>
          <w:sz w:val="28"/>
          <w:szCs w:val="28"/>
          <w:lang w:eastAsia="zh-TW"/>
        </w:rPr>
      </w:pPr>
      <w:r w:rsidRPr="00F15F0F">
        <w:rPr>
          <w:sz w:val="28"/>
          <w:szCs w:val="28"/>
          <w:lang w:eastAsia="zh-TW"/>
        </w:rPr>
        <w:t>營運中山岳隧道長期受</w:t>
      </w:r>
      <w:r>
        <w:rPr>
          <w:rFonts w:hint="eastAsia"/>
          <w:sz w:val="28"/>
          <w:szCs w:val="28"/>
          <w:lang w:eastAsia="zh-TW"/>
        </w:rPr>
        <w:t>到</w:t>
      </w:r>
      <w:r w:rsidRPr="00F15F0F">
        <w:rPr>
          <w:sz w:val="28"/>
          <w:szCs w:val="28"/>
          <w:lang w:eastAsia="zh-TW"/>
        </w:rPr>
        <w:t>地下水位升降與圍岩依時變形影響，襯砌損傷可能持續累積，惟其</w:t>
      </w:r>
      <w:r>
        <w:rPr>
          <w:rFonts w:hint="eastAsia"/>
          <w:sz w:val="28"/>
          <w:szCs w:val="28"/>
          <w:lang w:eastAsia="zh-TW"/>
        </w:rPr>
        <w:t>演化</w:t>
      </w:r>
      <w:r w:rsidRPr="00F15F0F">
        <w:rPr>
          <w:sz w:val="28"/>
          <w:szCs w:val="28"/>
          <w:lang w:eastAsia="zh-TW"/>
        </w:rPr>
        <w:t>機制仍缺乏定量說明</w:t>
      </w:r>
      <w:r>
        <w:rPr>
          <w:rFonts w:hint="eastAsia"/>
          <w:sz w:val="28"/>
          <w:szCs w:val="28"/>
          <w:lang w:eastAsia="zh-TW"/>
        </w:rPr>
        <w:t>，</w:t>
      </w:r>
      <w:r w:rsidRPr="00F15F0F">
        <w:rPr>
          <w:sz w:val="28"/>
          <w:szCs w:val="28"/>
          <w:lang w:eastAsia="zh-TW"/>
        </w:rPr>
        <w:t>評估方法</w:t>
      </w:r>
      <w:r>
        <w:rPr>
          <w:rFonts w:hint="eastAsia"/>
          <w:sz w:val="28"/>
          <w:szCs w:val="28"/>
          <w:lang w:eastAsia="zh-TW"/>
        </w:rPr>
        <w:t>亦</w:t>
      </w:r>
      <w:r w:rsidRPr="00F15F0F">
        <w:rPr>
          <w:sz w:val="28"/>
          <w:szCs w:val="28"/>
          <w:lang w:eastAsia="zh-TW"/>
        </w:rPr>
        <w:t>未</w:t>
      </w:r>
      <w:r>
        <w:rPr>
          <w:rFonts w:hint="eastAsia"/>
          <w:sz w:val="28"/>
          <w:szCs w:val="28"/>
          <w:lang w:eastAsia="zh-TW"/>
        </w:rPr>
        <w:t>能夠</w:t>
      </w:r>
      <w:r w:rsidRPr="00F15F0F">
        <w:rPr>
          <w:sz w:val="28"/>
          <w:szCs w:val="28"/>
          <w:lang w:eastAsia="zh-TW"/>
        </w:rPr>
        <w:t>充分釐清。本研究以臺灣林業鐵路隧道</w:t>
      </w:r>
      <w:r>
        <w:rPr>
          <w:rFonts w:hint="eastAsia"/>
          <w:sz w:val="28"/>
          <w:szCs w:val="28"/>
          <w:lang w:eastAsia="zh-TW"/>
        </w:rPr>
        <w:t>做</w:t>
      </w:r>
      <w:r w:rsidRPr="00F15F0F">
        <w:rPr>
          <w:sz w:val="28"/>
          <w:szCs w:val="28"/>
          <w:lang w:eastAsia="zh-TW"/>
        </w:rPr>
        <w:t>為案例，整合地表地形、地質調查、邊坡監測與隧道檢測等資料，建置多尺度三維地質模型</w:t>
      </w:r>
      <w:r>
        <w:rPr>
          <w:rFonts w:hint="eastAsia"/>
          <w:sz w:val="28"/>
          <w:szCs w:val="28"/>
          <w:lang w:eastAsia="zh-TW"/>
        </w:rPr>
        <w:t>與</w:t>
      </w:r>
      <w:r w:rsidRPr="00F15F0F">
        <w:rPr>
          <w:sz w:val="28"/>
          <w:szCs w:val="28"/>
          <w:lang w:eastAsia="zh-TW"/>
        </w:rPr>
        <w:t>整合分析平台。藉由具應力門檻之修正黏彈塑性力學模式，建立涵蓋區域邊坡、隧道圍岩與襯砌結構之跨尺度數值方法，以地下水升降作為外部擾動，</w:t>
      </w:r>
      <w:r>
        <w:rPr>
          <w:rFonts w:hint="eastAsia"/>
          <w:sz w:val="28"/>
          <w:szCs w:val="28"/>
          <w:lang w:eastAsia="zh-TW"/>
        </w:rPr>
        <w:t>模擬</w:t>
      </w:r>
      <w:r w:rsidRPr="00F15F0F">
        <w:rPr>
          <w:sz w:val="28"/>
          <w:szCs w:val="28"/>
          <w:lang w:eastAsia="zh-TW"/>
        </w:rPr>
        <w:t>有效應力</w:t>
      </w:r>
      <w:r>
        <w:rPr>
          <w:rFonts w:hint="eastAsia"/>
          <w:sz w:val="28"/>
          <w:szCs w:val="28"/>
          <w:lang w:eastAsia="zh-TW"/>
        </w:rPr>
        <w:t>變化</w:t>
      </w:r>
      <w:r w:rsidRPr="00F15F0F">
        <w:rPr>
          <w:sz w:val="28"/>
          <w:szCs w:val="28"/>
          <w:lang w:eastAsia="zh-TW"/>
        </w:rPr>
        <w:t>、依時變形</w:t>
      </w:r>
      <w:r>
        <w:rPr>
          <w:rFonts w:hint="eastAsia"/>
          <w:sz w:val="28"/>
          <w:szCs w:val="28"/>
          <w:lang w:eastAsia="zh-TW"/>
        </w:rPr>
        <w:t>啟閉，</w:t>
      </w:r>
      <w:r w:rsidRPr="00F15F0F">
        <w:rPr>
          <w:sz w:val="28"/>
          <w:szCs w:val="28"/>
          <w:lang w:eastAsia="zh-TW"/>
        </w:rPr>
        <w:t>及其</w:t>
      </w:r>
      <w:r>
        <w:rPr>
          <w:rFonts w:hint="eastAsia"/>
          <w:sz w:val="28"/>
          <w:szCs w:val="28"/>
          <w:lang w:eastAsia="zh-TW"/>
        </w:rPr>
        <w:t>圍岩變形</w:t>
      </w:r>
      <w:r w:rsidRPr="00F15F0F">
        <w:rPr>
          <w:sz w:val="28"/>
          <w:szCs w:val="28"/>
          <w:lang w:eastAsia="zh-TW"/>
        </w:rPr>
        <w:t>向</w:t>
      </w:r>
      <w:r>
        <w:rPr>
          <w:rFonts w:hint="eastAsia"/>
          <w:sz w:val="28"/>
          <w:szCs w:val="28"/>
          <w:lang w:eastAsia="zh-TW"/>
        </w:rPr>
        <w:t>隧道</w:t>
      </w:r>
      <w:r w:rsidRPr="00F15F0F">
        <w:rPr>
          <w:sz w:val="28"/>
          <w:szCs w:val="28"/>
          <w:lang w:eastAsia="zh-TW"/>
        </w:rPr>
        <w:t>襯砌傳遞的力學過程，進而評估襯砌受力狀態與損傷演化特徵。結果顯示，地下水位變化可</w:t>
      </w:r>
      <w:r>
        <w:rPr>
          <w:rFonts w:hint="eastAsia"/>
          <w:sz w:val="28"/>
          <w:szCs w:val="28"/>
          <w:lang w:eastAsia="zh-TW"/>
        </w:rPr>
        <w:t>驅動</w:t>
      </w:r>
      <w:r w:rsidRPr="00F15F0F">
        <w:rPr>
          <w:sz w:val="28"/>
          <w:szCs w:val="28"/>
          <w:lang w:eastAsia="zh-TW"/>
        </w:rPr>
        <w:t>圍岩依時變形滯動特性，並使襯砌</w:t>
      </w:r>
      <w:r>
        <w:rPr>
          <w:rFonts w:hint="eastAsia"/>
          <w:sz w:val="28"/>
          <w:szCs w:val="28"/>
          <w:lang w:eastAsia="zh-TW"/>
        </w:rPr>
        <w:t>受力</w:t>
      </w:r>
      <w:r w:rsidRPr="00F15F0F">
        <w:rPr>
          <w:sz w:val="28"/>
          <w:szCs w:val="28"/>
          <w:lang w:eastAsia="zh-TW"/>
        </w:rPr>
        <w:t>與裂縫</w:t>
      </w:r>
      <w:r>
        <w:rPr>
          <w:rFonts w:hint="eastAsia"/>
          <w:sz w:val="28"/>
          <w:szCs w:val="28"/>
          <w:lang w:eastAsia="zh-TW"/>
        </w:rPr>
        <w:t>分布</w:t>
      </w:r>
      <w:r w:rsidRPr="00F15F0F">
        <w:rPr>
          <w:sz w:val="28"/>
          <w:szCs w:val="28"/>
          <w:lang w:eastAsia="zh-TW"/>
        </w:rPr>
        <w:t>呈</w:t>
      </w:r>
      <w:r>
        <w:rPr>
          <w:rFonts w:hint="eastAsia"/>
          <w:sz w:val="28"/>
          <w:szCs w:val="28"/>
          <w:lang w:eastAsia="zh-TW"/>
        </w:rPr>
        <w:t>現</w:t>
      </w:r>
      <w:r w:rsidRPr="00F15F0F">
        <w:rPr>
          <w:sz w:val="28"/>
          <w:szCs w:val="28"/>
          <w:lang w:eastAsia="zh-TW"/>
        </w:rPr>
        <w:t>時間與空間差異</w:t>
      </w:r>
      <w:r>
        <w:rPr>
          <w:rFonts w:hint="eastAsia"/>
          <w:sz w:val="28"/>
          <w:szCs w:val="28"/>
          <w:lang w:eastAsia="zh-TW"/>
        </w:rPr>
        <w:t>，</w:t>
      </w:r>
      <w:r w:rsidRPr="00F15F0F">
        <w:rPr>
          <w:sz w:val="28"/>
          <w:szCs w:val="28"/>
          <w:lang w:eastAsia="zh-TW"/>
        </w:rPr>
        <w:t>研究成果可作為營運</w:t>
      </w:r>
      <w:r>
        <w:rPr>
          <w:rFonts w:hint="eastAsia"/>
          <w:sz w:val="28"/>
          <w:szCs w:val="28"/>
          <w:lang w:eastAsia="zh-TW"/>
        </w:rPr>
        <w:t>中山岳</w:t>
      </w:r>
      <w:r w:rsidRPr="00F15F0F">
        <w:rPr>
          <w:sz w:val="28"/>
          <w:szCs w:val="28"/>
          <w:lang w:eastAsia="zh-TW"/>
        </w:rPr>
        <w:t>隧道</w:t>
      </w:r>
      <w:r>
        <w:rPr>
          <w:rFonts w:hint="eastAsia"/>
          <w:sz w:val="28"/>
          <w:szCs w:val="28"/>
          <w:lang w:eastAsia="zh-TW"/>
        </w:rPr>
        <w:t>對</w:t>
      </w:r>
      <w:r w:rsidR="00C037D3">
        <w:rPr>
          <w:rFonts w:hint="eastAsia"/>
          <w:sz w:val="28"/>
          <w:szCs w:val="28"/>
          <w:lang w:eastAsia="zh-TW"/>
        </w:rPr>
        <w:t>監測檢測資料</w:t>
      </w:r>
      <w:r w:rsidRPr="00F15F0F">
        <w:rPr>
          <w:sz w:val="28"/>
          <w:szCs w:val="28"/>
          <w:lang w:eastAsia="zh-TW"/>
        </w:rPr>
        <w:t>判釋、損傷評估及對策研擬之依據</w:t>
      </w:r>
      <w:r w:rsidR="0046465D">
        <w:rPr>
          <w:rFonts w:hint="eastAsia"/>
          <w:sz w:val="28"/>
          <w:szCs w:val="28"/>
          <w:lang w:eastAsia="zh-TW"/>
        </w:rPr>
        <w:t>，提升隧道維護成效與整體設施韌性</w:t>
      </w:r>
      <w:r w:rsidRPr="00F15F0F">
        <w:rPr>
          <w:sz w:val="28"/>
          <w:szCs w:val="28"/>
          <w:lang w:eastAsia="zh-TW"/>
        </w:rPr>
        <w:t>。</w:t>
      </w:r>
    </w:p>
    <w:p w14:paraId="464DB61B" w14:textId="1E8DC2AE" w:rsidR="00F15F0F" w:rsidRDefault="0046465D" w:rsidP="00906731">
      <w:pPr>
        <w:jc w:val="both"/>
        <w:rPr>
          <w:sz w:val="28"/>
          <w:szCs w:val="28"/>
          <w:lang w:eastAsia="zh-TW"/>
        </w:rPr>
      </w:pPr>
      <w:r w:rsidRPr="0046465D">
        <w:rPr>
          <w:rFonts w:hint="eastAsia"/>
          <w:b/>
          <w:bCs/>
          <w:sz w:val="28"/>
          <w:szCs w:val="28"/>
          <w:lang w:eastAsia="zh-TW"/>
        </w:rPr>
        <w:t>關鍵字</w:t>
      </w:r>
      <w:r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Pr="0046465D">
        <w:rPr>
          <w:rFonts w:hint="eastAsia"/>
          <w:b/>
          <w:bCs/>
          <w:sz w:val="28"/>
          <w:szCs w:val="28"/>
          <w:lang w:eastAsia="zh-TW"/>
        </w:rPr>
        <w:t>:</w:t>
      </w:r>
      <w:r>
        <w:rPr>
          <w:rFonts w:hint="eastAsia"/>
          <w:b/>
          <w:bCs/>
          <w:sz w:val="28"/>
          <w:szCs w:val="28"/>
          <w:lang w:eastAsia="zh-TW"/>
        </w:rPr>
        <w:t xml:space="preserve"> </w:t>
      </w:r>
      <w:r w:rsidRPr="00F15F0F">
        <w:rPr>
          <w:sz w:val="28"/>
          <w:szCs w:val="28"/>
          <w:lang w:eastAsia="zh-TW"/>
        </w:rPr>
        <w:t>營運山岳隧道</w:t>
      </w:r>
      <w:r>
        <w:rPr>
          <w:rFonts w:hint="eastAsia"/>
          <w:sz w:val="28"/>
          <w:szCs w:val="28"/>
          <w:lang w:eastAsia="zh-TW"/>
        </w:rPr>
        <w:t>、三維地質模型、修正力學模式、跨尺度之數值模擬、襯砌損傷演化</w:t>
      </w:r>
      <w:r>
        <w:rPr>
          <w:rFonts w:hint="eastAsia"/>
          <w:sz w:val="28"/>
          <w:szCs w:val="28"/>
          <w:lang w:eastAsia="zh-TW"/>
        </w:rPr>
        <w:t>(</w:t>
      </w:r>
      <w:r>
        <w:rPr>
          <w:rFonts w:hint="eastAsia"/>
          <w:sz w:val="28"/>
          <w:szCs w:val="28"/>
          <w:lang w:eastAsia="zh-TW"/>
        </w:rPr>
        <w:t>地下水位升降、圍岩依時變形</w:t>
      </w:r>
      <w:r>
        <w:rPr>
          <w:rFonts w:hint="eastAsia"/>
          <w:sz w:val="28"/>
          <w:szCs w:val="28"/>
          <w:lang w:eastAsia="zh-TW"/>
        </w:rPr>
        <w:t>)</w:t>
      </w:r>
    </w:p>
    <w:p w14:paraId="188986B6" w14:textId="77777777" w:rsidR="005B5FB5" w:rsidRDefault="005B5FB5" w:rsidP="005B5FB5">
      <w:pPr>
        <w:jc w:val="both"/>
        <w:rPr>
          <w:sz w:val="28"/>
          <w:szCs w:val="28"/>
          <w:lang w:eastAsia="zh-TW"/>
        </w:rPr>
      </w:pPr>
    </w:p>
    <w:p w14:paraId="2D5C25D5" w14:textId="6E0965E4" w:rsidR="005B5FB5" w:rsidRPr="005B5FB5" w:rsidRDefault="005B5FB5" w:rsidP="005B5FB5">
      <w:p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章節摘要</w:t>
      </w:r>
      <w:r w:rsidRPr="005B5FB5">
        <w:rPr>
          <w:rFonts w:hint="eastAsia"/>
          <w:b/>
          <w:bCs/>
          <w:sz w:val="28"/>
          <w:szCs w:val="28"/>
          <w:lang w:eastAsia="zh-TW"/>
        </w:rPr>
        <w:t xml:space="preserve"> :</w:t>
      </w:r>
    </w:p>
    <w:p w14:paraId="497905FE" w14:textId="2AB747B3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緒論</w:t>
      </w:r>
    </w:p>
    <w:p w14:paraId="305EC447" w14:textId="3E0EBCFF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研究方法</w:t>
      </w:r>
    </w:p>
    <w:p w14:paraId="6ED40CB7" w14:textId="4367CC4E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研究案例</w:t>
      </w:r>
    </w:p>
    <w:p w14:paraId="573C190C" w14:textId="69A5C5D7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數值模擬</w:t>
      </w:r>
    </w:p>
    <w:p w14:paraId="00B6B5A7" w14:textId="0A08B973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討論</w:t>
      </w:r>
    </w:p>
    <w:p w14:paraId="4031D406" w14:textId="776D456F" w:rsidR="005B5FB5" w:rsidRPr="005B5FB5" w:rsidRDefault="005B5FB5" w:rsidP="005B5FB5">
      <w:pPr>
        <w:pStyle w:val="ae"/>
        <w:numPr>
          <w:ilvl w:val="0"/>
          <w:numId w:val="10"/>
        </w:numPr>
        <w:jc w:val="both"/>
        <w:rPr>
          <w:b/>
          <w:bCs/>
          <w:sz w:val="28"/>
          <w:szCs w:val="28"/>
          <w:lang w:eastAsia="zh-TW"/>
        </w:rPr>
      </w:pPr>
      <w:r w:rsidRPr="005B5FB5">
        <w:rPr>
          <w:rFonts w:hint="eastAsia"/>
          <w:b/>
          <w:bCs/>
          <w:sz w:val="28"/>
          <w:szCs w:val="28"/>
          <w:lang w:eastAsia="zh-TW"/>
        </w:rPr>
        <w:t>結論</w:t>
      </w:r>
    </w:p>
    <w:p w14:paraId="326368C6" w14:textId="77777777" w:rsidR="005B5FB5" w:rsidRPr="005B5FB5" w:rsidRDefault="005B5FB5" w:rsidP="005B5FB5">
      <w:pPr>
        <w:jc w:val="both"/>
        <w:rPr>
          <w:rFonts w:hint="eastAsia"/>
          <w:sz w:val="28"/>
          <w:szCs w:val="28"/>
          <w:lang w:eastAsia="zh-TW"/>
        </w:rPr>
      </w:pPr>
    </w:p>
    <w:p w14:paraId="6994F42A" w14:textId="6D0A5630" w:rsidR="00CB2A78" w:rsidRDefault="00CB2A78">
      <w:pPr>
        <w:spacing w:after="200" w:line="276" w:lineRule="auto"/>
        <w:rPr>
          <w:lang w:eastAsia="zh-TW"/>
        </w:rPr>
      </w:pPr>
      <w:r>
        <w:rPr>
          <w:lang w:eastAsia="zh-TW"/>
        </w:rPr>
        <w:br w:type="page"/>
      </w:r>
    </w:p>
    <w:p w14:paraId="565B6549" w14:textId="54E8B16B" w:rsidR="00CB2A78" w:rsidRPr="006236EC" w:rsidRDefault="005B5FB5" w:rsidP="00CB2A78">
      <w:pPr>
        <w:pStyle w:val="21"/>
        <w:rPr>
          <w:rFonts w:ascii="Times New Roman" w:eastAsia="標楷體" w:hAnsi="Times New Roman"/>
          <w:sz w:val="32"/>
          <w:szCs w:val="32"/>
          <w:lang w:eastAsia="zh-TW"/>
        </w:rPr>
      </w:pPr>
      <w:r>
        <w:rPr>
          <w:rFonts w:ascii="Times New Roman" w:eastAsia="標楷體" w:hAnsi="Times New Roman" w:hint="eastAsia"/>
          <w:sz w:val="32"/>
          <w:szCs w:val="32"/>
          <w:lang w:eastAsia="zh-TW"/>
        </w:rPr>
        <w:lastRenderedPageBreak/>
        <w:t xml:space="preserve"> </w:t>
      </w:r>
      <w:r w:rsidR="00CB2A78">
        <w:rPr>
          <w:rFonts w:ascii="Times New Roman" w:eastAsia="標楷體" w:hAnsi="Times New Roman" w:hint="eastAsia"/>
          <w:sz w:val="32"/>
          <w:szCs w:val="32"/>
          <w:lang w:eastAsia="zh-TW"/>
        </w:rPr>
        <w:t>五</w:t>
      </w:r>
      <w:r w:rsidR="00CB2A78" w:rsidRPr="006236EC">
        <w:rPr>
          <w:rFonts w:ascii="Times New Roman" w:eastAsia="標楷體" w:hAnsi="Times New Roman"/>
          <w:sz w:val="32"/>
          <w:szCs w:val="32"/>
          <w:lang w:eastAsia="zh-TW"/>
        </w:rPr>
        <w:t>、</w:t>
      </w:r>
      <w:r w:rsidR="00CB2A78">
        <w:rPr>
          <w:rFonts w:ascii="Times New Roman" w:eastAsia="標楷體" w:hAnsi="Times New Roman" w:hint="eastAsia"/>
          <w:sz w:val="32"/>
          <w:szCs w:val="32"/>
          <w:lang w:eastAsia="zh-TW"/>
        </w:rPr>
        <w:t>參考文獻</w:t>
      </w:r>
    </w:p>
    <w:p w14:paraId="40995C3C" w14:textId="77777777" w:rsidR="006236EC" w:rsidRDefault="006236EC" w:rsidP="00CB2A78">
      <w:pPr>
        <w:jc w:val="both"/>
        <w:rPr>
          <w:rFonts w:hint="eastAsia"/>
          <w:lang w:eastAsia="zh-TW"/>
        </w:rPr>
      </w:pPr>
    </w:p>
    <w:sectPr w:rsidR="006236E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3121D"/>
    <w:multiLevelType w:val="hybridMultilevel"/>
    <w:tmpl w:val="3F2A9128"/>
    <w:lvl w:ilvl="0" w:tplc="A24E115C">
      <w:start w:val="1"/>
      <w:numFmt w:val="taiwaneseCountingThousand"/>
      <w:lvlText w:val="第%1章"/>
      <w:lvlJc w:val="left"/>
      <w:pPr>
        <w:ind w:left="915" w:hanging="91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40288711">
    <w:abstractNumId w:val="8"/>
  </w:num>
  <w:num w:numId="2" w16cid:durableId="1207335538">
    <w:abstractNumId w:val="6"/>
  </w:num>
  <w:num w:numId="3" w16cid:durableId="1858696696">
    <w:abstractNumId w:val="5"/>
  </w:num>
  <w:num w:numId="4" w16cid:durableId="199515066">
    <w:abstractNumId w:val="4"/>
  </w:num>
  <w:num w:numId="5" w16cid:durableId="1690450117">
    <w:abstractNumId w:val="7"/>
  </w:num>
  <w:num w:numId="6" w16cid:durableId="2063020996">
    <w:abstractNumId w:val="3"/>
  </w:num>
  <w:num w:numId="7" w16cid:durableId="1357348043">
    <w:abstractNumId w:val="2"/>
  </w:num>
  <w:num w:numId="8" w16cid:durableId="430709393">
    <w:abstractNumId w:val="1"/>
  </w:num>
  <w:num w:numId="9" w16cid:durableId="1872036433">
    <w:abstractNumId w:val="0"/>
  </w:num>
  <w:num w:numId="10" w16cid:durableId="768281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CE"/>
    <w:rsid w:val="00034616"/>
    <w:rsid w:val="0006063C"/>
    <w:rsid w:val="0015074B"/>
    <w:rsid w:val="0029639D"/>
    <w:rsid w:val="002E10BB"/>
    <w:rsid w:val="00326F90"/>
    <w:rsid w:val="0046465D"/>
    <w:rsid w:val="0046546F"/>
    <w:rsid w:val="00491E1B"/>
    <w:rsid w:val="005B5FB5"/>
    <w:rsid w:val="0061544A"/>
    <w:rsid w:val="006236EC"/>
    <w:rsid w:val="00906731"/>
    <w:rsid w:val="0099308B"/>
    <w:rsid w:val="009A7767"/>
    <w:rsid w:val="00AA1D8D"/>
    <w:rsid w:val="00B47730"/>
    <w:rsid w:val="00C037D3"/>
    <w:rsid w:val="00CB0664"/>
    <w:rsid w:val="00CB2A78"/>
    <w:rsid w:val="00D13472"/>
    <w:rsid w:val="00D62FD8"/>
    <w:rsid w:val="00F15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BB82C"/>
  <w14:defaultImageDpi w14:val="300"/>
  <w15:docId w15:val="{BC05636D-CA92-4DDE-B618-4F8FBC4B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  <w:rPr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contextualSpacing/>
    </w:pPr>
    <w:rPr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承翰 蔡</cp:lastModifiedBy>
  <cp:revision>9</cp:revision>
  <dcterms:created xsi:type="dcterms:W3CDTF">2026-07-25T04:15:00Z</dcterms:created>
  <dcterms:modified xsi:type="dcterms:W3CDTF">2026-07-25T05:24:00Z</dcterms:modified>
  <cp:category/>
</cp:coreProperties>
</file>