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2"/>
        </w:rPr>
        <w:t>參考文獻總集（APA 7；建置中 v0.1）</w:t>
      </w:r>
    </w:p>
    <w:p>
      <w:r>
        <w:rPr>
          <w:rFonts w:ascii="Times New Roman" w:hAnsi="Times New Roman" w:eastAsia="標楷體"/>
          <w:b w:val="0"/>
          <w:sz w:val="22"/>
        </w:rPr>
        <w:t>現況：36 篇（V=Crossref 已逐 DOI 驗證之 TUST 15 篇；C=IJRMMS 藏書可複用 21 篇）。TUST 佔 22/36=61%（目標 ≥50% ✓）。禁 MDPI。缺口：L3 耦合方法 4–6 篇、L4 滲流 HM 2–3 篇、L6 BPM 標定 2–3 篇 → 補齊後 45–48 篇。</w:t>
      </w:r>
    </w:p>
    <w:p>
      <w:r>
        <w:rPr>
          <w:rFonts w:ascii="Times New Roman" w:hAnsi="Times New Roman" w:eastAsia="標楷體"/>
          <w:b w:val="0"/>
          <w:sz w:val="22"/>
        </w:rPr>
        <w:t>分類軸：L1 水文→襯砌｜L2 依時變形與潛變本構｜L3 連續-離散耦合與 BPM｜L4 隧道–邊坡互制與滲流 HM｜L5 營運隧道維養案例｜L6 支援（劣化/標定/韌性）</w:t>
      </w:r>
    </w:p>
    <w:p>
      <w:r>
        <w:rPr>
          <w:rFonts w:ascii="Times New Roman" w:hAnsi="Times New Roman" w:eastAsia="標楷體"/>
          <w:b/>
          <w:sz w:val="28"/>
        </w:rPr>
        <w:t>L1 水文→襯砌載重與劣化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An, P., Fan, L., Ma, S., Zhang, J., Huang, Z., &amp; Fu, H. (2026). Water pressure distribution around tunnels in pipeline-type karst and lining response characteristics induced by rainfall. Tunnelling and Underground Space Technology, 107691. https://doi.org/10.1016/j.tust.2026.107691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Chen, J., Hu, T., Hu, X., &amp; Jia, K. (2024). Study on the influence of crack depth on the safety of tunnel lining structure. Tunnelling and Underground Space Technology, 143, 105470. https://doi.org/10.1016/j.tust.2023.105470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Liu, D., Shang, Q., Li, M., Zuo, J., Gao, Y., &amp; Xu, F. (2022). Cracking behaviour of tunnel lining under bias pressure strengthened using FRP Grid-PCM method. Tunnelling and Underground Space Technology, 123, 104436. https://doi.org/10.1016/j.tust.2022.104436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Fahimifar, A., &amp; Zareifard, M. R. (2009). A theoretical solution for analysis of tunnels below groundwater considering the hydraulic–mechanical coupling. Tunnelling and Underground Space Technology.（DOI 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Tarifard, A., Görög, P., &amp; Török, Á. (2022). Long-term assessment of creep and water effects on tunnel lining loads in weak rock. Geomechanics and Geophysics for Geo-Energy and Geo-Resources, 8, 31.（DOI 複驗中）</w:t>
      </w:r>
    </w:p>
    <w:p>
      <w:r>
        <w:rPr>
          <w:rFonts w:ascii="Times New Roman" w:hAnsi="Times New Roman" w:eastAsia="標楷體"/>
          <w:b/>
          <w:sz w:val="28"/>
        </w:rPr>
        <w:t>L2 依時變形與潛變本構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Zhang, S., Rodriguez-Dono, A., Song, F., &amp; Zhou, Z. (2025). Time-dependent tunnel deformations: Insights from in-situ tests and numerical analyses. Tunnelling and Underground Space Technology, 157, 106319. https://doi.org/10.1016/j.tust.2024.106319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Mao, Y., Liu, F., Li, Y., Zhao, F., He, M., &amp; Tao, Z. (2026). Deep tunnel deformation analysis based on large-scale physical test and fractional derivative creep model. Tunnelling and Underground Space Technology, 170, 107383. https://doi.org/10.1016/j.tust.2025.107383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Wang, X., Iura, T., Jiang, Y., Wang, Z., &amp; Liu, R. (2021). Deformation and mechanical characteristics of tunneling in squeezing ground: A case study of the west section of the Tawarazaka Tunnel. Tunnelling and Underground Space Technology, 103697. https://doi.org/10.1016/j.tust.2020.103697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Chang, Z., Yan, C., Xie, W., Lu, Z., Lan, H., &amp; Mei, H. (2024). Large-scale field tunnel model and time-dependent floor heave induced by humidification. Tunnelling and Underground Space Technology, 145, 105615. https://doi.org/10.1016/j.tust.2024.105615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Tsai, C.-H., Li, H.-H., &amp; Wang, T.-T. (in review). Numerical simulation and mechanical interpretation of intermittent time-dependent deformation in tunnels. IJRMMS.（⚖ 引用方式待 TT）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Sulem, J., Panet, M., &amp; Guenot, A. (1987). An analytical solution for time-dependent displacements in a circular tunnel. IJRMMS &amp; Geomech. Abstr., 24(3), 155–164.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Paraskevopoulou, C., &amp; Diederichs, M. (2018). Analysis of time-dependent deformation in tunnels using the Convergence-Confinement Method. Tunnelling and Underground Space Technology.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Arora, K., &amp; Gutierrez, M. (2021). Viscous-elastic-plastic response of tunnels in squeezing ground conditions. IJRMMS, 146, 104888.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Hu, K., &amp; Gutierrez, M. (2022). Adaptive support system for tunnels in viscoelastic Burgers rock. Transportation Geotechnics, 35, 100775.</w:t>
      </w:r>
    </w:p>
    <w:p>
      <w:r>
        <w:rPr>
          <w:rFonts w:ascii="Times New Roman" w:hAnsi="Times New Roman" w:eastAsia="標楷體"/>
          <w:b/>
          <w:sz w:val="28"/>
        </w:rPr>
        <w:t>L3 連續-離散耦合與 BPM 襯砌（缺口軸）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Yan, X., Yu, H., Chen, Z., Jiang, W., &amp; Li, T. (2023). A multiscale analysis of adjacent fault dislocation mechanism induced by tunnel excavation based on continuous-discrete coupling method. Tunnelling and Underground Space Technology, 140, 105263. https://doi.org/10.1016/j.tust.2023.105263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Wang, Z., Wang, J., Sun, G., Lin, S., Liu, Z., &amp; Zheng, H. (2026). Coupled thermo-mechanical simulation of lining cracking evolution using FDEM. Tunnelling and Underground Space Technology, 107460. https://doi.org/10.1016/j.tust.2026.107460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Zheng, C., Zhu, X., &amp; Zhang, Z. (2024). Damage evolution of tunnel lining under creep action considering interlayer effect in gently inclined layered surrounding rock. Engineering Failure Analysis, 162, 108392.（模板論文）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Cai, M., Kaiser, P. K., Tasaka, Y., Maejima, T., Morioka, H., &amp; Minami, M. (2004). Generalized crack initiation and crack damage stress thresholds of brittle rock masses. IJRMMS.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（缺）PFC/BPM 混凝土開裂標定、continuum–DEM 橋接 4–6 篇——蒐集中</w:t>
      </w:r>
    </w:p>
    <w:p>
      <w:r>
        <w:rPr>
          <w:rFonts w:ascii="Times New Roman" w:hAnsi="Times New Roman" w:eastAsia="標楷體"/>
          <w:b/>
          <w:sz w:val="28"/>
        </w:rPr>
        <w:t>L4 隧道–邊坡互制與滲流 HM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Xin, C., Shuai, Y., Song, D., &amp; Liu, X. (2024). Dynamic interaction and failure mechanism in tunnel-slope systems. Tunnelling and Underground Space Technology, 152, 105940. https://doi.org/10.1016/j.tust.2024.105940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Tian, Y., Xin, C., Song, D., &amp; Liu, X. (2026). Dynamic failure mechanism of a high-steep rock mass slope containing a weak interlayer at the tunnel portal and damage evolution of lining. Tunnelling and Underground Space Technology, 107586. https://doi.org/10.1016/j.tust.2026.107586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Tian, X., Song, Z., &amp; Zhang, Y. (2021). Monitoring and reinforcement of landslide induced by tunnel excavation: A case study from Xiamaixi tunnel. Tunnelling and Underground Space Technology, 110, 103796. https://doi.org/10.1016/j.tust.2020.103796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Li et al. (2021). Saturation-loss cycle triaxial creep tests on soft rock. Natural Hazards.（作者群 DOI 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Yan et al. (2020). Modified Nishihara model for deep rock under water-rock interaction. IJRMMS.（複驗中）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（缺）降雨入滲邊坡 HM／水位循環×地下結構 2–3 篇——蒐集中</w:t>
      </w:r>
    </w:p>
    <w:p>
      <w:r>
        <w:rPr>
          <w:rFonts w:ascii="Times New Roman" w:hAnsi="Times New Roman" w:eastAsia="標楷體"/>
          <w:b/>
          <w:sz w:val="28"/>
        </w:rPr>
        <w:t>L5 營運隧道維養/調查/監測案例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Wang, T.-T., Chiu, Y.-C., &amp; Li, K.-J. (2024). Index for assessing spalling in tunnel lining based on displacement monitoring and crack mapping. Tunnelling and Underground Space Technology, 153, 105975. https://doi.org/10.1016/j.tust.2024.105975（TT 前作＝系列直接前身）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Moradi, P., Asadi, M. J., Ebrahimzadeh, N., &amp; Yarahmadi, B. (2021). Ilam tunnels inspection, maintenance, and rehabilitation: A case study. Tunnelling and Underground Space Technology, 110, 103814. https://doi.org/10.1016/j.tust.2021.103814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[V] Ou, X., Tang, C., Qu, T., Xu, S., Zhou, Y., &amp; Tian, J. (2025). Towards digitalized maintenance of operating tunnels. Tunnelling and Underground Space Technology, 157, 106345. https://doi.org/10.1016/j.tust.2024.106345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Sharifzadeh, M., Tarifard, A., &amp; Moridi, M. A. (2013). Time-dependent behavior of tunnel lining in weak rock mass based on displacement back analysis. Tunnelling and Underground Space Technology, 38, 348–356.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Kovačević, M. S. et al. (2021). Long-term tunnel deformation in karstic rock mass (PSO-ANN). Tunnelling and Underground Space Technology, 110, 103838.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Yin et al. (2022). Modified Burgers creep of grouting-reinforced body and long-term effect on tunnel operation. Tunnelling and Underground Space Technology, 127, 104537.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Barla, G., Debernardi, D., &amp; Sterpi, D. (2012). Time-dependent modeling of tunnels in squeezing conditions. International Journal of Geomechanics.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Wu et al. (2024). Time-dependent rock-yielding-support interaction in deep soft rock (St-Martin-La-Porte). IJNAMG.（複驗中）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Liu, Song, &amp; Chu (2022). Time-dependent safety of tunnel lining in weak rock strata. Int. J. Mining Science and Technology.</w:t>
      </w:r>
    </w:p>
    <w:p>
      <w:r>
        <w:rPr>
          <w:rFonts w:ascii="Times New Roman" w:hAnsi="Times New Roman" w:eastAsia="標楷體"/>
          <w:b/>
          <w:sz w:val="28"/>
        </w:rPr>
        <w:t>L6 支援（劣化機制/韌性/標定）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Ma et al. (2023). Squeezing rock + nonuniform steel corrosion in RC lining of mountain tunnels. Computers and Geotechnics.（複驗中）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Wang et al. (2023). Progressive failure of tunnel lining induced by creep. Engineering Failure Analysis.（複驗中）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[C] Shu et al. (2025) / Zhu &amp; Zhang (2025) / Chen et al. (2026). Lining resilience 系列. Tunnelling and Underground Space Technology.（複驗中）</w:t>
      </w:r>
    </w:p>
    <w:p>
      <w:pPr>
        <w:ind w:left="360"/>
      </w:pPr>
      <w:r>
        <w:rPr>
          <w:rFonts w:ascii="Times New Roman" w:hAnsi="Times New Roman" w:eastAsia="標楷體"/>
          <w:b w:val="0"/>
          <w:sz w:val="21"/>
        </w:rPr>
        <w:t>（缺）混凝土 DEM 開裂/斷裂能標定 2–3 篇——蒐集中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