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標楷體"/>
          <w:b/>
          <w:sz w:val="32"/>
        </w:rPr>
        <w:t>參考文獻主庫與證據台帳（內部工作版；88 篇）</w:t>
      </w:r>
    </w:p>
    <w:p>
      <w:r>
        <w:rPr>
          <w:rFonts w:ascii="Times New Roman" w:hAnsi="Times New Roman" w:eastAsia="標楷體"/>
          <w:b w:val="0"/>
          <w:sz w:val="22"/>
        </w:rPr>
        <w:t>主庫目前為 88 篇（工作庫，非投稿清單），其中 TUST 39 篇（44%）；全文精讀 50 篇。投稿時應自本庫精選 55–65 篇成正式清單，屆時再把 TUST 佔比拉回 50% 以上。這一份是把書目、蒐集分箱與證據可用性放在一起的內部工作檔，不是可直接投稿的 APA 7 參考文獻表。正式寫稿時應另輸出純書目清單，移除 [A/B/B*/C]、[TUST] 與分類標頭，並統一作者名、卷期、article number、online-first 狀態及 APA 標點；Crossref 驗證只證明書目存在，不等於全文已核讀。</w:t>
      </w:r>
      <w:r>
        <w:rPr>
          <w:rFonts w:ascii="Times New Roman" w:hAnsi="Times New Roman" w:eastAsia="標楷體"/>
          <w:b w:val="0"/>
          <w:sz w:val="22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0"/>
          <w:highlight w:val="yellow"/>
        </w:rPr>
        <w:t>【重點：先分清『書目存在』與『內容已核讀』，再決定一篇文獻能承擔多強的句子】</w:t>
      </w:r>
    </w:p>
    <w:tbl>
      <w:tblPr>
        <w:tblStyle w:val="TableGrid"/>
        <w:tblW w:type="dxa" w:w="9548"/>
        <w:jc w:val="center"/>
        <w:tblLayout w:type="fixed"/>
        <w:tblLook w:firstColumn="1" w:firstRow="1" w:lastColumn="0" w:lastRow="0" w:noHBand="0" w:noVBand="1" w:val="04A0"/>
        <w:tblInd w:w="100" w:type="dxa"/>
      </w:tblPr>
      <w:tblGrid>
        <w:gridCol w:w="926"/>
        <w:gridCol w:w="926"/>
        <w:gridCol w:w="3776"/>
        <w:gridCol w:w="3920"/>
      </w:tblGrid>
      <w:tr>
        <w:trPr>
          <w:tblHeader/>
        </w:trPr>
        <w:tc>
          <w:tcPr>
            <w:tcW w:type="dxa" w:w="92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/>
                <w:sz w:val="19"/>
              </w:rPr>
              <w:t>等級</w:t>
            </w:r>
          </w:p>
        </w:tc>
        <w:tc>
          <w:tcPr>
            <w:tcW w:type="dxa" w:w="92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/>
                <w:sz w:val="19"/>
              </w:rPr>
              <w:t>數量</w:t>
            </w:r>
          </w:p>
        </w:tc>
        <w:tc>
          <w:tcPr>
            <w:tcW w:type="dxa" w:w="377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/>
                <w:sz w:val="19"/>
              </w:rPr>
              <w:t>Access／review 狀態</w:t>
            </w:r>
          </w:p>
        </w:tc>
        <w:tc>
          <w:tcPr>
            <w:tcW w:type="dxa" w:w="39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/>
                <w:sz w:val="19"/>
              </w:rPr>
              <w:t>暫定 citation readiness</w:t>
            </w:r>
          </w:p>
        </w:tc>
      </w:tr>
      <w:tr>
        <w:trPr>
          <w:cantSplit/>
        </w:trPr>
        <w:tc>
          <w:tcPr>
            <w:tcW w:type="dxa" w:w="92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8"/>
              </w:rPr>
              <w:t>A</w:t>
            </w:r>
          </w:p>
        </w:tc>
        <w:tc>
          <w:tcPr>
            <w:tcW w:type="dxa" w:w="92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8"/>
              </w:rPr>
              <w:t>27</w:t>
            </w:r>
          </w:p>
        </w:tc>
        <w:tc>
          <w:tcPr>
            <w:tcW w:type="dxa" w:w="377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8"/>
              </w:rPr>
              <w:t>本機出版社 PDF 已直接取得；逐篇核讀狀態另查 note</w:t>
            </w:r>
          </w:p>
        </w:tc>
        <w:tc>
          <w:tcPr>
            <w:tcW w:type="dxa" w:w="39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8"/>
              </w:rPr>
              <w:t>引用方法、數據或結論前須回看原文精確頁面</w:t>
            </w:r>
          </w:p>
        </w:tc>
      </w:tr>
      <w:tr>
        <w:trPr>
          <w:cantSplit/>
        </w:trPr>
        <w:tc>
          <w:tcPr>
            <w:tcW w:type="dxa" w:w="92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8"/>
              </w:rPr>
              <w:t>B</w:t>
            </w:r>
          </w:p>
        </w:tc>
        <w:tc>
          <w:tcPr>
            <w:tcW w:type="dxa" w:w="92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8"/>
              </w:rPr>
              <w:t>22</w:t>
            </w:r>
          </w:p>
        </w:tc>
        <w:tc>
          <w:tcPr>
            <w:tcW w:type="dxa" w:w="377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8"/>
              </w:rPr>
              <w:t>FABLE 已以合法全文或本機全文完成全文筆記</w:t>
            </w:r>
          </w:p>
        </w:tc>
        <w:tc>
          <w:tcPr>
            <w:tcW w:type="dxa" w:w="39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8"/>
              </w:rPr>
              <w:t>可作核心或支撐文獻；關鍵數字仍回查原文</w:t>
            </w:r>
          </w:p>
        </w:tc>
      </w:tr>
      <w:tr>
        <w:trPr>
          <w:cantSplit/>
        </w:trPr>
        <w:tc>
          <w:tcPr>
            <w:tcW w:type="dxa" w:w="92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8"/>
              </w:rPr>
              <w:t>B*</w:t>
            </w:r>
          </w:p>
        </w:tc>
        <w:tc>
          <w:tcPr>
            <w:tcW w:type="dxa" w:w="92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8"/>
              </w:rPr>
              <w:t>1</w:t>
            </w:r>
          </w:p>
        </w:tc>
        <w:tc>
          <w:tcPr>
            <w:tcW w:type="dxa" w:w="377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8"/>
              </w:rPr>
              <w:t>本團隊 in-review 全文</w:t>
            </w:r>
          </w:p>
        </w:tc>
        <w:tc>
          <w:tcPr>
            <w:tcW w:type="dxa" w:w="39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8"/>
              </w:rPr>
              <w:t>只作 research lineage／本文差異，不作唯一外部證據</w:t>
            </w:r>
          </w:p>
        </w:tc>
      </w:tr>
      <w:tr>
        <w:trPr>
          <w:cantSplit/>
        </w:trPr>
        <w:tc>
          <w:tcPr>
            <w:tcW w:type="dxa" w:w="92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8"/>
              </w:rPr>
              <w:t>C</w:t>
            </w:r>
          </w:p>
        </w:tc>
        <w:tc>
          <w:tcPr>
            <w:tcW w:type="dxa" w:w="92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8"/>
              </w:rPr>
              <w:t>38</w:t>
            </w:r>
          </w:p>
        </w:tc>
        <w:tc>
          <w:tcPr>
            <w:tcW w:type="dxa" w:w="377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8"/>
              </w:rPr>
              <w:t>abstract／metadata；含本機 PDF 待讀與新蒐集未精讀者</w:t>
            </w:r>
          </w:p>
        </w:tc>
        <w:tc>
          <w:tcPr>
            <w:tcW w:type="dxa" w:w="39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8"/>
              </w:rPr>
              <w:t>只作背景或檢索線索；不得推論章節、圖表及未載數字</w:t>
            </w:r>
          </w:p>
        </w:tc>
      </w:tr>
    </w:tbl>
    <w:p>
      <w:r>
        <w:rPr>
          <w:rFonts w:ascii="Times New Roman" w:hAnsi="Times New Roman" w:eastAsia="標楷體"/>
          <w:b w:val="0"/>
          <w:sz w:val="21"/>
        </w:rPr>
        <w:t>A† 表示 PDF 已存在但 FABLE 全文筆記尚待同步。正文引用採 Elsevier name-year；本檔為總庫，逐篇證據仍以 References/reading_notes/ 與原始 PDF 為準。</w:t>
      </w:r>
      <w:r>
        <w:rPr>
          <w:rFonts w:ascii="Times New Roman" w:hAnsi="Times New Roman" w:eastAsia="標楷體"/>
          <w:b w:val="0"/>
          <w:sz w:val="21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0"/>
          <w:highlight w:val="yellow"/>
        </w:rPr>
        <w:t>【重點：核心因果句優先由 A/B 的不同研究團隊交叉支撐；C 不得承擔『前人如何做、結果多少』】</w:t>
      </w:r>
    </w:p>
    <w:p>
      <w:r>
        <w:rPr>
          <w:rFonts w:ascii="Times New Roman" w:hAnsi="Times New Roman" w:eastAsia="標楷體"/>
          <w:b w:val="0"/>
          <w:sz w:val="21"/>
        </w:rPr>
        <w:t>分類（v6，Wade 07-25 定義之六類）：**營運隧道案例 → 圍岩依時變形 → 水力耦合分析 → 三維地質模型 → 跨尺度數值方法 → 襯砌受力與損傷**，與六大賣點逐一對位。每子類含判準與引用位置，一篇只放一個子類；分類指出「該文獻在本文中的角色」，仍不得代替其研究對象、荷載路徑與材料之實際涵蓋範圍。</w:t>
      </w:r>
      <w:r>
        <w:rPr>
          <w:rFonts w:ascii="Times New Roman" w:hAnsi="Times New Roman" w:eastAsia="標楷體"/>
          <w:b w:val="0"/>
          <w:sz w:val="21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0"/>
          <w:highlight w:val="yellow"/>
        </w:rPr>
        <w:t>【重點：子類＝寫作角色；證據力另依 A/B/C 分級與逐篇筆記判讀】</w:t>
      </w:r>
    </w:p>
    <w:p>
      <w:r>
        <w:rPr>
          <w:rFonts w:ascii="Times New Roman" w:hAnsi="Times New Roman" w:eastAsia="標楷體"/>
          <w:b w:val="0"/>
          <w:sz w:val="21"/>
        </w:rPr>
        <w:t>缺口進度（07-25）：**第 4 類三維地質模型已自 0 補至 12 篇**（4A/4B/4C 各 4 篇，含 IAEG Commission 25 之工程地質模型定義、深埋隧道模型橫向範圍量化判準、I-BIM 地質→數值端到端轉換、地層界面不確定性）；**子類 3A 近場滲流解析自 4 補至 9 篇**（含水下圓形隧道穩態滲流解析、含滲流力之地盤反應曲線、水力—力學全耦合應變軟化解）。全數 Crossref 逐 DOI 驗證、僅收 Q1、零 MDPI 與預印本。</w:t>
      </w:r>
      <w:r>
        <w:rPr>
          <w:rFonts w:ascii="Times New Roman" w:hAnsi="Times New Roman" w:eastAsia="標楷體"/>
          <w:b w:val="0"/>
          <w:sz w:val="21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0"/>
          <w:highlight w:val="yellow"/>
        </w:rPr>
        <w:t>【重點：兩處缺口已補齊；投稿前再依主線精選成正式清單】</w:t>
      </w:r>
    </w:p>
    <w:p>
      <w:pPr>
        <w:pStyle w:val="Heading2"/>
      </w:pPr>
      <w:r>
        <w:rPr>
          <w:rFonts w:ascii="Times New Roman" w:hAnsi="Times New Roman" w:eastAsia="標楷體"/>
          <w:b/>
          <w:sz w:val="28"/>
        </w:rPr>
        <w:t>1｜營運隧道案例（18 篇，TUST 12）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蒐集與支撐：營運中隧道之長期監測、變形、地下水位與襯砌異狀實證，建立本文工程背景與異狀分類依據。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檢索詞：operational mountain tunnel、long-term tunnel deformation、tunnel lining inspection、LiDAR tunnel monitoring</w:t>
      </w:r>
    </w:p>
    <w:p>
      <w:pPr>
        <w:keepNext/>
        <w:spacing w:before="120" w:after="40"/>
        <w:ind w:left="160"/>
      </w:pPr>
      <w:r>
        <w:rPr>
          <w:rFonts w:ascii="Times New Roman" w:hAnsi="Times New Roman" w:eastAsia="標楷體"/>
          <w:b/>
          <w:sz w:val="24"/>
        </w:rPr>
        <w:t>1A｜依時變形（7 篇，TUST 4）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判準：隧道呈現長期依時變形之實測案例與反分析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引用位置：§1 P1、§3 案例（源：Wade 藏書 case/）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[B] [TUST] Sharifzadeh, M.; Tarifard, A.; Moridi, M.A. (2013). Time-dependent behavior of tunnel lining in weak rock mass based on displacement back analysis method. Tunnelling and Underground Space Technology, 38, 348-356. https://doi.org/10.1016/j.tust.2013.07.014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[B] Barla, G.; Debernardi, D.; Sterpi, D. (2012). Time-Dependent Modeling of Tunnels in Squeezing Conditions. International Journal of Geomechanics, 12(6), 697-710. https://doi.org/10.1061/(ASCE)GM.1943-5622.0000163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Yu, J., Liu, G., Cai, Y., Zhou, J., Liu, S., &amp; Tu, B. (2020). Time-dependent deformation mechanism for swelling soft-rock tunnels in coal mines and its mathematical deduction. International Journal of Geomechanics, 20(3), 04019186. https://doi.org/10.1061/(ASCE)GM.1943-5622.0001594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[B] [TUST] Kovacevic, M.S.; Bacic, M.; Gavin, K.; Stipanovic, I. (2021). Assessment of long-term deformation of a tunnel in soft rock by utilizing particle swarm optimized neural network. Tunnelling and Underground Space Technology, 110, 103838. https://doi.org/10.1016/j.tust.2021.103838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[TUST] Wang, X., Iura, T., Jiang, Y., Wang, Z., &amp; Liu, R. (2021). Deformation and mechanical characteristics of tunneling in squeezing ground: A case study of the west section of the Tawarazaka Tunnel. Tunnelling and Underground Space Technology, 103697. https://doi.org/10.1016/j.tust.2020.103697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Yong, R., Nie, D., Ma, C., Du, S., Wang, Q., &amp; Ye, J. (2024). Time-dependent behavior of reinforcement rock unit anchored by energy-absorbing bolt. International Journal of Rock Mechanics and Mining Sciences, 174, 105629. https://doi.org/10.1016/j.ijrmms.2023.105629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[B] [TUST] Zhang, S., Rodriguez-Dono, A., Song, F., &amp; Zhou, Z. (2025). Time-dependent tunnel deformations: Insights from in-situ tests and numerical analyses. Tunnelling and Underground Space Technology, 157, 106319. https://doi.org/10.1016/j.tust.2024.106319</w:t>
      </w:r>
    </w:p>
    <w:p>
      <w:pPr>
        <w:keepNext/>
        <w:spacing w:before="120" w:after="40"/>
        <w:ind w:left="160"/>
      </w:pPr>
      <w:r>
        <w:rPr>
          <w:rFonts w:ascii="Times New Roman" w:hAnsi="Times New Roman" w:eastAsia="標楷體"/>
          <w:b/>
          <w:sz w:val="24"/>
        </w:rPr>
        <w:t>1B｜地下水位（2 篇，TUST 0）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判準：案例中地下水位／排水狀態對隧道與襯砌之影響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引用位置：§1 P1、§3.1 場址水文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Zhang Sulei; Xu Qing; Yoo Chungsik; Min Bo; Liu Chang; Guan Xiaoming; Li Pengfei (2022). Lining cracking mechanism of old highway tunnels caused by drainage system deterioration: A case study of Liwaiao Tunnel, Ningbo, China. Engineering Failure Analysis, 137, 106270. https://doi.org/10.1016/j.engfailanal.2022.106270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[B] Tarifard, A.; Gorog, P.; Torok, A. (2022). Long-term assessment of creep and water effects on tunnel lining loads in weak rocks using displacement-based direct back analysis: an example from northwest of Iran. Geomechanics and Geophysics for Geo-Energy and Geo-Resources, 8(1), art. 31. https://doi.org/10.1007/s40948-022-00342-0</w:t>
      </w:r>
    </w:p>
    <w:p>
      <w:pPr>
        <w:keepNext/>
        <w:spacing w:before="120" w:after="40"/>
        <w:ind w:left="160"/>
      </w:pPr>
      <w:r>
        <w:rPr>
          <w:rFonts w:ascii="Times New Roman" w:hAnsi="Times New Roman" w:eastAsia="標楷體"/>
          <w:b/>
          <w:sz w:val="24"/>
        </w:rPr>
        <w:t>1C｜襯砌異狀（5 篇，TUST 4）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判準：襯砌裂縫／剝落之調查、型態分類與評估指標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引用位置：§1 P1、§4.3 對照語彙（★本團隊系譜）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Wang, T.-T. (2010). Characterizing crack patterns on tunnel linings associated with shear deformation induced by instability of neighboring slopes. Engineering Geology, 115, 80-95. https://doi.org/10.1016/j.enggeo.2010.06.010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[B] [TUST] Chiu Ya-Chu; Lee Chia-Han; Wang Tai-Tien (2017). Lining crack evolution of an operational tunnel influenced by slope instability. Tunnelling and Underground Space Technology, 65, 167-178. https://doi.org/10.1016/j.tust.2017.03.004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[TUST] Ou, X., Tang, C., Qu, T., Xu, S., Zhou, Y., &amp; Tian, J. (2025). Towards digitalized maintenance of operating tunnels: A text documents-based defect evaluation and visualization. Tunnelling and Underground Space Technology, 157, 106345. https://doi.org/10.1016/j.tust.2024.106345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[TUST] Moradi, P., Asadi, M. J., Ebrahimzadeh, N., &amp; Yarahmadi, B. (2021). Ilam tunnels inspection, maintenance, and rehabilitation: A case study. Tunnelling and Underground Space Technology, 110, 103814. https://doi.org/10.1016/j.tust.2021.103814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[B] [TUST] Wang, T.-T., Chiu, Y.-C., &amp; Li, K.-J. (2024). Index for assessing spalling in tunnel lining based on displacement monitoring and crack mapping. Tunnelling and Underground Space Technology, 153, 105975. https://doi.org/10.1016/j.tust.2024.105975</w:t>
      </w:r>
    </w:p>
    <w:p>
      <w:pPr>
        <w:keepNext/>
        <w:spacing w:before="120" w:after="40"/>
        <w:ind w:left="160"/>
      </w:pPr>
      <w:r>
        <w:rPr>
          <w:rFonts w:ascii="Times New Roman" w:hAnsi="Times New Roman" w:eastAsia="標楷體"/>
          <w:b/>
          <w:sz w:val="24"/>
        </w:rPr>
        <w:t>1D｜坡隧系統互制（缺口對照）（4 篇，TUST 4）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判準：坡體與隧道互制案例，驅動為地震／開挖／重力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引用位置：§1 P4 缺口證據：互制研究之驅動源鮮少為水位循環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[TUST] Tian, X., Song, Z., &amp; Zhang, Y. (2021). Monitoring and reinforcement of landslide induced by tunnel excavation: A case study from Xiamaixi tunnel. Tunnelling and Underground Space Technology, 110, 103796. https://doi.org/10.1016/j.tust.2020.103796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[TUST] Causse Lionel; Cojean Roger; Fleurisson Jean-Alain (2015). Interaction between tunnel and unstable slope - Influence of time-dependent behavior of a tunnel excavation in a deep-seated gravitational slope deformation. Tunnelling and Underground Space Technology, 50, 270-281. https://doi.org/10.1016/j.tust.2015.07.018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[TUST] Xin, C., Shuai, Y., Song, D., &amp; Liu, X. (2024). Dynamic interaction and failure mechanism in tunnel-slope systems: Mitigation insights from shaking table tests and numerical analysis. Tunnelling and Underground Space Technology, 152, 105940. https://doi.org/10.1016/j.tust.2024.105940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[TUST] Tian, Y., Xin, C., Song, D., &amp; Liu, X. (2026). Dynamic failure mechanism of a high-steep rock mass slope containing a weak interlayer at the tunnel portal and damage evolution of lining subjected to strong earthquakes. Tunnelling and Underground Space Technology, 107586. https://doi.org/10.1016/j.tust.2026.107586</w:t>
      </w:r>
    </w:p>
    <w:p>
      <w:pPr>
        <w:pStyle w:val="Heading2"/>
      </w:pPr>
      <w:r>
        <w:rPr>
          <w:rFonts w:ascii="Times New Roman" w:hAnsi="Times New Roman" w:eastAsia="標楷體"/>
          <w:b/>
          <w:sz w:val="28"/>
        </w:rPr>
        <w:t>2｜圍岩依時變形（19 篇，TUST 4）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蒐集與支撐：岩石潛變、依時收斂與黏彈塑本構之理論與模式，支持 Modified Burgers-Mohr Model 之理論組成、參數率定與模式驗證。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檢索詞：time-dependent deformation of surrounding rock、rock creep、stress threshold、visco-elasto-plastic model、Burgers-Mohr model</w:t>
      </w:r>
    </w:p>
    <w:p>
      <w:pPr>
        <w:keepNext/>
        <w:spacing w:before="120" w:after="40"/>
        <w:ind w:left="160"/>
      </w:pPr>
      <w:r>
        <w:rPr>
          <w:rFonts w:ascii="Times New Roman" w:hAnsi="Times New Roman" w:eastAsia="標楷體"/>
          <w:b/>
          <w:sz w:val="24"/>
        </w:rPr>
        <w:t>2A｜閉合收斂解析（11 篇，TUST 2）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判準：以解析解描述隧道依時收斂與圍岩—支撐互制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引用位置：§1 P2 系譜句、§2.2 理論定位（源：Wade 藏書 analyze/）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[B] Sulem, J.; Panet, M.; Guenot, A. (1987). An analytical solution for time-dependent displacements in a circular tunnel. International Journal of Rock Mechanics and Mining Sciences &amp; Geomechanics Abstracts, 24(3), 155-164. https://doi.org/10.1016/0148-9062(87)90523-7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[B] [TUST] Paraskevopoulou, C.; Diederichs, M. (2018). Analysis of time-dependent deformation in tunnels using the Convergence-Confinement Method. Tunnelling and Underground Space Technology, 71, 62-80. https://doi.org/10.1016/j.tust.2017.07.001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[TUST] Fahimifar, A., Monshizadeh Tehrani, F., Hedayat, A., &amp; Vakilzadeh, A. (2010). Analytical solution for the excavation of circular tunnels in a visco-elastic Burger's material under hydrostatic stress field. Tunnelling and Underground Space Technology, 25(4), 297-304. https://doi.org/10.1016/j.tust.2010.01.002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Nomikos, P., Rahmannejad, R., &amp; Sofianos, A. (2011). Supported axisymmetric tunnels within linear viscoelastic Burgers rocks. Rock Mechanics and Rock Engineering, 44(5), 553-564. https://doi.org/10.1007/s00603-011-0159-0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Do, D.-P., Tran, N.-T., Mai, V.-T., Hoxha, D., &amp; Vu, M.-N. (2020). Time-dependent reliability analysis of deep tunnel in the viscoelastic Burger rock with sequential installation of liners. Rock Mechanics and Rock Engineering, 53(3), 1259-1285. https://doi.org/10.1007/s00603-019-01975-6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Chu, Z., Wu, Z., Liu, Q., &amp; Liu, B. (2021). Analytical solution for lined circular tunnels in deep viscoelastic Burgers rock considering the longitudinal discontinuous excavation and sequential installation of liners. Journal of Engineering Mechanics, 147(4), 04021009. https://doi.org/10.1061/(ASCE)EM.1943-7889.0001912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Arora, K., &amp; Gutierrez, M. (2021). Viscous-elastic-plastic response of tunnels in squeezing ground conditions: Analytical modeling and validation. International Journal of Rock Mechanics and Mining Sciences, 146, 104888. https://doi.org/10.1016/j.ijrmms.2021.104888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[B] Liu, B.; Song, Y.; Chu, Z. (2022). Time-dependent safety of lining structures of circular tunnels in weak rock strata. International Journal of Mining Science and Technology, 32(2), 323-334. https://doi.org/10.1016/j.ijmst.2021.12.003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[B] Wu, K.; Song, J.; Zhao, N.; Shao, Z. (2024). Study on the time-dependent interaction between surrounding rock and yielding supports in deep soft rock tunnels. International Journal for Numerical and Analytical Methods in Geomechanics, 48(2), 566-587. https://doi.org/10.1002/nag.3650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Hu, X., &amp; Gutierrez, M. (2023). Viscoelastic Burger's model for tunnels supported with tangentially yielding liner. Journal of Rock Mechanics and Geotechnical Engineering, 15(4), 826-837. https://doi.org/10.1016/j.jrmge.2022.07.013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Hu, X., &amp; Gutierrez, M. (2022). Analytical model for deep tunnel with an adaptive support system in a viscoelastic-Burger's rock. Transportation Geotechnics, 35, 100775. https://doi.org/10.1016/j.trgeo.2022.100775</w:t>
      </w:r>
    </w:p>
    <w:p>
      <w:pPr>
        <w:keepNext/>
        <w:spacing w:before="120" w:after="40"/>
        <w:ind w:left="160"/>
      </w:pPr>
      <w:r>
        <w:rPr>
          <w:rFonts w:ascii="Times New Roman" w:hAnsi="Times New Roman" w:eastAsia="標楷體"/>
          <w:b/>
          <w:sz w:val="24"/>
        </w:rPr>
        <w:t>2B｜修正力學模式（8 篇，TUST 2）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判準：以本構模式之修正、應力門檻或水力劣化為貢獻主體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引用位置：§2.2 修正力學模式（源：Wade 藏書 model/；★前作滯動門檻）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[B] Yan, B.; Guo, Q.; Ren, F.; Cai, M. (2020). Modified Nishihara model and experimental verification of deep rock mass under the water-rock interaction. International Journal of Rock Mechanics and Mining Sciences, 128, 104250. https://doi.org/10.1016/j.ijrmms.2020.104250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Lin, H., Zhang, X., Cao, R., &amp; Wen, Z. (2020). Improved nonlinear Burgers shear creep model based on the time-dependent shear strength for rock. Environmental Earth Sciences, 79(6), 149. https://doi.org/10.1007/s12665-020-8896-6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Tarifard, A., Török, Á., &amp; Görög, P. (2024). Review of the creep constitutive models for rocks and the application of creep analysis in geomechanics. Rock Mechanics and Rock Engineering, 57(10), 7727-7757. https://doi.org/10.1007/s00603-024-03939-x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[B] [TUST] Yin, Z.; Zhang, X.; Li, X.; Zhang, J.; Zhang, Q. (2022). Modified Burgers model of creep behavior of grouting-reinforced body and its long-term effect on tunnel operation. Tunnelling and Underground Space Technology, 127, 104537. https://doi.org/10.1016/j.tust.2022.104537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Li, A., Deng, H., Zhang, H., Liu, H., &amp; Jiang, M. (2021). The shear-creep behavior of the weak interlayer mudstone in a red-bed soft rock in acidic environments and its modeling with an improved Burgers model. Mechanics of Time-Dependent Materials, 27, 1-18. https://doi.org/10.1007/s11043-021-09523-y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[B] Li, A.; Deng, H.; Zhang, H.; Jiang, M.; Liu, H.; Xiao, Y.; Wen, J. (2021). Developing a two-step improved damage creep constitutive model based on soft rock saturation-loss cycle triaxial creep test. Natural Hazards, 108, 2265-2281. https://doi.org/10.1007/s11069-021-04779-6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[TUST] Mao, Y., Liu, F., Li, Y., Zhao, F., He, M., &amp; Tao, Z. (2026). Deep tunnel deformation analysis based on large-scale physical test and fractional derivative creep model. Tunnelling and Underground Space Technology, 170, 107383. https://doi.org/10.1016/j.tust.2025.107383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[B*] Tsai, C.-H., Li, H.-H., &amp; Wang, T.-T. (in review). Numerical simulation and mechanical interpretation of intermittent time-dependent deformation in tunnels [Manuscript under review].</w:t>
      </w:r>
    </w:p>
    <w:p>
      <w:pPr>
        <w:pStyle w:val="Heading2"/>
      </w:pPr>
      <w:r>
        <w:rPr>
          <w:rFonts w:ascii="Times New Roman" w:hAnsi="Times New Roman" w:eastAsia="標楷體"/>
          <w:b/>
          <w:sz w:val="28"/>
        </w:rPr>
        <w:t>3｜水力耦合分析（12 篇，TUST 10）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蒐集與支撐：地下水滲流場、有效應力與水位變動之力學效應，作為跨尺度分析之外部驅動與邊界條件。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檢索詞：hydro-mechanical coupling、transient seepage、effective stress、groundwater-level fluctuation</w:t>
      </w:r>
    </w:p>
    <w:p>
      <w:pPr>
        <w:keepNext/>
        <w:spacing w:before="120" w:after="40"/>
        <w:ind w:left="160"/>
      </w:pPr>
      <w:r>
        <w:rPr>
          <w:rFonts w:ascii="Times New Roman" w:hAnsi="Times New Roman" w:eastAsia="標楷體"/>
          <w:b/>
          <w:sz w:val="24"/>
        </w:rPr>
        <w:t>3A｜近場滲流解析（9 篇，TUST 7）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判準：隧道近場滲流場、外水壓與水力—力學耦合之解析／數值解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引用位置：§1 P2 驅動端、§3.1、§5.2 量級對照　⚠ 需擴充（目前僅 4 篇）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[B] [TUST] Fahimifar, A.; Zareifard, M.R. (2009). A theoretical solution for analysis of tunnels below groundwater considering the hydraulic-mechanical coupling. Tunnelling and Underground Space Technology, 24(6), 634-646. https://doi.org/10.1016/j.tust.2009.06.002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[TUST] Yu Jun; Li Dongkai; Zheng Jingfan; Zhang Zhizhong; He Zhen; Fan Yong (2023). Analytical study on the seepage field of different drainage and pressure relief options for tunnels in high water-rich areas. Tunnelling and Underground Space Technology, 134, 105018. https://doi.org/10.1016/j.tust.2023.105018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[TUST] Jia Jingqi; Chen Yun; Luo Hao; Ma Guowei (2023). Seepage stability analysis of a deep-buried tunnel in fractured rocks based on a non-Darcy hydro-mechanical coupled method. Tunnelling and Underground Space Technology, 142, 105393. https://doi.org/10.1016/j.tust.2023.105393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[B] [TUST] An, P., Fan, L., Ma, S., Zhang, J., Huang, Z., &amp; Fu, H. (2026). Water pressure distribution around tunnels in pipeline-type karst and lining response characteristics induced by rainfall. Tunnelling and Underground Space Technology, 107691. https://doi.org/10.1016/j.tust.2026.107691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[TUST] Huangfu, M., Wang, M. S., Tan, Z. S., &amp; Wang, X. Y. (2010). Analytical solutions for steady seepage into an underwater circular tunnel. Tunnelling and Underground Space Technology, 25 (4), 391-396. https://doi.org/10.1016/j.tust.2010.02.002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[TUST] Shin, Y. J., Kim, B. M., Shin, J. H., &amp; Lee, I. M. (2010). The ground reaction curve of underwater tunnels considering seepage forces. Tunnelling and Underground Space Technology, 25 (4), 315-324. https://doi.org/10.1016/j.tust.2010.01.005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[TUST] Zhang, Q., Shao, C., Wang, H. Y., Jiang, B. S., Jiang, Y. J., &amp; Liu, R. C. (2020). A fully coupled hydraulic-mechanical solution of a circular tunnel in strain-softening rock masses. Tunnelling and Underground Space Technology, 99, 103375. https://doi.org/10.1016/j.tust.2020.103375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Luo, S., Xu, M., Kang, X., Li, X., &amp; Rao, L. (2022). Analytical solution of external water pressure on deep tunnel lining in horizontally layered hydrogeological structures. Bulletin of Engineering Geology and the Environment, 81 (6), 253. https://doi.org/10.1007/s10064-022-02741-9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Wei, T., Wang, C., Zhao, Y., Bi, J., &amp; Zhang, Y. (2025). A new semi–analytical method for elastic–strain softening circular tunnel with hydraulic–mechanical coupling. Engineering Geology, 344, 107826. https://doi.org/10.1016/j.enggeo.2024.107826</w:t>
      </w:r>
    </w:p>
    <w:p>
      <w:pPr>
        <w:keepNext/>
        <w:spacing w:before="120" w:after="40"/>
        <w:ind w:left="160"/>
      </w:pPr>
      <w:r>
        <w:rPr>
          <w:rFonts w:ascii="Times New Roman" w:hAnsi="Times New Roman" w:eastAsia="標楷體"/>
          <w:b/>
          <w:sz w:val="24"/>
        </w:rPr>
        <w:t>3B｜地下水位變動（3 篇，TUST 3）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判準：水位升降之結構響應實證（模型試驗與現地）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引用位置：§2.1 循環邊界條件之正當性（★單循環不可逆性）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[TUST] Sun Weixin; Han Fucheng; Zhang Yanmei; Zhang Wengang; Zhang Runhong; Su Weijia (2023). Experimental assessment of structural responses of tunnels under the groundwater level fluctuation. Tunnelling and Underground Space Technology, 137, 105138. https://doi.org/10.1016/j.tust.2023.105138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[TUST] Tang Kunjie; Qiu Junling; Lai Jinxing; Xue Fangchen; Wang Zhichao; Li Xing (2025). Experimental investigation on deformation-failure mechanisms of a shallow-bias large-section loess tunnel induced by rainfall. Tunnelling and Underground Space Technology, 157, 106253. https://doi.org/10.1016/j.tust.2024.106253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[TUST] Chang, Z., Yan, C., Xie, W., Lu, Z., Lan, H., &amp; Mei, H. (2024). Large-scale field tunnel model experience and time-dependent floor heave induced by humidification. Tunnelling and Underground Space Technology, 145, 105615. https://doi.org/10.1016/j.tust.2024.105615</w:t>
      </w:r>
    </w:p>
    <w:p>
      <w:pPr>
        <w:pStyle w:val="Heading2"/>
      </w:pPr>
      <w:r>
        <w:rPr>
          <w:rFonts w:ascii="Times New Roman" w:hAnsi="Times New Roman" w:eastAsia="標楷體"/>
          <w:b/>
          <w:sz w:val="28"/>
        </w:rPr>
        <w:t>4｜三維地質模型（12 篇，TUST 4）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蒐集與支撐：多源地質資料整合、區域至場址尺度模型建置，以及地質模型轉為數值模型之量化程序。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檢索詞：3D engineering geological model、geological modelling with borehole integration、implicit geological modelling、geological model discretization</w:t>
      </w:r>
    </w:p>
    <w:p>
      <w:pPr>
        <w:keepNext/>
        <w:spacing w:before="120" w:after="40"/>
        <w:ind w:left="160"/>
      </w:pPr>
      <w:r>
        <w:rPr>
          <w:rFonts w:ascii="Times New Roman" w:hAnsi="Times New Roman" w:eastAsia="標楷體"/>
          <w:b/>
          <w:sz w:val="24"/>
        </w:rPr>
        <w:t>4A｜多源地質資料整合（4 篇，TUST 2）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判準：地形、鑽孔、開挖面影像等多源資料之整合建模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引用位置：§2.1、§3.3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[TUST] Shi, C., &amp; Wang, Y. (2022). Data-driven construction of Three-dimensional subsurface geological models from limited Site-specific boreholes and prior geological knowledge for underground digital twin. Tunnelling and Underground Space Technology, 126, 104493. https://doi.org/10.1016/j.tust.2022.104493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[TUST] Pan, D., Xu, Z., Lu, X., Zhou, L., &amp; Li, H. (2020). 3D scene and geological modeling using integrated multi-source spatial data: Methodology, challenges, and suggestions. Tunnelling and Underground Space Technology, 100, 103393. https://doi.org/10.1016/j.tust.2020.103393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Guo, J., Wang, X., Wang, J., Dai, X., Wu, L., &amp; Li, C., et al. (2021). Three-dimensional geological modeling and spatial analysis from geotechnical borehole data using an implicit surface and marching tetrahedra algorithm. Engineering Geology, 284, 106047. https://doi.org/10.1016/j.enggeo.2021.106047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Zhang, Q., &amp; Zhu, H. (2018). Collaborative 3D geological modeling analysis based on multi-source data standard. Engineering Geology, 246, 233-244. https://doi.org/10.1016/j.enggeo.2018.10.001</w:t>
      </w:r>
    </w:p>
    <w:p>
      <w:pPr>
        <w:keepNext/>
        <w:spacing w:before="120" w:after="40"/>
        <w:ind w:left="160"/>
      </w:pPr>
      <w:r>
        <w:rPr>
          <w:rFonts w:ascii="Times New Roman" w:hAnsi="Times New Roman" w:eastAsia="標楷體"/>
          <w:b/>
          <w:sz w:val="24"/>
        </w:rPr>
        <w:t>4B｜區域尺度—場址尺度（4 篇，TUST 1）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判準：區域至場址尺度之模型範圍界定與縮尺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引用位置：§3.3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Parry, S., Baynes, F. J., Culshaw, M. G., Eggers, M., Keaton, J. F., &amp; Lentfer, K., et al. (2014). Engineering geological models: an introduction: IAEG commission 25. Bulletin of Engineering Geology and the Environment, 73, 689-706. https://doi.org/10.1007/s10064-014-0576-x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[TUST] Su, K., Zhang, Y. J., Chang, Z. H., Wu, H. G., Wang, T., &amp; Zhou, W. (2019). Transverse extent of numerical model for deep buried tunnel excavation. Tunnelling and Underground Space Technology, 84, 373-380. https://doi.org/10.1016/j.tust.2018.11.034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Longoni, L., Papini, M., Brambilla, D., Arosio, D., &amp; Zanzi, L. (2016). The role of the spatial scale and data accuracy on deep-seated gravitational slope deformation modeling: The Ronco landslide, Italy. Geomorphology, 253, 74-82. https://doi.org/10.1016/j.geomorph.2015.09.030　（期刊定位：Geomorphology 為地表作用領域 Q1，非隧道類清單內）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Sun, H., Sheng, L., Dai, Y., Li, X., Rui, Y., &amp; Lu, L. (2025). 3D geological modeling of tunnel alignment in the complex mountainous region of Yongshan, China, based on multisource data fusion. Engineering Geology, 354, 108209. https://doi.org/10.1016/j.enggeo.2025.108209</w:t>
      </w:r>
    </w:p>
    <w:p>
      <w:pPr>
        <w:keepNext/>
        <w:spacing w:before="120" w:after="40"/>
        <w:ind w:left="160"/>
      </w:pPr>
      <w:r>
        <w:rPr>
          <w:rFonts w:ascii="Times New Roman" w:hAnsi="Times New Roman" w:eastAsia="標楷體"/>
          <w:b/>
          <w:sz w:val="24"/>
        </w:rPr>
        <w:t>4C｜地質模型數值量化（4 篇，TUST 1）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判準：地質模型轉為數值網格／材料分區之量化程序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引用位置：§2.1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[TUST] Fabozzi, S., Biancardo, S. A., Veropalumbo, R., &amp; Bilotta, E. (2021). I-BIM based approach for geotechnical and numerical modelling of a conventional tunnel excavation. Tunnelling and Underground Space Technology, 108, 103723. https://doi.org/10.1016/j.tust.2020.103723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Liu, L. L., Cheng, Y. M., Pan, Q. J., &amp; Dias, D. (2020). Incorporating stratigraphic boundary uncertainty into reliability analysis of slopes in spatially variable soils using one-dimensional conditional Markov chain model. Computers and Geotechnics, 118, 103321. https://doi.org/10.1016/j.compgeo.2019.103321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Bahrainian, S. S., &amp; Daneh Dezfuli, A. (2014). A geometry-based adaptive unstructured grid generation algorithm for complex geological media. Computers &amp; Geosciences, 68, 31-37. https://doi.org/10.1016/j.cageo.2014.03.017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Li, Q., Fang, Q., Wang, J., Wang, G., &amp; Shang, P. (2026). Data- and knowledge-driven three-dimensional geological reconstruction method for tunnel engineering. Journal of Rock Mechanics and Geotechnical Engineering, 18, 4318-4336. https://doi.org/10.1016/j.jrmge.2025.08.028</w:t>
      </w:r>
    </w:p>
    <w:p>
      <w:pPr>
        <w:pStyle w:val="Heading2"/>
      </w:pPr>
      <w:r>
        <w:rPr>
          <w:rFonts w:ascii="Times New Roman" w:hAnsi="Times New Roman" w:eastAsia="標楷體"/>
          <w:b/>
          <w:sz w:val="28"/>
        </w:rPr>
        <w:t>5｜跨尺度數值方法（19 篇，TUST 5）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蒐集與支撐：區域邊坡、隧道圍岩與襯砌三尺度之串接方法：物理量傳遞、連續—離散耦合與離散模型率定回饋。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檢索詞：multiscale tunnel modelling、cross-scale state transfer、FLAC3D-PFC coupling、continuum-discrete modelling、bonded particle model</w:t>
      </w:r>
    </w:p>
    <w:p>
      <w:pPr>
        <w:keepNext/>
        <w:spacing w:before="120" w:after="40"/>
        <w:ind w:left="160"/>
      </w:pPr>
      <w:r>
        <w:rPr>
          <w:rFonts w:ascii="Times New Roman" w:hAnsi="Times New Roman" w:eastAsia="標楷體"/>
          <w:b/>
          <w:sz w:val="24"/>
        </w:rPr>
        <w:t>5A｜跨尺度物理量傳遞（5 篇，TUST 3）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判準：以域劃分、介面交握與狀態量傳遞為貢獻主體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引用位置：§2.1 跨尺度架構（★Wang 2020 力與力矩雙平衡）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[TUST] Zhou, Zongqing; Gao, Tian; Sun, Jiwei; Gao, Chenglu; Bai, Songsong; Jin, Gaohan; Liu, Yuhan (2024). An FDM-DEM coupling method based on REV for stability analysis of tunnel surrounding rock. Tunnelling and Underground Space Technology, 152, 105917. https://doi.org/10.1016/j.tust.2024.105917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Bai, Yifan; Li, Xiaojing; Yang, Weimin; Xu, Zhenhao; Lv, Mingying (2022). Multiscale analysis of tunnel surrounding rock disturbance: A PFC3D-FLAC3D coupling algorithm with the overlapping domain method. Computers and Geotechnics, 147, 104752. https://doi.org/10.1016/j.compgeo.2022.104752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[TUST] Wang, Tuo; Huang, Hongwei; Zhang, Fengshou; Han, Yanhui (2020). DEM-continuum mechanics coupled modeling of slot-shaped breakout in high-porosity sandstone. Tunnelling and Underground Space Technology, 98, 103348. https://doi.org/10.1016/j.tust.2020.103348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Bai, Songsong; Zhou, Zongqing; Gao, Chenglu; Gao, Tian; Jin, Gaohan; Tao, Guangzhe (2025). An FDM–DEM bridging domain coupling simulation method considering blasting dynamic disturbance for tunnel excavation. Computational Particle Mechanics, 12, 3985-4001. https://doi.org/10.1007/s40571-025-01038-4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[B] [TUST] Yan, X., Yu, H., Chen, Z., Jiang, W., &amp; Li, T. (2023). A multiscale analysis of adjacent fault dislocation mechanism induced by tunnel excavation based on continuous-discrete coupling method. Tunnelling and Underground Space Technology, 140, 105263. https://doi.org/10.1016/j.tust.2023.105263</w:t>
      </w:r>
    </w:p>
    <w:p>
      <w:pPr>
        <w:keepNext/>
        <w:spacing w:before="120" w:after="40"/>
        <w:ind w:left="160"/>
      </w:pPr>
      <w:r>
        <w:rPr>
          <w:rFonts w:ascii="Times New Roman" w:hAnsi="Times New Roman" w:eastAsia="標楷體"/>
          <w:b/>
          <w:sz w:val="24"/>
        </w:rPr>
        <w:t>5B｜連續體—離散體耦合（4 篇，TUST 2）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判準：以連續／離散混合方法模擬隧道破壞或水力過程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引用位置：§1 P3–P4 方法系譜、§2.3 驗證階梯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Vazaios, I.; Vlachopoulos, N.; Diederichs, M.S. (2019). Assessing fracturing mechanisms and evolution of excavation damaged zone of tunnels in interlocked rock masses at high stresses using a finite-discrete element approach. Journal of Rock Mechanics and Geotechnical Engineering, 11, 701-722. https://doi.org/10.1016/j.jrmge.2019.02.004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Lisjak, Andrea; Tatone, Bryan S. A.; Mahabadi, Omid K.; Grasselli, Giovanni; Marschall, Paul; Lanyon, George W.; Vaissière, Rémi de la; Shao, Hua; Leung, Helen; Nussbaum, Christophe (2015). Hybrid Finite-Discrete Element Simulation of the EDZ Formation and Mechanical Sealing Process Around a Microtunnel in Opalinus Clay. Rock Mechanics and Rock Engineering, 49, 1849-1873. https://doi.org/10.1007/s00603-015-0847-2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[TUST] Liu, Quansheng; Sun, Lei (2019). Simulation of coupled hydro-mechanical interactions during grouting process in fractured media based on the combined finite-discrete element method. Tunnelling and Underground Space Technology, 84, 472-486. https://doi.org/10.1016/j.tust.2018.11.018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[TUST] Rasmussen, Leandro Lima; Min, Ki-Bok (2024). Hybrid lattice/discrete element analysis of spalling failure in rock tunnels. Tunnelling and Underground Space Technology, 153, 106034. https://doi.org/10.1016/j.tust.2024.106034</w:t>
      </w:r>
    </w:p>
    <w:p>
      <w:pPr>
        <w:keepNext/>
        <w:spacing w:before="120" w:after="40"/>
        <w:ind w:left="160"/>
      </w:pPr>
      <w:r>
        <w:rPr>
          <w:rFonts w:ascii="Times New Roman" w:hAnsi="Times New Roman" w:eastAsia="標楷體"/>
          <w:b/>
          <w:sz w:val="24"/>
        </w:rPr>
        <w:t>5C｜BPM 率定與回饋（10 篇，TUST 0）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判準：鍵結顆粒模型之理論、微參數率定、內在缺陷修正與混凝土表述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引用位置：§2.3 四步論證鏈：問題→修正→我方選擇→混凝土依據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D.O. Potyondy; P.A. Cundall (2004). A bonded-particle model for rock. International Journal of Rock Mechanics and Mining Sciences, 41, 1329-1364 (issue 8). https://doi.org/10.1016/j.ijrmms.2004.09.011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N. Cho; C.D. Martin; D.C. Sego (2007). A clumped particle model for rock. International Journal of Rock Mechanics and Mining Sciences, 44, 997-1010 (issue 7). https://doi.org/10.1016/j.ijrmms.2007.02.002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[B] Cai, M.; Kaiser, P.K.; Tasaka, Y.; Maejima, T.; Morioka, H.; Minami, M. (2004). Generalized crack initiation and crack damage stress thresholds of brittle rock masses near underground excavations. International Journal of Rock Mechanics and Mining Sciences, 41(5), 833-847. https://doi.org/10.1016/j.ijrmms.2004.02.001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Jeoungseok Yoon (2007). Application of experimental design and optimization to PFC model calibration in uniaxial compression simulation. International Journal of Rock Mechanics and Mining Sciences, 44, 871-889 (issue 6). https://doi.org/10.1016/j.ijrmms.2007.01.004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David Oskar Potyondy (2015). The bonded-particle model as a tool for rock mechanics research and application: current trends and future directions. Geosystem Engineering, 18, 1-28 (issue 1). https://doi.org/10.1080/12269328.2014.998346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Wu, S., &amp; Xu, X. (2016). A study of three intrinsic problems of the classic discrete element method using flat-joint model. Rock Mechanics and Rock Engineering, 49, 1813-1830. https://doi.org/10.1007/s00603-015-0890-z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Nitka, M., &amp; Tejchman, J. (2018). A three-dimensional meso-scale approach to concrete fracture based on combined DEM with X-ray μCT images. Cement and Concrete Research, 107, 11-29. https://doi.org/10.1016/j.cemconres.2018.02.006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M. Nitka; J. Tejchman (2015). Modelling of concrete behaviour in uniaxial compression and tension with DEM. Granular Matter, 17, 145-164 (issue 1). https://doi.org/10.1007/s10035-015-0546-4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Jun Peng; Louis Ngai Yuen Wong; Cee Ing Teh (2017). Effects of grain size-to-particle size ratio on micro-cracking behavior using a bonded-particle grain-based model. International Journal of Rock Mechanics and Mining Sciences, 100, 207-217. https://doi.org/10.1016/j.ijrmms.2017.10.004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[B] Matthew Tsang; Ian Clark; Jurij Karlovšek (2023). Automating the Calibration of Flat-Jointed Bonded Particle Model Microproperties for the Rewan Sandstone Case Study. Rock Mechanics and Rock Engineering, 56, 6459-6480 (issue 9). https://doi.org/10.1007/s00603-023-03390-4</w:t>
      </w:r>
    </w:p>
    <w:p>
      <w:pPr>
        <w:pStyle w:val="Heading2"/>
      </w:pPr>
      <w:r>
        <w:rPr>
          <w:rFonts w:ascii="Times New Roman" w:hAnsi="Times New Roman" w:eastAsia="標楷體"/>
          <w:b/>
          <w:sz w:val="28"/>
        </w:rPr>
        <w:t>6｜襯砌受力與損傷（8 篇，TUST 4）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蒐集與支撐：襯砌所受岩壓與水壓之演化、裂縫萌生擴展與損傷演化，以及補強維護對策。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檢索詞：tunnel lining damage evolution、lining cracking、external water pressure on lining、lining stiffness degradation、tunnel rehabilitation</w:t>
      </w:r>
    </w:p>
    <w:p>
      <w:pPr>
        <w:keepNext/>
        <w:spacing w:before="120" w:after="40"/>
        <w:ind w:left="160"/>
      </w:pPr>
      <w:r>
        <w:rPr>
          <w:rFonts w:ascii="Times New Roman" w:hAnsi="Times New Roman" w:eastAsia="標楷體"/>
          <w:b/>
          <w:sz w:val="24"/>
        </w:rPr>
        <w:t>6A｜岩壓與水壓演化（2 篇，TUST 2）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判準：以襯砌所受荷載（岩壓／外水壓）之演化為貢獻主體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引用位置：§1 P2 現象端、§4.2 外壓與內力型態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[TUST] Tan Yuqi; Smith John V.; Li Chun-Qing; Currell Matthew; Wu Yufei (2018). Predicting external water pressure and cracking of a tunnel lining by measuring water inflow rate. Tunnelling and Underground Space Technology, 71, 115-125. https://doi.org/10.1016/j.tust.2017.08.015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[B] [TUST] Chen, J., Hu, T., Hu, X., &amp; Jia, K. (2024). Study on the influence of crack depth on the safety of tunnel lining structure. Tunnelling and Underground Space Technology, 143, 105470. https://doi.org/10.1016/j.tust.2023.105470</w:t>
      </w:r>
    </w:p>
    <w:p>
      <w:pPr>
        <w:keepNext/>
        <w:spacing w:before="120" w:after="40"/>
        <w:ind w:left="160"/>
      </w:pPr>
      <w:r>
        <w:rPr>
          <w:rFonts w:ascii="Times New Roman" w:hAnsi="Times New Roman" w:eastAsia="標楷體"/>
          <w:b/>
          <w:sz w:val="24"/>
        </w:rPr>
        <w:t>6B｜裂縫與損傷演化（4 篇，TUST 1）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判準：以襯砌裂縫萌生擴展、損傷演化過程為貢獻主體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引用位置：§4.2–4.3（★Zheng 2024 模板、Liu 2023 最近似）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[B] Wang, Y.; Liu, Y.; Wang, Z.-F.; Zhang, X.; Hui, Y.; Li, J. (2023). Investigation on progressive failure process of tunnel lining induced by creep effect of surrounding rock: A case study. Engineering Failure Analysis, 144, 106946. https://doi.org/10.1016/j.engfailanal.2022.106946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Liu, Chang; Zhang, Dingli; Fang, Qian; Zhang, Sulei; Sun, Zhenyu (2023). Investigation of progressive failure mechanism of tunnel lining with material defects using discrete element method. Theoretical and Applied Fracture Mechanics, 125, 103832. https://doi.org/10.1016/j.tafmec.2023.103832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Zheng, C.; Zhu, X.; Zhang, Z. (2024). Damage evolution of tunnel lining under creep action considering interlayer effect in gently inclined layered surrounding rock. Engineering Failure Analysis, 162, 108392. https://doi.org/10.1016/j.engfailanal.2024.108392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[TUST] Wang, Z., Wang, J., Sun, G., Lin, S., Liu, Z., &amp; Zheng, H. (2026). Coupled thermo-mechanical simulation of lining cracking evolution and sealing system mechanical response in CAES lined rock caverns using FDEM. Tunnelling and Underground Space Technology, 107460. https://doi.org/10.1016/j.tust.2026.107460</w:t>
      </w:r>
    </w:p>
    <w:p>
      <w:pPr>
        <w:keepNext/>
        <w:spacing w:before="120" w:after="40"/>
        <w:ind w:left="160"/>
      </w:pPr>
      <w:r>
        <w:rPr>
          <w:rFonts w:ascii="Times New Roman" w:hAnsi="Times New Roman" w:eastAsia="標楷體"/>
          <w:b/>
          <w:sz w:val="24"/>
        </w:rPr>
        <w:t>6C｜補強與維護對策（2 篇，TUST 1）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判準：以劣化評估、補強工法或維護決策為貢獻主體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引用位置：§5.3 工程含義與對策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[TUST] Liu, D., Shang, Q., Li, M., Zuo, J., Gao, Y., &amp; Xu, F. (2022). Cracking behaviour of tunnel lining under bias pressure strengthened using FRP Grid-PCM method. Tunnelling and Underground Space Technology, 123, 104436. https://doi.org/10.1016/j.tust.2022.104436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[B] Ma, G.; He, Z.; He, C.; Kang, X.; Wang, S.; Xu, G. (2023). Time-dependent performance assessment of mountain tunnels considering the hazards associated with squeezing and nonuniform steel corrosion of RC lining. Computers and Geotechnics, 164, 105808. https://doi.org/10.1016/j.compgeo.2023.105808</w:t>
      </w:r>
    </w:p>
    <w:sectPr w:rsidR="00FC693F" w:rsidRPr="0006063C" w:rsidSect="00034616">
      <w:pgSz w:w="12240" w:h="15840"/>
      <w:pgMar w:top="1224" w:right="1296" w:bottom="1224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 w:eastAsia="標楷體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Times New Roman" w:hAnsi="Times New Roman" w:eastAsia="標楷體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Times New Roman" w:hAnsi="Times New Roman" w:eastAsia="標楷體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Times New Roman" w:hAnsi="Times New Roman" w:eastAsia="標楷體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