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31,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and Saved Projects are implemented hosted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hosted custom profile stores configuration only for the current session.</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Stage 14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