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5FC88" w14:textId="7D621695" w:rsidR="00156A68" w:rsidRDefault="00DB151A" w:rsidP="00DB151A">
      <w:pPr>
        <w:tabs>
          <w:tab w:val="left" w:pos="2010"/>
        </w:tabs>
        <w:rPr>
          <w:b/>
          <w:bCs/>
        </w:rPr>
      </w:pPr>
      <w:r>
        <w:tab/>
      </w:r>
      <w:r w:rsidRPr="00DB151A">
        <w:rPr>
          <w:b/>
          <w:bCs/>
        </w:rPr>
        <w:t xml:space="preserve">CMP 224 Software Engineering </w:t>
      </w:r>
    </w:p>
    <w:p w14:paraId="785E1E97" w14:textId="26DECE16" w:rsidR="00DB151A" w:rsidRDefault="00DB151A" w:rsidP="00DB151A">
      <w:pPr>
        <w:tabs>
          <w:tab w:val="left" w:pos="2010"/>
        </w:tabs>
        <w:rPr>
          <w:b/>
          <w:bCs/>
        </w:rPr>
      </w:pPr>
      <w:r>
        <w:rPr>
          <w:b/>
          <w:bCs/>
        </w:rPr>
        <w:t xml:space="preserve">                                          Software Analysis Worksheet </w:t>
      </w:r>
    </w:p>
    <w:p w14:paraId="0A968BAB" w14:textId="270DCB39" w:rsidR="00DB151A" w:rsidRDefault="00DB151A" w:rsidP="00DB151A">
      <w:pPr>
        <w:tabs>
          <w:tab w:val="left" w:pos="2010"/>
        </w:tabs>
        <w:rPr>
          <w:b/>
          <w:bCs/>
        </w:rPr>
      </w:pPr>
      <w:r>
        <w:rPr>
          <w:b/>
          <w:bCs/>
        </w:rPr>
        <w:t xml:space="preserve">                             PNG National ID (NID) Project – Case Study </w:t>
      </w:r>
    </w:p>
    <w:p w14:paraId="6A6FFAAE" w14:textId="2272DCF4" w:rsidR="00DB151A" w:rsidRDefault="00DB151A" w:rsidP="00DB151A">
      <w:pPr>
        <w:pStyle w:val="ListParagraph"/>
        <w:numPr>
          <w:ilvl w:val="0"/>
          <w:numId w:val="1"/>
        </w:numPr>
        <w:tabs>
          <w:tab w:val="left" w:pos="2010"/>
        </w:tabs>
        <w:rPr>
          <w:b/>
          <w:bCs/>
        </w:rPr>
      </w:pPr>
      <w:r w:rsidRPr="00DB151A">
        <w:rPr>
          <w:b/>
          <w:bCs/>
        </w:rPr>
        <w:t>What was the system meant to do, and for whom?</w:t>
      </w:r>
    </w:p>
    <w:p w14:paraId="4B2503FD" w14:textId="40C94861" w:rsidR="00DB151A" w:rsidRDefault="00DB151A" w:rsidP="00BE24B2">
      <w:pPr>
        <w:pStyle w:val="ListParagraph"/>
        <w:numPr>
          <w:ilvl w:val="0"/>
          <w:numId w:val="3"/>
        </w:numPr>
        <w:tabs>
          <w:tab w:val="left" w:pos="2010"/>
        </w:tabs>
      </w:pPr>
      <w:r w:rsidRPr="00DB151A">
        <w:t>The project was created to record the national identification for all citizens in Papua New Guinea in a central national database system.</w:t>
      </w:r>
      <w:r>
        <w:t xml:space="preserve"> The system was meant to register the citizen and issue them a unique identification number and cards to used to access government services. The project was launched in November 2014 under the Papua New Guinea Civil and Identity Registry.</w:t>
      </w:r>
    </w:p>
    <w:p w14:paraId="5AE8209C" w14:textId="6EB75999" w:rsidR="00704F55" w:rsidRDefault="00704F55" w:rsidP="00704F55">
      <w:pPr>
        <w:pStyle w:val="ListParagraph"/>
        <w:numPr>
          <w:ilvl w:val="0"/>
          <w:numId w:val="1"/>
        </w:numPr>
        <w:tabs>
          <w:tab w:val="left" w:pos="2010"/>
        </w:tabs>
        <w:jc w:val="both"/>
        <w:rPr>
          <w:b/>
          <w:bCs/>
        </w:rPr>
      </w:pPr>
      <w:r w:rsidRPr="00704F55">
        <w:rPr>
          <w:b/>
          <w:bCs/>
        </w:rPr>
        <w:t xml:space="preserve">What </w:t>
      </w:r>
      <w:proofErr w:type="gramStart"/>
      <w:r w:rsidRPr="00704F55">
        <w:rPr>
          <w:b/>
          <w:bCs/>
        </w:rPr>
        <w:t>actually happened</w:t>
      </w:r>
      <w:proofErr w:type="gramEnd"/>
      <w:r w:rsidRPr="00704F55">
        <w:rPr>
          <w:b/>
          <w:bCs/>
        </w:rPr>
        <w:t>? Timeline of key events with your sources</w:t>
      </w:r>
    </w:p>
    <w:p w14:paraId="2C747050" w14:textId="31F38CEE" w:rsidR="00704F55" w:rsidRPr="00704F55" w:rsidRDefault="00704F55" w:rsidP="00BE24B2">
      <w:pPr>
        <w:pStyle w:val="ListParagraph"/>
        <w:numPr>
          <w:ilvl w:val="0"/>
          <w:numId w:val="2"/>
        </w:numPr>
        <w:tabs>
          <w:tab w:val="left" w:pos="2010"/>
        </w:tabs>
        <w:jc w:val="both"/>
      </w:pPr>
      <w:r w:rsidRPr="00704F55">
        <w:t xml:space="preserve">The project starts in </w:t>
      </w:r>
      <w:r w:rsidRPr="00704F55">
        <w:rPr>
          <w:b/>
          <w:bCs/>
        </w:rPr>
        <w:t>November 2014</w:t>
      </w:r>
      <w:r w:rsidRPr="00704F55">
        <w:t xml:space="preserve"> with the aim of registering and issuing National identification cards to all the citizen of PNG.</w:t>
      </w:r>
    </w:p>
    <w:p w14:paraId="3726B421" w14:textId="54F25BF8" w:rsidR="00704F55" w:rsidRDefault="00704F55" w:rsidP="00BE24B2">
      <w:pPr>
        <w:pStyle w:val="ListParagraph"/>
        <w:numPr>
          <w:ilvl w:val="0"/>
          <w:numId w:val="2"/>
        </w:numPr>
        <w:tabs>
          <w:tab w:val="left" w:pos="2010"/>
        </w:tabs>
        <w:jc w:val="both"/>
      </w:pPr>
      <w:r w:rsidRPr="00704F55">
        <w:t xml:space="preserve">In </w:t>
      </w:r>
      <w:r w:rsidRPr="00704F55">
        <w:rPr>
          <w:b/>
          <w:bCs/>
        </w:rPr>
        <w:t>2018,</w:t>
      </w:r>
      <w:r w:rsidRPr="00704F55">
        <w:t xml:space="preserve"> the project introduced mobile digital registration device to speed up the process to reach remote communities. Despite the improvement, the project implementation was slow.</w:t>
      </w:r>
    </w:p>
    <w:p w14:paraId="70B5C4EB" w14:textId="1DF96C7D" w:rsidR="00704F55" w:rsidRDefault="00704F55" w:rsidP="00BE24B2">
      <w:pPr>
        <w:pStyle w:val="ListParagraph"/>
        <w:numPr>
          <w:ilvl w:val="0"/>
          <w:numId w:val="2"/>
        </w:numPr>
        <w:tabs>
          <w:tab w:val="left" w:pos="2010"/>
        </w:tabs>
        <w:jc w:val="both"/>
      </w:pPr>
      <w:r w:rsidRPr="00BE24B2">
        <w:rPr>
          <w:b/>
          <w:bCs/>
        </w:rPr>
        <w:t>By 2025,</w:t>
      </w:r>
      <w:r>
        <w:t xml:space="preserve"> about 3.3 million people ha</w:t>
      </w:r>
      <w:r w:rsidR="00BE24B2">
        <w:t>d been registered and about approximately 1.2 million NID cards had been issued. The report shows that over K460 million was spent on this project, while million of citizens remain unregistered.</w:t>
      </w:r>
    </w:p>
    <w:p w14:paraId="643CDB78" w14:textId="6C135135" w:rsidR="00BE24B2" w:rsidRDefault="00BE24B2" w:rsidP="00BE24B2">
      <w:pPr>
        <w:pStyle w:val="ListParagraph"/>
        <w:numPr>
          <w:ilvl w:val="0"/>
          <w:numId w:val="1"/>
        </w:numPr>
        <w:tabs>
          <w:tab w:val="left" w:pos="2010"/>
        </w:tabs>
        <w:jc w:val="both"/>
        <w:rPr>
          <w:b/>
          <w:bCs/>
        </w:rPr>
      </w:pPr>
      <w:r w:rsidRPr="00BE24B2">
        <w:rPr>
          <w:b/>
          <w:bCs/>
        </w:rPr>
        <w:t>Which</w:t>
      </w:r>
      <w:r>
        <w:rPr>
          <w:b/>
          <w:bCs/>
        </w:rPr>
        <w:t xml:space="preserve"> </w:t>
      </w:r>
      <w:r w:rsidRPr="00BE24B2">
        <w:rPr>
          <w:b/>
          <w:bCs/>
        </w:rPr>
        <w:t>of the four process activities broke down (or worked well): specification, development, validation, evolution? Justify.</w:t>
      </w:r>
    </w:p>
    <w:p w14:paraId="1A6C00C5" w14:textId="37BA7A7E" w:rsidR="00BE24B2" w:rsidRDefault="00BE24B2" w:rsidP="00761DD5">
      <w:pPr>
        <w:pStyle w:val="ListParagraph"/>
        <w:numPr>
          <w:ilvl w:val="0"/>
          <w:numId w:val="4"/>
        </w:numPr>
        <w:tabs>
          <w:tab w:val="left" w:pos="2010"/>
        </w:tabs>
        <w:jc w:val="both"/>
      </w:pPr>
      <w:r w:rsidRPr="00BE24B2">
        <w:t xml:space="preserve">The </w:t>
      </w:r>
      <w:r w:rsidRPr="00BE24B2">
        <w:rPr>
          <w:b/>
          <w:bCs/>
        </w:rPr>
        <w:t>Specification</w:t>
      </w:r>
      <w:r w:rsidRPr="00BE24B2">
        <w:t xml:space="preserve"> process phase appear to be weak.</w:t>
      </w:r>
      <w:r>
        <w:t xml:space="preserve"> The specification process defines what the system must do and its constraints. The requirements and timeline </w:t>
      </w:r>
      <w:r w:rsidR="00761DD5">
        <w:t>seem</w:t>
      </w:r>
      <w:r>
        <w:t xml:space="preserve"> to have been unrealistic compared with</w:t>
      </w:r>
      <w:r w:rsidR="00761DD5">
        <w:t xml:space="preserve"> actual operating conditions.</w:t>
      </w:r>
    </w:p>
    <w:p w14:paraId="0909DAB0" w14:textId="3583B2A9" w:rsidR="00761DD5" w:rsidRPr="00761DD5" w:rsidRDefault="00761DD5" w:rsidP="00761DD5">
      <w:pPr>
        <w:pStyle w:val="ListParagraph"/>
        <w:numPr>
          <w:ilvl w:val="0"/>
          <w:numId w:val="1"/>
        </w:numPr>
        <w:tabs>
          <w:tab w:val="left" w:pos="2010"/>
        </w:tabs>
        <w:jc w:val="both"/>
        <w:rPr>
          <w:b/>
          <w:bCs/>
        </w:rPr>
      </w:pPr>
      <w:r w:rsidRPr="00761DD5">
        <w:rPr>
          <w:b/>
          <w:bCs/>
        </w:rPr>
        <w:t>Which attributes of good software were violated or achieved: maintainability, dependability &amp; security, efficiency, acceptability?</w:t>
      </w:r>
    </w:p>
    <w:p w14:paraId="7A4815C7" w14:textId="2E796CE3" w:rsidR="00761DD5" w:rsidRDefault="00761DD5" w:rsidP="002807B6">
      <w:pPr>
        <w:pStyle w:val="ListParagraph"/>
        <w:numPr>
          <w:ilvl w:val="0"/>
          <w:numId w:val="4"/>
        </w:numPr>
        <w:tabs>
          <w:tab w:val="left" w:pos="2010"/>
        </w:tabs>
        <w:jc w:val="both"/>
      </w:pPr>
      <w:r>
        <w:t xml:space="preserve">The </w:t>
      </w:r>
      <w:r w:rsidRPr="00761DD5">
        <w:rPr>
          <w:b/>
          <w:bCs/>
        </w:rPr>
        <w:t>efficiency attribute</w:t>
      </w:r>
      <w:r>
        <w:t xml:space="preserve"> was violated, due to how much longer the project has taken to register and issue the NID cards. Over 10 years of operation and only 1.2 million cards were issue while the rest of the citizens still lack NID cards. This shows the system has not met the efficiency expectations and requirements.</w:t>
      </w:r>
    </w:p>
    <w:p w14:paraId="46DD98B5" w14:textId="6CA44EB6" w:rsidR="00761DD5" w:rsidRDefault="00CA43A5" w:rsidP="00761DD5">
      <w:pPr>
        <w:pStyle w:val="ListParagraph"/>
        <w:numPr>
          <w:ilvl w:val="0"/>
          <w:numId w:val="1"/>
        </w:numPr>
        <w:tabs>
          <w:tab w:val="left" w:pos="2010"/>
        </w:tabs>
        <w:jc w:val="both"/>
        <w:rPr>
          <w:b/>
          <w:bCs/>
        </w:rPr>
      </w:pPr>
      <w:r w:rsidRPr="00CA43A5">
        <w:rPr>
          <w:b/>
          <w:bCs/>
        </w:rPr>
        <w:t xml:space="preserve">Name TWO software engineering practices that would most likely have changed the </w:t>
      </w:r>
      <w:r w:rsidRPr="00CA43A5">
        <w:rPr>
          <w:b/>
          <w:bCs/>
        </w:rPr>
        <w:t>outcome and</w:t>
      </w:r>
      <w:r w:rsidRPr="00CA43A5">
        <w:rPr>
          <w:b/>
          <w:bCs/>
        </w:rPr>
        <w:t xml:space="preserve"> say why.</w:t>
      </w:r>
    </w:p>
    <w:p w14:paraId="654DC165" w14:textId="708B3406" w:rsidR="00257498" w:rsidRDefault="00257498" w:rsidP="00257498">
      <w:pPr>
        <w:pStyle w:val="ListParagraph"/>
        <w:numPr>
          <w:ilvl w:val="0"/>
          <w:numId w:val="4"/>
        </w:numPr>
        <w:tabs>
          <w:tab w:val="left" w:pos="2010"/>
        </w:tabs>
        <w:jc w:val="both"/>
      </w:pPr>
      <w:r>
        <w:rPr>
          <w:b/>
          <w:bCs/>
        </w:rPr>
        <w:t xml:space="preserve">Better Engineering Requirements – </w:t>
      </w:r>
      <w:r w:rsidRPr="00257498">
        <w:t>The project needs detailed requirement analysis before the implementation such as the geographical challenges available infrastructure and resources limitations.</w:t>
      </w:r>
    </w:p>
    <w:p w14:paraId="2F8FCC60" w14:textId="15EE0211" w:rsidR="00257498" w:rsidRDefault="00257498" w:rsidP="00257498">
      <w:pPr>
        <w:pStyle w:val="ListParagraph"/>
        <w:numPr>
          <w:ilvl w:val="0"/>
          <w:numId w:val="4"/>
        </w:numPr>
        <w:tabs>
          <w:tab w:val="left" w:pos="2010"/>
        </w:tabs>
        <w:jc w:val="both"/>
      </w:pPr>
      <w:r>
        <w:rPr>
          <w:b/>
          <w:bCs/>
        </w:rPr>
        <w:lastRenderedPageBreak/>
        <w:t xml:space="preserve">Incremental Development and Continuous Testing </w:t>
      </w:r>
      <w:r w:rsidR="002807B6">
        <w:rPr>
          <w:b/>
          <w:bCs/>
        </w:rPr>
        <w:t>–</w:t>
      </w:r>
      <w:r>
        <w:t xml:space="preserve"> </w:t>
      </w:r>
      <w:r w:rsidR="002807B6">
        <w:t xml:space="preserve">rather than nationwide deployment, the project </w:t>
      </w:r>
      <w:r w:rsidR="00074499">
        <w:t>should have</w:t>
      </w:r>
      <w:r w:rsidR="002807B6">
        <w:t xml:space="preserve"> been introduced to a single province to do testing and feedback to help identify the technical and operational issues.</w:t>
      </w:r>
    </w:p>
    <w:p w14:paraId="48EF4763" w14:textId="08D39D28" w:rsidR="002807B6" w:rsidRDefault="002807B6" w:rsidP="002807B6">
      <w:pPr>
        <w:pStyle w:val="ListParagraph"/>
        <w:numPr>
          <w:ilvl w:val="0"/>
          <w:numId w:val="1"/>
        </w:numPr>
        <w:tabs>
          <w:tab w:val="left" w:pos="2010"/>
        </w:tabs>
        <w:jc w:val="both"/>
        <w:rPr>
          <w:b/>
          <w:bCs/>
        </w:rPr>
      </w:pPr>
      <w:r w:rsidRPr="002807B6">
        <w:rPr>
          <w:b/>
          <w:bCs/>
        </w:rPr>
        <w:t>PNG lens: what would an engineer in PNG learn from this case for local delivery conditions?</w:t>
      </w:r>
    </w:p>
    <w:p w14:paraId="73AD0DF6" w14:textId="4D5F65EB" w:rsidR="002807B6" w:rsidRDefault="002807B6" w:rsidP="00074499">
      <w:pPr>
        <w:pStyle w:val="ListParagraph"/>
        <w:numPr>
          <w:ilvl w:val="0"/>
          <w:numId w:val="5"/>
        </w:numPr>
        <w:tabs>
          <w:tab w:val="left" w:pos="2010"/>
        </w:tabs>
        <w:jc w:val="both"/>
      </w:pPr>
      <w:r w:rsidRPr="002807B6">
        <w:t xml:space="preserve">This case study shows that to design a system software in </w:t>
      </w:r>
      <w:r w:rsidR="00074499" w:rsidRPr="002807B6">
        <w:t>PNG;</w:t>
      </w:r>
      <w:r w:rsidRPr="002807B6">
        <w:t xml:space="preserve"> it must be designed to fit the local conditions in PNG.</w:t>
      </w:r>
      <w:r>
        <w:t xml:space="preserve"> It needs realistic planning, and the technical understanding of local social and environmental conditions.</w:t>
      </w:r>
    </w:p>
    <w:p w14:paraId="249EFC96" w14:textId="3BC85C4C" w:rsidR="00400F88" w:rsidRDefault="00074499" w:rsidP="00074499">
      <w:pPr>
        <w:tabs>
          <w:tab w:val="left" w:pos="2010"/>
        </w:tabs>
        <w:jc w:val="both"/>
        <w:rPr>
          <w:b/>
          <w:bCs/>
        </w:rPr>
      </w:pPr>
      <w:r w:rsidRPr="00074499">
        <w:rPr>
          <w:b/>
          <w:bCs/>
        </w:rPr>
        <w:t>AI Declaration: Microsoft copilot was used to do research and locate the references for the case study.</w:t>
      </w:r>
    </w:p>
    <w:p w14:paraId="1089AC73" w14:textId="77777777" w:rsidR="00400F88" w:rsidRDefault="00400F88">
      <w:pPr>
        <w:rPr>
          <w:b/>
          <w:bCs/>
        </w:rPr>
      </w:pPr>
      <w:r>
        <w:rPr>
          <w:b/>
          <w:bCs/>
        </w:rPr>
        <w:br w:type="page"/>
      </w:r>
    </w:p>
    <w:sdt>
      <w:sdtPr>
        <w:id w:val="1450201127"/>
        <w:docPartObj>
          <w:docPartGallery w:val="Bibliographies"/>
          <w:docPartUnique/>
        </w:docPartObj>
      </w:sdtPr>
      <w:sdtEndPr>
        <w:rPr>
          <w:rFonts w:asciiTheme="minorHAnsi" w:eastAsiaTheme="minorHAnsi" w:hAnsiTheme="minorHAnsi" w:cstheme="minorBidi"/>
          <w:color w:val="auto"/>
          <w:sz w:val="24"/>
          <w:szCs w:val="24"/>
        </w:rPr>
      </w:sdtEndPr>
      <w:sdtContent>
        <w:p w14:paraId="3A7C6A78" w14:textId="75CCAC1C" w:rsidR="00400F88" w:rsidRDefault="00400F88">
          <w:pPr>
            <w:pStyle w:val="Heading1"/>
          </w:pPr>
          <w:r>
            <w:t>References</w:t>
          </w:r>
        </w:p>
        <w:sdt>
          <w:sdtPr>
            <w:id w:val="-573587230"/>
            <w:bibliography/>
          </w:sdtPr>
          <w:sdtContent>
            <w:p w14:paraId="3F3CE318" w14:textId="77777777" w:rsidR="00400F88" w:rsidRDefault="00400F88" w:rsidP="00400F88">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Mako, A. A. (2025, February 14). </w:t>
              </w:r>
              <w:r>
                <w:rPr>
                  <w:i/>
                  <w:iCs/>
                  <w:noProof/>
                </w:rPr>
                <w:t>NID Cards for All by September 2025 – Marape's Latest Empty Promise</w:t>
              </w:r>
              <w:r>
                <w:rPr>
                  <w:noProof/>
                </w:rPr>
                <w:t>. From Development Policy Centre (Devpolicy Blog): https://devpolicy.org/nid-cards-for-all-by-september-2025-marapes-latest-empty-promise-20250214/</w:t>
              </w:r>
            </w:p>
            <w:p w14:paraId="1DE0F699" w14:textId="77777777" w:rsidR="00400F88" w:rsidRDefault="00400F88" w:rsidP="00400F88">
              <w:pPr>
                <w:pStyle w:val="Bibliography"/>
                <w:ind w:left="720" w:hanging="720"/>
                <w:rPr>
                  <w:noProof/>
                </w:rPr>
              </w:pPr>
              <w:r>
                <w:rPr>
                  <w:noProof/>
                </w:rPr>
                <w:t xml:space="preserve">Pacific, R. N. (2025, Febuary 26). </w:t>
              </w:r>
              <w:r>
                <w:rPr>
                  <w:i/>
                  <w:iCs/>
                  <w:noProof/>
                </w:rPr>
                <w:t>PNG Govt's Latest ID Plan Unlikely to be Achieved, Says Academic</w:t>
              </w:r>
              <w:r>
                <w:rPr>
                  <w:noProof/>
                </w:rPr>
                <w:t>. From PNG Govt's Latest ID Plan Unlikely to be Achieved, Says Academic: https://asiapacificreport.nz/2025/02/26/png-govts-latest-id-plan-unlikely-to-be-achieved-says-academic/</w:t>
              </w:r>
            </w:p>
            <w:p w14:paraId="5A610E1E" w14:textId="77777777" w:rsidR="00400F88" w:rsidRDefault="00400F88" w:rsidP="00400F88">
              <w:pPr>
                <w:pStyle w:val="Bibliography"/>
                <w:ind w:left="720" w:hanging="720"/>
                <w:rPr>
                  <w:noProof/>
                </w:rPr>
              </w:pPr>
              <w:r>
                <w:rPr>
                  <w:noProof/>
                </w:rPr>
                <w:t xml:space="preserve">Registry, P. N. (2023). </w:t>
              </w:r>
              <w:r>
                <w:rPr>
                  <w:i/>
                  <w:iCs/>
                  <w:noProof/>
                </w:rPr>
                <w:t>Papua New Guinea National Identification Project</w:t>
              </w:r>
              <w:r>
                <w:rPr>
                  <w:noProof/>
                </w:rPr>
                <w:t>. From Papua New Guinea Civil &amp; Identity Registry: https://pngcir.gov.pg/</w:t>
              </w:r>
            </w:p>
            <w:p w14:paraId="520D42D4" w14:textId="659DE7A6" w:rsidR="00400F88" w:rsidRDefault="00400F88" w:rsidP="00400F88">
              <w:r>
                <w:rPr>
                  <w:b/>
                  <w:bCs/>
                  <w:noProof/>
                </w:rPr>
                <w:fldChar w:fldCharType="end"/>
              </w:r>
            </w:p>
          </w:sdtContent>
        </w:sdt>
      </w:sdtContent>
    </w:sdt>
    <w:p w14:paraId="42511611" w14:textId="77777777" w:rsidR="00074499" w:rsidRPr="00074499" w:rsidRDefault="00074499" w:rsidP="00074499">
      <w:pPr>
        <w:tabs>
          <w:tab w:val="left" w:pos="2010"/>
        </w:tabs>
        <w:jc w:val="both"/>
        <w:rPr>
          <w:b/>
          <w:bCs/>
        </w:rPr>
      </w:pPr>
    </w:p>
    <w:sectPr w:rsidR="00074499" w:rsidRPr="000744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31013"/>
    <w:multiLevelType w:val="hybridMultilevel"/>
    <w:tmpl w:val="42A65BB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1E886FAF"/>
    <w:multiLevelType w:val="hybridMultilevel"/>
    <w:tmpl w:val="B6CAE17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3EFC1869"/>
    <w:multiLevelType w:val="hybridMultilevel"/>
    <w:tmpl w:val="442CC1D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702165F0"/>
    <w:multiLevelType w:val="hybridMultilevel"/>
    <w:tmpl w:val="2BAAA6B6"/>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8274DC6"/>
    <w:multiLevelType w:val="hybridMultilevel"/>
    <w:tmpl w:val="3FAC0D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1693385757">
    <w:abstractNumId w:val="3"/>
  </w:num>
  <w:num w:numId="2" w16cid:durableId="1228105010">
    <w:abstractNumId w:val="4"/>
  </w:num>
  <w:num w:numId="3" w16cid:durableId="1438908637">
    <w:abstractNumId w:val="2"/>
  </w:num>
  <w:num w:numId="4" w16cid:durableId="882525305">
    <w:abstractNumId w:val="0"/>
  </w:num>
  <w:num w:numId="5" w16cid:durableId="1355616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C90"/>
    <w:rsid w:val="00074499"/>
    <w:rsid w:val="00156A68"/>
    <w:rsid w:val="001E1C74"/>
    <w:rsid w:val="00257498"/>
    <w:rsid w:val="00275BAA"/>
    <w:rsid w:val="002807B6"/>
    <w:rsid w:val="00400F88"/>
    <w:rsid w:val="00704F55"/>
    <w:rsid w:val="00761DD5"/>
    <w:rsid w:val="00774CA8"/>
    <w:rsid w:val="00840C90"/>
    <w:rsid w:val="00BE24B2"/>
    <w:rsid w:val="00CA43A5"/>
    <w:rsid w:val="00CD2B62"/>
    <w:rsid w:val="00DB151A"/>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4EF50"/>
  <w15:chartTrackingRefBased/>
  <w15:docId w15:val="{438E4476-BBB3-4D2B-8899-36749D241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C90"/>
    <w:rPr>
      <w:rFonts w:eastAsiaTheme="majorEastAsia" w:cstheme="majorBidi"/>
      <w:color w:val="272727" w:themeColor="text1" w:themeTint="D8"/>
    </w:rPr>
  </w:style>
  <w:style w:type="paragraph" w:styleId="Title">
    <w:name w:val="Title"/>
    <w:basedOn w:val="Normal"/>
    <w:next w:val="Normal"/>
    <w:link w:val="TitleChar"/>
    <w:uiPriority w:val="10"/>
    <w:qFormat/>
    <w:rsid w:val="00840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C90"/>
    <w:pPr>
      <w:spacing w:before="160"/>
      <w:jc w:val="center"/>
    </w:pPr>
    <w:rPr>
      <w:i/>
      <w:iCs/>
      <w:color w:val="404040" w:themeColor="text1" w:themeTint="BF"/>
    </w:rPr>
  </w:style>
  <w:style w:type="character" w:customStyle="1" w:styleId="QuoteChar">
    <w:name w:val="Quote Char"/>
    <w:basedOn w:val="DefaultParagraphFont"/>
    <w:link w:val="Quote"/>
    <w:uiPriority w:val="29"/>
    <w:rsid w:val="00840C90"/>
    <w:rPr>
      <w:i/>
      <w:iCs/>
      <w:color w:val="404040" w:themeColor="text1" w:themeTint="BF"/>
    </w:rPr>
  </w:style>
  <w:style w:type="paragraph" w:styleId="ListParagraph">
    <w:name w:val="List Paragraph"/>
    <w:basedOn w:val="Normal"/>
    <w:uiPriority w:val="34"/>
    <w:qFormat/>
    <w:rsid w:val="00840C90"/>
    <w:pPr>
      <w:ind w:left="720"/>
      <w:contextualSpacing/>
    </w:pPr>
  </w:style>
  <w:style w:type="character" w:styleId="IntenseEmphasis">
    <w:name w:val="Intense Emphasis"/>
    <w:basedOn w:val="DefaultParagraphFont"/>
    <w:uiPriority w:val="21"/>
    <w:qFormat/>
    <w:rsid w:val="00840C90"/>
    <w:rPr>
      <w:i/>
      <w:iCs/>
      <w:color w:val="0F4761" w:themeColor="accent1" w:themeShade="BF"/>
    </w:rPr>
  </w:style>
  <w:style w:type="paragraph" w:styleId="IntenseQuote">
    <w:name w:val="Intense Quote"/>
    <w:basedOn w:val="Normal"/>
    <w:next w:val="Normal"/>
    <w:link w:val="IntenseQuoteChar"/>
    <w:uiPriority w:val="30"/>
    <w:qFormat/>
    <w:rsid w:val="00840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C90"/>
    <w:rPr>
      <w:i/>
      <w:iCs/>
      <w:color w:val="0F4761" w:themeColor="accent1" w:themeShade="BF"/>
    </w:rPr>
  </w:style>
  <w:style w:type="character" w:styleId="IntenseReference">
    <w:name w:val="Intense Reference"/>
    <w:basedOn w:val="DefaultParagraphFont"/>
    <w:uiPriority w:val="32"/>
    <w:qFormat/>
    <w:rsid w:val="00840C90"/>
    <w:rPr>
      <w:b/>
      <w:bCs/>
      <w:smallCaps/>
      <w:color w:val="0F4761" w:themeColor="accent1" w:themeShade="BF"/>
      <w:spacing w:val="5"/>
    </w:rPr>
  </w:style>
  <w:style w:type="paragraph" w:styleId="Bibliography">
    <w:name w:val="Bibliography"/>
    <w:basedOn w:val="Normal"/>
    <w:next w:val="Normal"/>
    <w:uiPriority w:val="37"/>
    <w:unhideWhenUsed/>
    <w:rsid w:val="00400F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292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Pap23</b:Tag>
    <b:SourceType>InternetSite</b:SourceType>
    <b:Guid>{EA642910-AFB4-4E50-9BC8-8480615D2F96}</b:Guid>
    <b:Title>Papua New Guinea National Identification Project</b:Title>
    <b:Year>2023</b:Year>
    <b:Author>
      <b:Author>
        <b:NameList>
          <b:Person>
            <b:Last>Registry</b:Last>
            <b:First>Papua</b:First>
            <b:Middle>New Guinea Civil &amp; Identity</b:Middle>
          </b:Person>
        </b:NameList>
      </b:Author>
    </b:Author>
    <b:InternetSiteTitle>Papua New Guinea Civil &amp; Identity Registry</b:InternetSiteTitle>
    <b:URL>https://pngcir.gov.pg/</b:URL>
    <b:RefOrder>1</b:RefOrder>
  </b:Source>
  <b:Source>
    <b:Tag>Mak</b:Tag>
    <b:SourceType>InternetSite</b:SourceType>
    <b:Guid>{7BE82904-2CAA-4A0B-B5BC-EC32EE214F18}</b:Guid>
    <b:Author>
      <b:Author>
        <b:NameList>
          <b:Person>
            <b:Last>Mako</b:Last>
            <b:First>Andrew</b:First>
            <b:Middle>Anton</b:Middle>
          </b:Person>
        </b:NameList>
      </b:Author>
    </b:Author>
    <b:Title>NID Cards for All by September 2025 – Marape's Latest Empty Promise</b:Title>
    <b:InternetSiteTitle>Development Policy Centre (Devpolicy Blog)</b:InternetSiteTitle>
    <b:Year>2025</b:Year>
    <b:Month>February</b:Month>
    <b:Day>14</b:Day>
    <b:URL>https://devpolicy.org/nid-cards-for-all-by-september-2025-marapes-latest-empty-promise-20250214/</b:URL>
    <b:RefOrder>2</b:RefOrder>
  </b:Source>
  <b:Source>
    <b:Tag>Rad25</b:Tag>
    <b:SourceType>InternetSite</b:SourceType>
    <b:Guid>{A67BA80B-A1D0-4DF3-94A7-912AA31A856E}</b:Guid>
    <b:Author>
      <b:Author>
        <b:NameList>
          <b:Person>
            <b:Last>Pacific</b:Last>
            <b:First>Radio</b:First>
            <b:Middle>New Zealand</b:Middle>
          </b:Person>
        </b:NameList>
      </b:Author>
    </b:Author>
    <b:Title>PNG Govt's Latest ID Plan Unlikely to be Achieved, Says Academic</b:Title>
    <b:InternetSiteTitle>PNG Govt's Latest ID Plan Unlikely to be Achieved, Says Academic</b:InternetSiteTitle>
    <b:Year>2025</b:Year>
    <b:Month>Febuary</b:Month>
    <b:Day>26</b:Day>
    <b:URL>https://asiapacificreport.nz/2025/02/26/png-govts-latest-id-plan-unlikely-to-be-achieved-says-academic/</b:URL>
    <b:RefOrder>3</b:RefOrder>
  </b:Source>
</b:Sources>
</file>

<file path=customXml/itemProps1.xml><?xml version="1.0" encoding="utf-8"?>
<ds:datastoreItem xmlns:ds="http://schemas.openxmlformats.org/officeDocument/2006/customXml" ds:itemID="{A9DD50B3-C995-44FE-BA89-0E0F3A20D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Pages>
  <Words>547</Words>
  <Characters>3123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Saroa</dc:creator>
  <cp:keywords/>
  <dc:description/>
  <cp:lastModifiedBy>Nicky Saroa</cp:lastModifiedBy>
  <cp:revision>4</cp:revision>
  <dcterms:created xsi:type="dcterms:W3CDTF">2026-07-17T03:33:00Z</dcterms:created>
  <dcterms:modified xsi:type="dcterms:W3CDTF">2026-07-17T05:02:00Z</dcterms:modified>
</cp:coreProperties>
</file>