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19DE2" w14:textId="1DD5F6A8" w:rsidR="00156A68" w:rsidRDefault="008D4B10" w:rsidP="008D4B10">
      <w:pPr>
        <w:jc w:val="center"/>
      </w:pPr>
      <w:r>
        <w:rPr>
          <w:noProof/>
        </w:rPr>
        <w:drawing>
          <wp:inline distT="0" distB="0" distL="0" distR="0" wp14:anchorId="340DB067" wp14:editId="37435D67">
            <wp:extent cx="2152650" cy="1896331"/>
            <wp:effectExtent l="0" t="0" r="0" b="0"/>
            <wp:docPr id="192587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72744" name="Picture 1"/>
                    <pic:cNvPicPr>
                      <a:picLocks noChangeAspect="1"/>
                    </pic:cNvPicPr>
                  </pic:nvPicPr>
                  <pic:blipFill>
                    <a:blip r:embed="rId7">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2160082" cy="1902878"/>
                    </a:xfrm>
                    <a:prstGeom prst="rect">
                      <a:avLst/>
                    </a:prstGeom>
                  </pic:spPr>
                </pic:pic>
              </a:graphicData>
            </a:graphic>
          </wp:inline>
        </w:drawing>
      </w:r>
    </w:p>
    <w:p w14:paraId="27061731" w14:textId="3E0A7121" w:rsidR="008D4B10" w:rsidRPr="00D925B2" w:rsidRDefault="008D4B10" w:rsidP="008D4B10">
      <w:pPr>
        <w:jc w:val="center"/>
        <w:rPr>
          <w:rFonts w:ascii="Times New Roman" w:hAnsi="Times New Roman" w:cs="Times New Roman"/>
          <w:b/>
          <w:bCs/>
          <w:sz w:val="40"/>
          <w:szCs w:val="40"/>
        </w:rPr>
      </w:pPr>
      <w:r w:rsidRPr="00D925B2">
        <w:rPr>
          <w:rFonts w:ascii="Times New Roman" w:hAnsi="Times New Roman" w:cs="Times New Roman"/>
          <w:b/>
          <w:bCs/>
          <w:sz w:val="40"/>
          <w:szCs w:val="40"/>
        </w:rPr>
        <w:t>CMN/CMP 224 Software Engineering</w:t>
      </w:r>
    </w:p>
    <w:p w14:paraId="4FC9AA29" w14:textId="5FFE3E4C" w:rsidR="008D4B10" w:rsidRPr="00D925B2" w:rsidRDefault="008D4B10" w:rsidP="008D4B10">
      <w:pPr>
        <w:jc w:val="center"/>
        <w:rPr>
          <w:rFonts w:ascii="Times New Roman" w:hAnsi="Times New Roman" w:cs="Times New Roman"/>
          <w:b/>
          <w:bCs/>
          <w:sz w:val="40"/>
          <w:szCs w:val="40"/>
        </w:rPr>
      </w:pPr>
      <w:r w:rsidRPr="00D925B2">
        <w:rPr>
          <w:rFonts w:ascii="Times New Roman" w:hAnsi="Times New Roman" w:cs="Times New Roman"/>
          <w:b/>
          <w:bCs/>
          <w:sz w:val="40"/>
          <w:szCs w:val="40"/>
        </w:rPr>
        <w:t>Task 3 Technology Selection Case Study</w:t>
      </w:r>
    </w:p>
    <w:p w14:paraId="64E83033" w14:textId="471D610C" w:rsidR="008D4B10" w:rsidRPr="00D925B2" w:rsidRDefault="008D4B10" w:rsidP="008D4B10">
      <w:pPr>
        <w:jc w:val="center"/>
        <w:rPr>
          <w:rFonts w:ascii="Times New Roman" w:hAnsi="Times New Roman" w:cs="Times New Roman"/>
          <w:b/>
          <w:bCs/>
          <w:sz w:val="40"/>
          <w:szCs w:val="40"/>
        </w:rPr>
      </w:pPr>
      <w:r w:rsidRPr="00D925B2">
        <w:rPr>
          <w:rFonts w:ascii="Times New Roman" w:hAnsi="Times New Roman" w:cs="Times New Roman"/>
          <w:b/>
          <w:bCs/>
          <w:sz w:val="40"/>
          <w:szCs w:val="40"/>
        </w:rPr>
        <w:t>Scenario B – Cocoa Buying Agents in the Field</w:t>
      </w:r>
    </w:p>
    <w:p w14:paraId="7F5D485B" w14:textId="77777777" w:rsidR="008D4B10" w:rsidRPr="00D925B2" w:rsidRDefault="008D4B10" w:rsidP="008D4B10">
      <w:pPr>
        <w:jc w:val="center"/>
        <w:rPr>
          <w:rFonts w:ascii="Times New Roman" w:hAnsi="Times New Roman" w:cs="Times New Roman"/>
          <w:b/>
          <w:bCs/>
          <w:sz w:val="40"/>
          <w:szCs w:val="40"/>
        </w:rPr>
      </w:pPr>
    </w:p>
    <w:p w14:paraId="7BC0B916" w14:textId="482E0429" w:rsidR="008D4B10" w:rsidRPr="00D925B2" w:rsidRDefault="008D4B10" w:rsidP="008D4B10">
      <w:pPr>
        <w:jc w:val="center"/>
        <w:rPr>
          <w:rFonts w:ascii="Times New Roman" w:hAnsi="Times New Roman" w:cs="Times New Roman"/>
          <w:b/>
          <w:bCs/>
          <w:sz w:val="32"/>
          <w:szCs w:val="32"/>
        </w:rPr>
      </w:pPr>
      <w:r w:rsidRPr="00D925B2">
        <w:rPr>
          <w:rFonts w:ascii="Times New Roman" w:hAnsi="Times New Roman" w:cs="Times New Roman"/>
          <w:b/>
          <w:bCs/>
          <w:sz w:val="32"/>
          <w:szCs w:val="32"/>
        </w:rPr>
        <w:t>Name: Nicky Saroa</w:t>
      </w:r>
    </w:p>
    <w:p w14:paraId="1F696D30" w14:textId="0525DD84" w:rsidR="00634163" w:rsidRPr="00D925B2" w:rsidRDefault="00634163" w:rsidP="008D4B10">
      <w:pPr>
        <w:jc w:val="center"/>
        <w:rPr>
          <w:rFonts w:ascii="Times New Roman" w:hAnsi="Times New Roman" w:cs="Times New Roman"/>
          <w:b/>
          <w:bCs/>
          <w:sz w:val="32"/>
          <w:szCs w:val="32"/>
        </w:rPr>
      </w:pPr>
      <w:r w:rsidRPr="00D925B2">
        <w:rPr>
          <w:rFonts w:ascii="Times New Roman" w:hAnsi="Times New Roman" w:cs="Times New Roman"/>
          <w:b/>
          <w:bCs/>
          <w:sz w:val="32"/>
          <w:szCs w:val="32"/>
        </w:rPr>
        <w:t xml:space="preserve">Lecturer: Mr </w:t>
      </w:r>
      <w:proofErr w:type="spellStart"/>
      <w:r w:rsidRPr="00D925B2">
        <w:rPr>
          <w:rFonts w:ascii="Times New Roman" w:hAnsi="Times New Roman" w:cs="Times New Roman"/>
          <w:b/>
          <w:bCs/>
          <w:sz w:val="32"/>
          <w:szCs w:val="32"/>
        </w:rPr>
        <w:t>Hombiku</w:t>
      </w:r>
      <w:proofErr w:type="spellEnd"/>
    </w:p>
    <w:p w14:paraId="63E6C752" w14:textId="7D1367B7" w:rsidR="008D4B10" w:rsidRPr="00D925B2" w:rsidRDefault="008D4B10" w:rsidP="008D4B10">
      <w:pPr>
        <w:jc w:val="center"/>
        <w:rPr>
          <w:rFonts w:ascii="Times New Roman" w:hAnsi="Times New Roman" w:cs="Times New Roman"/>
          <w:b/>
          <w:bCs/>
          <w:sz w:val="32"/>
          <w:szCs w:val="32"/>
        </w:rPr>
      </w:pPr>
      <w:r w:rsidRPr="00D925B2">
        <w:rPr>
          <w:rFonts w:ascii="Times New Roman" w:hAnsi="Times New Roman" w:cs="Times New Roman"/>
          <w:b/>
          <w:bCs/>
          <w:sz w:val="32"/>
          <w:szCs w:val="32"/>
        </w:rPr>
        <w:t>Date: 08</w:t>
      </w:r>
      <w:r w:rsidR="00D925B2" w:rsidRPr="00D925B2">
        <w:rPr>
          <w:rFonts w:ascii="Times New Roman" w:hAnsi="Times New Roman" w:cs="Times New Roman"/>
          <w:b/>
          <w:bCs/>
          <w:sz w:val="32"/>
          <w:szCs w:val="32"/>
        </w:rPr>
        <w:t>/</w:t>
      </w:r>
      <w:r w:rsidRPr="00D925B2">
        <w:rPr>
          <w:rFonts w:ascii="Times New Roman" w:hAnsi="Times New Roman" w:cs="Times New Roman"/>
          <w:b/>
          <w:bCs/>
          <w:sz w:val="32"/>
          <w:szCs w:val="32"/>
        </w:rPr>
        <w:t>10/2026</w:t>
      </w:r>
    </w:p>
    <w:p w14:paraId="53F99316" w14:textId="77777777" w:rsidR="008D4B10" w:rsidRDefault="008D4B10" w:rsidP="008D4B10">
      <w:pPr>
        <w:jc w:val="center"/>
        <w:rPr>
          <w:b/>
          <w:bCs/>
          <w:sz w:val="32"/>
          <w:szCs w:val="32"/>
        </w:rPr>
      </w:pPr>
    </w:p>
    <w:p w14:paraId="3351358F" w14:textId="77777777" w:rsidR="008D4B10" w:rsidRDefault="008D4B10" w:rsidP="008D4B10">
      <w:pPr>
        <w:jc w:val="center"/>
        <w:rPr>
          <w:b/>
          <w:bCs/>
          <w:sz w:val="32"/>
          <w:szCs w:val="32"/>
        </w:rPr>
      </w:pPr>
    </w:p>
    <w:p w14:paraId="578DD93C" w14:textId="77777777" w:rsidR="008D4B10" w:rsidRDefault="008D4B10" w:rsidP="008D4B10">
      <w:pPr>
        <w:jc w:val="center"/>
        <w:rPr>
          <w:b/>
          <w:bCs/>
          <w:sz w:val="32"/>
          <w:szCs w:val="32"/>
        </w:rPr>
      </w:pPr>
    </w:p>
    <w:p w14:paraId="0F75D0AC" w14:textId="77777777" w:rsidR="008D4B10" w:rsidRDefault="008D4B10" w:rsidP="008D4B10">
      <w:pPr>
        <w:jc w:val="center"/>
        <w:rPr>
          <w:b/>
          <w:bCs/>
          <w:sz w:val="32"/>
          <w:szCs w:val="32"/>
        </w:rPr>
      </w:pPr>
    </w:p>
    <w:p w14:paraId="7F1792AB" w14:textId="77777777" w:rsidR="008D4B10" w:rsidRDefault="008D4B10" w:rsidP="008D4B10">
      <w:pPr>
        <w:jc w:val="center"/>
        <w:rPr>
          <w:b/>
          <w:bCs/>
          <w:sz w:val="32"/>
          <w:szCs w:val="32"/>
        </w:rPr>
      </w:pPr>
    </w:p>
    <w:p w14:paraId="53BF71CB" w14:textId="77777777" w:rsidR="008D4B10" w:rsidRDefault="008D4B10" w:rsidP="008D4B10">
      <w:pPr>
        <w:jc w:val="center"/>
        <w:rPr>
          <w:b/>
          <w:bCs/>
          <w:sz w:val="32"/>
          <w:szCs w:val="32"/>
        </w:rPr>
      </w:pPr>
    </w:p>
    <w:p w14:paraId="4D96AD80" w14:textId="77777777" w:rsidR="008D4B10" w:rsidRDefault="008D4B10" w:rsidP="008D4B10">
      <w:pPr>
        <w:jc w:val="center"/>
        <w:rPr>
          <w:b/>
          <w:bCs/>
          <w:sz w:val="32"/>
          <w:szCs w:val="32"/>
        </w:rPr>
      </w:pPr>
    </w:p>
    <w:p w14:paraId="71C2E5FC" w14:textId="77777777" w:rsidR="008D4B10" w:rsidRDefault="008D4B10" w:rsidP="008D4B10">
      <w:pPr>
        <w:jc w:val="center"/>
        <w:rPr>
          <w:b/>
          <w:bCs/>
          <w:sz w:val="32"/>
          <w:szCs w:val="32"/>
        </w:rPr>
      </w:pPr>
    </w:p>
    <w:p w14:paraId="120B64E2" w14:textId="77777777" w:rsidR="008D4B10" w:rsidRDefault="008D4B10" w:rsidP="008D4B10">
      <w:pPr>
        <w:jc w:val="center"/>
        <w:rPr>
          <w:b/>
          <w:bCs/>
          <w:sz w:val="32"/>
          <w:szCs w:val="32"/>
        </w:rPr>
      </w:pPr>
    </w:p>
    <w:p w14:paraId="1581C011" w14:textId="4B4981F0" w:rsidR="008D4B10" w:rsidRPr="00D925B2" w:rsidRDefault="008D4B10" w:rsidP="00D925B2">
      <w:pPr>
        <w:tabs>
          <w:tab w:val="left" w:pos="855"/>
        </w:tabs>
        <w:rPr>
          <w:rFonts w:ascii="Times New Roman" w:hAnsi="Times New Roman" w:cs="Times New Roman"/>
          <w:b/>
          <w:bCs/>
          <w:sz w:val="32"/>
          <w:szCs w:val="32"/>
        </w:rPr>
      </w:pPr>
    </w:p>
    <w:p w14:paraId="20CBF9CA" w14:textId="33235339" w:rsidR="008D4B10" w:rsidRPr="00D925B2" w:rsidRDefault="008D4B10" w:rsidP="008D4B10">
      <w:pPr>
        <w:rPr>
          <w:rFonts w:ascii="Times New Roman" w:hAnsi="Times New Roman" w:cs="Times New Roman"/>
          <w:b/>
          <w:bCs/>
        </w:rPr>
      </w:pPr>
      <w:r w:rsidRPr="00D925B2">
        <w:rPr>
          <w:rFonts w:ascii="Times New Roman" w:hAnsi="Times New Roman" w:cs="Times New Roman"/>
          <w:b/>
          <w:bCs/>
        </w:rPr>
        <w:lastRenderedPageBreak/>
        <w:t xml:space="preserve">The Decision </w:t>
      </w:r>
    </w:p>
    <w:p w14:paraId="47AB380F" w14:textId="0CD57158" w:rsidR="008D4B10" w:rsidRPr="00D925B2" w:rsidRDefault="00634163" w:rsidP="008D4B10">
      <w:pPr>
        <w:rPr>
          <w:rFonts w:ascii="Times New Roman" w:hAnsi="Times New Roman" w:cs="Times New Roman"/>
        </w:rPr>
      </w:pPr>
      <w:r w:rsidRPr="00D925B2">
        <w:rPr>
          <w:rFonts w:ascii="Times New Roman" w:hAnsi="Times New Roman" w:cs="Times New Roman"/>
        </w:rPr>
        <w:t>For the scenario B</w:t>
      </w:r>
      <w:r w:rsidR="00556DEF" w:rsidRPr="00D925B2">
        <w:rPr>
          <w:rFonts w:ascii="Times New Roman" w:hAnsi="Times New Roman" w:cs="Times New Roman"/>
        </w:rPr>
        <w:t>,</w:t>
      </w:r>
      <w:r w:rsidRPr="00D925B2">
        <w:rPr>
          <w:rFonts w:ascii="Times New Roman" w:hAnsi="Times New Roman" w:cs="Times New Roman"/>
        </w:rPr>
        <w:t xml:space="preserve"> I would recommend using </w:t>
      </w:r>
      <w:r w:rsidRPr="00D925B2">
        <w:rPr>
          <w:rFonts w:ascii="Times New Roman" w:hAnsi="Times New Roman" w:cs="Times New Roman"/>
          <w:b/>
          <w:bCs/>
        </w:rPr>
        <w:t>a Native Android app using the Kotlin</w:t>
      </w:r>
      <w:r w:rsidR="00556DEF" w:rsidRPr="00D925B2">
        <w:rPr>
          <w:rFonts w:ascii="Times New Roman" w:hAnsi="Times New Roman" w:cs="Times New Roman"/>
        </w:rPr>
        <w:t xml:space="preserve">, supported by a </w:t>
      </w:r>
      <w:r w:rsidR="00556DEF" w:rsidRPr="00D925B2">
        <w:rPr>
          <w:rFonts w:ascii="Times New Roman" w:hAnsi="Times New Roman" w:cs="Times New Roman"/>
          <w:b/>
          <w:bCs/>
        </w:rPr>
        <w:t>Local SQLite database</w:t>
      </w:r>
      <w:r w:rsidR="00556DEF" w:rsidRPr="00D925B2">
        <w:rPr>
          <w:rFonts w:ascii="Times New Roman" w:hAnsi="Times New Roman" w:cs="Times New Roman"/>
        </w:rPr>
        <w:t xml:space="preserve"> and cloud-based synchronization server. The system should adapt an offline-first-deployment model. It allows the agent to work without internet access and will synchronise the data when the network connectivity is become available. By following this approach is best because it follows the operational environment, device constraints and maintenance capacity as stated in the scenario.</w:t>
      </w:r>
    </w:p>
    <w:p w14:paraId="444EBD58" w14:textId="65C9C31D" w:rsidR="00556DEF" w:rsidRPr="00D925B2" w:rsidRDefault="00556DEF" w:rsidP="008D4B10">
      <w:pPr>
        <w:rPr>
          <w:rFonts w:ascii="Times New Roman" w:hAnsi="Times New Roman" w:cs="Times New Roman"/>
          <w:b/>
          <w:bCs/>
        </w:rPr>
      </w:pPr>
      <w:r w:rsidRPr="00D925B2">
        <w:rPr>
          <w:rFonts w:ascii="Times New Roman" w:hAnsi="Times New Roman" w:cs="Times New Roman"/>
          <w:b/>
          <w:bCs/>
        </w:rPr>
        <w:t xml:space="preserve">Infrastructure Analysis </w:t>
      </w:r>
    </w:p>
    <w:p w14:paraId="5E2F96A1" w14:textId="281D16A0" w:rsidR="00556DEF" w:rsidRPr="00D925B2" w:rsidRDefault="00556DEF" w:rsidP="008D4B10">
      <w:pPr>
        <w:rPr>
          <w:rFonts w:ascii="Times New Roman" w:hAnsi="Times New Roman" w:cs="Times New Roman"/>
          <w:b/>
          <w:bCs/>
        </w:rPr>
      </w:pPr>
      <w:r w:rsidRPr="00D925B2">
        <w:rPr>
          <w:rFonts w:ascii="Times New Roman" w:hAnsi="Times New Roman" w:cs="Times New Roman"/>
          <w:b/>
          <w:bCs/>
        </w:rPr>
        <w:t xml:space="preserve">Connectivity </w:t>
      </w:r>
    </w:p>
    <w:p w14:paraId="2960DC14" w14:textId="5515D5B2" w:rsidR="00B16352" w:rsidRPr="00D925B2" w:rsidRDefault="00B16352" w:rsidP="008D4B10">
      <w:pPr>
        <w:rPr>
          <w:rFonts w:ascii="Times New Roman" w:hAnsi="Times New Roman" w:cs="Times New Roman"/>
        </w:rPr>
      </w:pPr>
      <w:r w:rsidRPr="00D925B2">
        <w:rPr>
          <w:rFonts w:ascii="Times New Roman" w:hAnsi="Times New Roman" w:cs="Times New Roman"/>
        </w:rPr>
        <w:t>The network courage maybe unreliable because the agent operates in mostly rural areas where the network signal is sometimes poor. The agents must record every cocoa payment and transaction made each day regardless of the network connectivity. An offline-first application with delayed synchronization is required.</w:t>
      </w:r>
    </w:p>
    <w:p w14:paraId="1B388160" w14:textId="73A22B6C" w:rsidR="00B16352" w:rsidRPr="00D925B2" w:rsidRDefault="00B16352" w:rsidP="008D4B10">
      <w:pPr>
        <w:rPr>
          <w:rFonts w:ascii="Times New Roman" w:hAnsi="Times New Roman" w:cs="Times New Roman"/>
          <w:b/>
          <w:bCs/>
        </w:rPr>
      </w:pPr>
      <w:r w:rsidRPr="00D925B2">
        <w:rPr>
          <w:rFonts w:ascii="Times New Roman" w:hAnsi="Times New Roman" w:cs="Times New Roman"/>
          <w:b/>
          <w:bCs/>
        </w:rPr>
        <w:t>Devices</w:t>
      </w:r>
    </w:p>
    <w:p w14:paraId="61490181" w14:textId="2DD930A2" w:rsidR="00B16352" w:rsidRPr="00D925B2" w:rsidRDefault="00B16352" w:rsidP="008D4B10">
      <w:pPr>
        <w:rPr>
          <w:rFonts w:ascii="Times New Roman" w:hAnsi="Times New Roman" w:cs="Times New Roman"/>
        </w:rPr>
      </w:pPr>
      <w:r w:rsidRPr="00D925B2">
        <w:rPr>
          <w:rFonts w:ascii="Times New Roman" w:hAnsi="Times New Roman" w:cs="Times New Roman"/>
        </w:rPr>
        <w:t xml:space="preserve">The agents may used their own android smartphones. The system must </w:t>
      </w:r>
      <w:r w:rsidR="008B00DA" w:rsidRPr="00D925B2">
        <w:rPr>
          <w:rFonts w:ascii="Times New Roman" w:hAnsi="Times New Roman" w:cs="Times New Roman"/>
        </w:rPr>
        <w:t>strongly support the hardware specification and avoid demand processing and storage management. The native android development must well suit the local environment.</w:t>
      </w:r>
    </w:p>
    <w:p w14:paraId="1DF6BA8B" w14:textId="545A14FD" w:rsidR="008B00DA" w:rsidRPr="00D925B2" w:rsidRDefault="008B00DA" w:rsidP="008D4B10">
      <w:pPr>
        <w:rPr>
          <w:rFonts w:ascii="Times New Roman" w:hAnsi="Times New Roman" w:cs="Times New Roman"/>
          <w:b/>
          <w:bCs/>
        </w:rPr>
      </w:pPr>
      <w:r w:rsidRPr="00D925B2">
        <w:rPr>
          <w:rFonts w:ascii="Times New Roman" w:hAnsi="Times New Roman" w:cs="Times New Roman"/>
          <w:b/>
          <w:bCs/>
        </w:rPr>
        <w:t xml:space="preserve">Power </w:t>
      </w:r>
    </w:p>
    <w:p w14:paraId="2E0FB6A8" w14:textId="4B094A83" w:rsidR="008B00DA" w:rsidRPr="00D925B2" w:rsidRDefault="008B00DA" w:rsidP="008D4B10">
      <w:pPr>
        <w:rPr>
          <w:rFonts w:ascii="Times New Roman" w:hAnsi="Times New Roman" w:cs="Times New Roman"/>
        </w:rPr>
      </w:pPr>
      <w:r w:rsidRPr="00D925B2">
        <w:rPr>
          <w:rFonts w:ascii="Times New Roman" w:hAnsi="Times New Roman" w:cs="Times New Roman"/>
        </w:rPr>
        <w:t>The agents may need power for their continues operation. Their powered android need battery power to work, continues internet access would reduce the battery life and increase operational risk, extra power banks are required.</w:t>
      </w:r>
    </w:p>
    <w:p w14:paraId="45DF4233" w14:textId="64422DF5" w:rsidR="008B00DA" w:rsidRPr="00D925B2" w:rsidRDefault="008B00DA" w:rsidP="008D4B10">
      <w:pPr>
        <w:rPr>
          <w:rFonts w:ascii="Times New Roman" w:hAnsi="Times New Roman" w:cs="Times New Roman"/>
          <w:b/>
          <w:bCs/>
        </w:rPr>
      </w:pPr>
      <w:r w:rsidRPr="00D925B2">
        <w:rPr>
          <w:rFonts w:ascii="Times New Roman" w:hAnsi="Times New Roman" w:cs="Times New Roman"/>
          <w:b/>
          <w:bCs/>
        </w:rPr>
        <w:t>User Skills</w:t>
      </w:r>
    </w:p>
    <w:p w14:paraId="019C8887" w14:textId="658A5F96" w:rsidR="008B00DA" w:rsidRPr="00D925B2" w:rsidRDefault="008B00DA" w:rsidP="008D4B10">
      <w:pPr>
        <w:rPr>
          <w:rFonts w:ascii="Times New Roman" w:hAnsi="Times New Roman" w:cs="Times New Roman"/>
        </w:rPr>
      </w:pPr>
      <w:r w:rsidRPr="00D925B2">
        <w:rPr>
          <w:rFonts w:ascii="Times New Roman" w:hAnsi="Times New Roman" w:cs="Times New Roman"/>
        </w:rPr>
        <w:t xml:space="preserve">The agents are not </w:t>
      </w:r>
      <w:r w:rsidR="00265CA1" w:rsidRPr="00D925B2">
        <w:rPr>
          <w:rFonts w:ascii="Times New Roman" w:hAnsi="Times New Roman" w:cs="Times New Roman"/>
        </w:rPr>
        <w:t>IT specialist;</w:t>
      </w:r>
      <w:r w:rsidRPr="00D925B2">
        <w:rPr>
          <w:rFonts w:ascii="Times New Roman" w:hAnsi="Times New Roman" w:cs="Times New Roman"/>
        </w:rPr>
        <w:t xml:space="preserve"> the system must therefore provide a simple</w:t>
      </w:r>
      <w:r w:rsidR="00265CA1" w:rsidRPr="00D925B2">
        <w:rPr>
          <w:rFonts w:ascii="Times New Roman" w:hAnsi="Times New Roman" w:cs="Times New Roman"/>
        </w:rPr>
        <w:t xml:space="preserve"> and intuitive interface requiring minimal technical support.</w:t>
      </w:r>
    </w:p>
    <w:p w14:paraId="7C05BD51" w14:textId="0387A65A" w:rsidR="00265CA1" w:rsidRPr="00D925B2" w:rsidRDefault="00265CA1" w:rsidP="008D4B10">
      <w:pPr>
        <w:rPr>
          <w:rFonts w:ascii="Times New Roman" w:hAnsi="Times New Roman" w:cs="Times New Roman"/>
          <w:b/>
          <w:bCs/>
        </w:rPr>
      </w:pPr>
      <w:r w:rsidRPr="00D925B2">
        <w:rPr>
          <w:rFonts w:ascii="Times New Roman" w:hAnsi="Times New Roman" w:cs="Times New Roman"/>
          <w:b/>
          <w:bCs/>
        </w:rPr>
        <w:t>Support Model</w:t>
      </w:r>
    </w:p>
    <w:p w14:paraId="1A05C3D5" w14:textId="44BE1E38" w:rsidR="00265CA1" w:rsidRPr="00D925B2" w:rsidRDefault="00265CA1" w:rsidP="008D4B10">
      <w:pPr>
        <w:rPr>
          <w:rFonts w:ascii="Times New Roman" w:hAnsi="Times New Roman" w:cs="Times New Roman"/>
        </w:rPr>
      </w:pPr>
      <w:r w:rsidRPr="00D925B2">
        <w:rPr>
          <w:rFonts w:ascii="Times New Roman" w:hAnsi="Times New Roman" w:cs="Times New Roman"/>
        </w:rPr>
        <w:t>The exporter may only one developer responsible for the maintenance. Mostly the technology should be widely supported, easy to understand, and inexpensive to maintain after deployment.</w:t>
      </w:r>
    </w:p>
    <w:p w14:paraId="616E4898" w14:textId="79594C87" w:rsidR="00F145C8" w:rsidRPr="00D925B2" w:rsidRDefault="00F145C8" w:rsidP="008D4B10">
      <w:pPr>
        <w:rPr>
          <w:rFonts w:ascii="Times New Roman" w:hAnsi="Times New Roman" w:cs="Times New Roman"/>
          <w:b/>
          <w:bCs/>
        </w:rPr>
      </w:pPr>
      <w:r w:rsidRPr="00D925B2">
        <w:rPr>
          <w:rFonts w:ascii="Times New Roman" w:hAnsi="Times New Roman" w:cs="Times New Roman"/>
          <w:b/>
          <w:bCs/>
        </w:rPr>
        <w:t xml:space="preserve">Options Considered </w:t>
      </w:r>
    </w:p>
    <w:p w14:paraId="4E768E5F" w14:textId="10CADEF2" w:rsidR="00F145C8" w:rsidRPr="00D925B2" w:rsidRDefault="00F145C8" w:rsidP="008D4B10">
      <w:pPr>
        <w:rPr>
          <w:rFonts w:ascii="Times New Roman" w:hAnsi="Times New Roman" w:cs="Times New Roman"/>
          <w:b/>
          <w:bCs/>
        </w:rPr>
      </w:pPr>
      <w:r w:rsidRPr="00D925B2">
        <w:rPr>
          <w:rFonts w:ascii="Times New Roman" w:hAnsi="Times New Roman" w:cs="Times New Roman"/>
          <w:b/>
          <w:bCs/>
        </w:rPr>
        <w:t xml:space="preserve">Option 1: Cloud-Based Web Application </w:t>
      </w:r>
    </w:p>
    <w:p w14:paraId="0DCAF889" w14:textId="1442106B" w:rsidR="00F145C8" w:rsidRPr="00D925B2" w:rsidRDefault="00F145C8" w:rsidP="008D4B10">
      <w:pPr>
        <w:rPr>
          <w:rFonts w:ascii="Times New Roman" w:hAnsi="Times New Roman" w:cs="Times New Roman"/>
        </w:rPr>
      </w:pPr>
      <w:r w:rsidRPr="00D925B2">
        <w:rPr>
          <w:rFonts w:ascii="Times New Roman" w:hAnsi="Times New Roman" w:cs="Times New Roman"/>
          <w:b/>
          <w:bCs/>
        </w:rPr>
        <w:t>Decision:</w:t>
      </w:r>
      <w:r w:rsidRPr="00D925B2">
        <w:rPr>
          <w:rFonts w:ascii="Times New Roman" w:hAnsi="Times New Roman" w:cs="Times New Roman"/>
        </w:rPr>
        <w:t xml:space="preserve"> Was rejected due to poor network connectivity</w:t>
      </w:r>
    </w:p>
    <w:tbl>
      <w:tblPr>
        <w:tblStyle w:val="TableGrid"/>
        <w:tblW w:w="0" w:type="auto"/>
        <w:tblLook w:val="04A0" w:firstRow="1" w:lastRow="0" w:firstColumn="1" w:lastColumn="0" w:noHBand="0" w:noVBand="1"/>
      </w:tblPr>
      <w:tblGrid>
        <w:gridCol w:w="4508"/>
        <w:gridCol w:w="4508"/>
      </w:tblGrid>
      <w:tr w:rsidR="00F145C8" w:rsidRPr="00D925B2" w14:paraId="05E54AEB" w14:textId="77777777" w:rsidTr="00F145C8">
        <w:tc>
          <w:tcPr>
            <w:tcW w:w="4508" w:type="dxa"/>
          </w:tcPr>
          <w:p w14:paraId="29F3950B" w14:textId="117974C6" w:rsidR="00F145C8" w:rsidRPr="00D925B2" w:rsidRDefault="00F145C8" w:rsidP="008D4B10">
            <w:pPr>
              <w:rPr>
                <w:rFonts w:ascii="Times New Roman" w:hAnsi="Times New Roman" w:cs="Times New Roman"/>
                <w:b/>
                <w:bCs/>
              </w:rPr>
            </w:pPr>
            <w:r w:rsidRPr="00D925B2">
              <w:rPr>
                <w:rFonts w:ascii="Times New Roman" w:hAnsi="Times New Roman" w:cs="Times New Roman"/>
                <w:b/>
                <w:bCs/>
              </w:rPr>
              <w:t>Advantages</w:t>
            </w:r>
          </w:p>
        </w:tc>
        <w:tc>
          <w:tcPr>
            <w:tcW w:w="4508" w:type="dxa"/>
          </w:tcPr>
          <w:p w14:paraId="00A99C7E" w14:textId="2AE5B4A0" w:rsidR="00F145C8" w:rsidRPr="00D925B2" w:rsidRDefault="00F145C8" w:rsidP="008D4B10">
            <w:pPr>
              <w:rPr>
                <w:rFonts w:ascii="Times New Roman" w:hAnsi="Times New Roman" w:cs="Times New Roman"/>
                <w:b/>
                <w:bCs/>
              </w:rPr>
            </w:pPr>
            <w:r w:rsidRPr="00D925B2">
              <w:rPr>
                <w:rFonts w:ascii="Times New Roman" w:hAnsi="Times New Roman" w:cs="Times New Roman"/>
                <w:b/>
                <w:bCs/>
              </w:rPr>
              <w:t xml:space="preserve">Limitations </w:t>
            </w:r>
          </w:p>
        </w:tc>
      </w:tr>
      <w:tr w:rsidR="00F145C8" w:rsidRPr="00D925B2" w14:paraId="018EFA31" w14:textId="77777777" w:rsidTr="00F145C8">
        <w:tc>
          <w:tcPr>
            <w:tcW w:w="4508" w:type="dxa"/>
          </w:tcPr>
          <w:p w14:paraId="4877D53D" w14:textId="230D9BB3" w:rsidR="00F145C8" w:rsidRPr="00D925B2" w:rsidRDefault="00F145C8" w:rsidP="008D4B10">
            <w:pPr>
              <w:rPr>
                <w:rFonts w:ascii="Times New Roman" w:hAnsi="Times New Roman" w:cs="Times New Roman"/>
              </w:rPr>
            </w:pPr>
            <w:r w:rsidRPr="00D925B2">
              <w:rPr>
                <w:rFonts w:ascii="Times New Roman" w:hAnsi="Times New Roman" w:cs="Times New Roman"/>
              </w:rPr>
              <w:t>Centralised data management</w:t>
            </w:r>
          </w:p>
        </w:tc>
        <w:tc>
          <w:tcPr>
            <w:tcW w:w="4508" w:type="dxa"/>
          </w:tcPr>
          <w:p w14:paraId="383C6F84" w14:textId="5BD9F8D3" w:rsidR="00F145C8" w:rsidRPr="00D925B2" w:rsidRDefault="00F145C8" w:rsidP="008D4B10">
            <w:pPr>
              <w:rPr>
                <w:rFonts w:ascii="Times New Roman" w:hAnsi="Times New Roman" w:cs="Times New Roman"/>
              </w:rPr>
            </w:pPr>
            <w:r w:rsidRPr="00D925B2">
              <w:rPr>
                <w:rFonts w:ascii="Times New Roman" w:hAnsi="Times New Roman" w:cs="Times New Roman"/>
              </w:rPr>
              <w:t>Dependent on reliable internet</w:t>
            </w:r>
          </w:p>
        </w:tc>
      </w:tr>
      <w:tr w:rsidR="00F145C8" w:rsidRPr="00D925B2" w14:paraId="41FE35A1" w14:textId="77777777" w:rsidTr="00F145C8">
        <w:tc>
          <w:tcPr>
            <w:tcW w:w="4508" w:type="dxa"/>
          </w:tcPr>
          <w:p w14:paraId="6520D81B" w14:textId="232AB2DA" w:rsidR="00F145C8" w:rsidRPr="00D925B2" w:rsidRDefault="00F145C8" w:rsidP="008D4B10">
            <w:pPr>
              <w:rPr>
                <w:rFonts w:ascii="Times New Roman" w:hAnsi="Times New Roman" w:cs="Times New Roman"/>
              </w:rPr>
            </w:pPr>
            <w:r w:rsidRPr="00D925B2">
              <w:rPr>
                <w:rFonts w:ascii="Times New Roman" w:hAnsi="Times New Roman" w:cs="Times New Roman"/>
              </w:rPr>
              <w:t xml:space="preserve">Easy administration </w:t>
            </w:r>
          </w:p>
        </w:tc>
        <w:tc>
          <w:tcPr>
            <w:tcW w:w="4508" w:type="dxa"/>
          </w:tcPr>
          <w:p w14:paraId="380F6764" w14:textId="6A1E6011" w:rsidR="00F145C8" w:rsidRPr="00D925B2" w:rsidRDefault="00F145C8" w:rsidP="008D4B10">
            <w:pPr>
              <w:rPr>
                <w:rFonts w:ascii="Times New Roman" w:hAnsi="Times New Roman" w:cs="Times New Roman"/>
              </w:rPr>
            </w:pPr>
            <w:r w:rsidRPr="00D925B2">
              <w:rPr>
                <w:rFonts w:ascii="Times New Roman" w:hAnsi="Times New Roman" w:cs="Times New Roman"/>
              </w:rPr>
              <w:t xml:space="preserve">Unreliable for offline access </w:t>
            </w:r>
          </w:p>
        </w:tc>
      </w:tr>
    </w:tbl>
    <w:p w14:paraId="1ED783B8" w14:textId="77777777" w:rsidR="00265CA1" w:rsidRPr="00D925B2" w:rsidRDefault="00265CA1" w:rsidP="008D4B10">
      <w:pPr>
        <w:rPr>
          <w:rFonts w:ascii="Times New Roman" w:hAnsi="Times New Roman" w:cs="Times New Roman"/>
        </w:rPr>
      </w:pPr>
    </w:p>
    <w:p w14:paraId="5942FFEC" w14:textId="416DDAF9" w:rsidR="00F145C8" w:rsidRPr="00D925B2" w:rsidRDefault="00F145C8" w:rsidP="008D4B10">
      <w:pPr>
        <w:rPr>
          <w:rFonts w:ascii="Times New Roman" w:hAnsi="Times New Roman" w:cs="Times New Roman"/>
          <w:b/>
          <w:bCs/>
        </w:rPr>
      </w:pPr>
      <w:r w:rsidRPr="00D925B2">
        <w:rPr>
          <w:rFonts w:ascii="Times New Roman" w:hAnsi="Times New Roman" w:cs="Times New Roman"/>
          <w:b/>
          <w:bCs/>
        </w:rPr>
        <w:lastRenderedPageBreak/>
        <w:t xml:space="preserve">Option 2: Flutter Mobile Application </w:t>
      </w:r>
    </w:p>
    <w:p w14:paraId="585E3E49" w14:textId="3D9478FA" w:rsidR="00F874A3" w:rsidRPr="00D925B2" w:rsidRDefault="00F874A3" w:rsidP="008D4B10">
      <w:pPr>
        <w:rPr>
          <w:rFonts w:ascii="Times New Roman" w:hAnsi="Times New Roman" w:cs="Times New Roman"/>
        </w:rPr>
      </w:pPr>
      <w:r w:rsidRPr="00D925B2">
        <w:rPr>
          <w:rFonts w:ascii="Times New Roman" w:hAnsi="Times New Roman" w:cs="Times New Roman"/>
          <w:b/>
          <w:bCs/>
        </w:rPr>
        <w:t>Decision:</w:t>
      </w:r>
      <w:r w:rsidRPr="00D925B2">
        <w:rPr>
          <w:rFonts w:ascii="Times New Roman" w:hAnsi="Times New Roman" w:cs="Times New Roman"/>
        </w:rPr>
        <w:t xml:space="preserve"> Not selected due its complexity </w:t>
      </w:r>
    </w:p>
    <w:tbl>
      <w:tblPr>
        <w:tblStyle w:val="TableGrid"/>
        <w:tblW w:w="0" w:type="auto"/>
        <w:tblLook w:val="04A0" w:firstRow="1" w:lastRow="0" w:firstColumn="1" w:lastColumn="0" w:noHBand="0" w:noVBand="1"/>
      </w:tblPr>
      <w:tblGrid>
        <w:gridCol w:w="4508"/>
        <w:gridCol w:w="4508"/>
      </w:tblGrid>
      <w:tr w:rsidR="00F145C8" w:rsidRPr="00D925B2" w14:paraId="1C4D5A8E" w14:textId="77777777" w:rsidTr="00F145C8">
        <w:tc>
          <w:tcPr>
            <w:tcW w:w="4508" w:type="dxa"/>
          </w:tcPr>
          <w:p w14:paraId="469A5B42" w14:textId="2B7D4F90" w:rsidR="00F145C8" w:rsidRPr="00D925B2" w:rsidRDefault="00F145C8" w:rsidP="008D4B10">
            <w:pPr>
              <w:rPr>
                <w:rFonts w:ascii="Times New Roman" w:hAnsi="Times New Roman" w:cs="Times New Roman"/>
                <w:b/>
                <w:bCs/>
              </w:rPr>
            </w:pPr>
            <w:r w:rsidRPr="00D925B2">
              <w:rPr>
                <w:rFonts w:ascii="Times New Roman" w:hAnsi="Times New Roman" w:cs="Times New Roman"/>
                <w:b/>
                <w:bCs/>
              </w:rPr>
              <w:t xml:space="preserve">Advantage </w:t>
            </w:r>
          </w:p>
        </w:tc>
        <w:tc>
          <w:tcPr>
            <w:tcW w:w="4508" w:type="dxa"/>
          </w:tcPr>
          <w:p w14:paraId="2AABCFBD" w14:textId="19E7EE43" w:rsidR="00F145C8" w:rsidRPr="00D925B2" w:rsidRDefault="00F145C8" w:rsidP="008D4B10">
            <w:pPr>
              <w:rPr>
                <w:rFonts w:ascii="Times New Roman" w:hAnsi="Times New Roman" w:cs="Times New Roman"/>
                <w:b/>
                <w:bCs/>
              </w:rPr>
            </w:pPr>
            <w:r w:rsidRPr="00D925B2">
              <w:rPr>
                <w:rFonts w:ascii="Times New Roman" w:hAnsi="Times New Roman" w:cs="Times New Roman"/>
                <w:b/>
                <w:bCs/>
              </w:rPr>
              <w:t>Limitation</w:t>
            </w:r>
          </w:p>
        </w:tc>
      </w:tr>
      <w:tr w:rsidR="00F145C8" w:rsidRPr="00D925B2" w14:paraId="331F6BB8" w14:textId="77777777" w:rsidTr="00F145C8">
        <w:tc>
          <w:tcPr>
            <w:tcW w:w="4508" w:type="dxa"/>
          </w:tcPr>
          <w:p w14:paraId="5E97CBB5" w14:textId="1F8FBDA2" w:rsidR="00F145C8" w:rsidRPr="00D925B2" w:rsidRDefault="00F145C8" w:rsidP="008D4B10">
            <w:pPr>
              <w:rPr>
                <w:rFonts w:ascii="Times New Roman" w:hAnsi="Times New Roman" w:cs="Times New Roman"/>
              </w:rPr>
            </w:pPr>
            <w:r w:rsidRPr="00D925B2">
              <w:rPr>
                <w:rFonts w:ascii="Times New Roman" w:hAnsi="Times New Roman" w:cs="Times New Roman"/>
              </w:rPr>
              <w:t>Cross-platform compatibility</w:t>
            </w:r>
          </w:p>
        </w:tc>
        <w:tc>
          <w:tcPr>
            <w:tcW w:w="4508" w:type="dxa"/>
          </w:tcPr>
          <w:p w14:paraId="006EBB98" w14:textId="4C6BBB32" w:rsidR="00F145C8" w:rsidRPr="00D925B2" w:rsidRDefault="00F145C8" w:rsidP="008D4B10">
            <w:pPr>
              <w:rPr>
                <w:rFonts w:ascii="Times New Roman" w:hAnsi="Times New Roman" w:cs="Times New Roman"/>
              </w:rPr>
            </w:pPr>
            <w:r w:rsidRPr="00D925B2">
              <w:rPr>
                <w:rFonts w:ascii="Times New Roman" w:hAnsi="Times New Roman" w:cs="Times New Roman"/>
              </w:rPr>
              <w:t xml:space="preserve">Additional framework complexity </w:t>
            </w:r>
          </w:p>
        </w:tc>
      </w:tr>
      <w:tr w:rsidR="00F145C8" w:rsidRPr="00D925B2" w14:paraId="30D90DAA" w14:textId="77777777" w:rsidTr="00F145C8">
        <w:tc>
          <w:tcPr>
            <w:tcW w:w="4508" w:type="dxa"/>
          </w:tcPr>
          <w:p w14:paraId="57743FD8" w14:textId="2A59C8E2" w:rsidR="00F145C8" w:rsidRPr="00D925B2" w:rsidRDefault="00F145C8" w:rsidP="008D4B10">
            <w:pPr>
              <w:rPr>
                <w:rFonts w:ascii="Times New Roman" w:hAnsi="Times New Roman" w:cs="Times New Roman"/>
              </w:rPr>
            </w:pPr>
            <w:r w:rsidRPr="00D925B2">
              <w:rPr>
                <w:rFonts w:ascii="Times New Roman" w:hAnsi="Times New Roman" w:cs="Times New Roman"/>
              </w:rPr>
              <w:t>Faster multi-platform development</w:t>
            </w:r>
          </w:p>
        </w:tc>
        <w:tc>
          <w:tcPr>
            <w:tcW w:w="4508" w:type="dxa"/>
          </w:tcPr>
          <w:p w14:paraId="21C22A2F" w14:textId="2F90C843" w:rsidR="00F145C8" w:rsidRPr="00D925B2" w:rsidRDefault="00F145C8" w:rsidP="008D4B10">
            <w:pPr>
              <w:rPr>
                <w:rFonts w:ascii="Times New Roman" w:hAnsi="Times New Roman" w:cs="Times New Roman"/>
              </w:rPr>
            </w:pPr>
            <w:r w:rsidRPr="00D925B2">
              <w:rPr>
                <w:rFonts w:ascii="Times New Roman" w:hAnsi="Times New Roman" w:cs="Times New Roman"/>
              </w:rPr>
              <w:t>Cross-</w:t>
            </w:r>
            <w:r w:rsidR="00F874A3" w:rsidRPr="00D925B2">
              <w:rPr>
                <w:rFonts w:ascii="Times New Roman" w:hAnsi="Times New Roman" w:cs="Times New Roman"/>
              </w:rPr>
              <w:t xml:space="preserve">platform support is unnecessary </w:t>
            </w:r>
          </w:p>
        </w:tc>
      </w:tr>
    </w:tbl>
    <w:p w14:paraId="0FB0EAE9" w14:textId="77777777" w:rsidR="00F145C8" w:rsidRPr="00D925B2" w:rsidRDefault="00F145C8" w:rsidP="008D4B10">
      <w:pPr>
        <w:rPr>
          <w:rFonts w:ascii="Times New Roman" w:hAnsi="Times New Roman" w:cs="Times New Roman"/>
        </w:rPr>
      </w:pPr>
    </w:p>
    <w:p w14:paraId="487581B7" w14:textId="045D36FF" w:rsidR="00F874A3" w:rsidRPr="00D925B2" w:rsidRDefault="00F874A3" w:rsidP="008D4B10">
      <w:pPr>
        <w:rPr>
          <w:rFonts w:ascii="Times New Roman" w:hAnsi="Times New Roman" w:cs="Times New Roman"/>
          <w:b/>
          <w:bCs/>
        </w:rPr>
      </w:pPr>
      <w:r w:rsidRPr="00D925B2">
        <w:rPr>
          <w:rFonts w:ascii="Times New Roman" w:hAnsi="Times New Roman" w:cs="Times New Roman"/>
          <w:b/>
          <w:bCs/>
        </w:rPr>
        <w:t>Option 3: Native Android Application (Kotlin)</w:t>
      </w:r>
    </w:p>
    <w:p w14:paraId="1FBD0053" w14:textId="50F99128" w:rsidR="00F874A3" w:rsidRPr="00D925B2" w:rsidRDefault="00F874A3" w:rsidP="008D4B10">
      <w:pPr>
        <w:rPr>
          <w:rFonts w:ascii="Times New Roman" w:hAnsi="Times New Roman" w:cs="Times New Roman"/>
        </w:rPr>
      </w:pPr>
      <w:r w:rsidRPr="00D925B2">
        <w:rPr>
          <w:rFonts w:ascii="Times New Roman" w:hAnsi="Times New Roman" w:cs="Times New Roman"/>
          <w:b/>
          <w:bCs/>
        </w:rPr>
        <w:t>Decision:</w:t>
      </w:r>
      <w:r w:rsidRPr="00D925B2">
        <w:rPr>
          <w:rFonts w:ascii="Times New Roman" w:hAnsi="Times New Roman" w:cs="Times New Roman"/>
        </w:rPr>
        <w:t xml:space="preserve"> Was selected as the most appropriate solutions </w:t>
      </w:r>
    </w:p>
    <w:tbl>
      <w:tblPr>
        <w:tblStyle w:val="TableGrid"/>
        <w:tblW w:w="0" w:type="auto"/>
        <w:tblLook w:val="04A0" w:firstRow="1" w:lastRow="0" w:firstColumn="1" w:lastColumn="0" w:noHBand="0" w:noVBand="1"/>
      </w:tblPr>
      <w:tblGrid>
        <w:gridCol w:w="4508"/>
        <w:gridCol w:w="4508"/>
      </w:tblGrid>
      <w:tr w:rsidR="00F874A3" w:rsidRPr="00D925B2" w14:paraId="5AD03C98" w14:textId="77777777" w:rsidTr="00F874A3">
        <w:tc>
          <w:tcPr>
            <w:tcW w:w="4508" w:type="dxa"/>
          </w:tcPr>
          <w:p w14:paraId="4AB0CB3E" w14:textId="47FB7DFA" w:rsidR="00F874A3" w:rsidRPr="00D925B2" w:rsidRDefault="00F874A3" w:rsidP="008D4B10">
            <w:pPr>
              <w:rPr>
                <w:rFonts w:ascii="Times New Roman" w:hAnsi="Times New Roman" w:cs="Times New Roman"/>
                <w:b/>
                <w:bCs/>
              </w:rPr>
            </w:pPr>
            <w:r w:rsidRPr="00D925B2">
              <w:rPr>
                <w:rFonts w:ascii="Times New Roman" w:hAnsi="Times New Roman" w:cs="Times New Roman"/>
                <w:b/>
                <w:bCs/>
              </w:rPr>
              <w:t>Advantage</w:t>
            </w:r>
          </w:p>
        </w:tc>
        <w:tc>
          <w:tcPr>
            <w:tcW w:w="4508" w:type="dxa"/>
          </w:tcPr>
          <w:p w14:paraId="7B71E0F6" w14:textId="1626BBD0" w:rsidR="00F874A3" w:rsidRPr="00D925B2" w:rsidRDefault="00F874A3" w:rsidP="008D4B10">
            <w:pPr>
              <w:rPr>
                <w:rFonts w:ascii="Times New Roman" w:hAnsi="Times New Roman" w:cs="Times New Roman"/>
                <w:b/>
                <w:bCs/>
              </w:rPr>
            </w:pPr>
            <w:r w:rsidRPr="00D925B2">
              <w:rPr>
                <w:rFonts w:ascii="Times New Roman" w:hAnsi="Times New Roman" w:cs="Times New Roman"/>
                <w:b/>
                <w:bCs/>
              </w:rPr>
              <w:t>Limitations</w:t>
            </w:r>
          </w:p>
        </w:tc>
      </w:tr>
      <w:tr w:rsidR="00F874A3" w:rsidRPr="00D925B2" w14:paraId="155B409A" w14:textId="77777777" w:rsidTr="00F874A3">
        <w:tc>
          <w:tcPr>
            <w:tcW w:w="4508" w:type="dxa"/>
          </w:tcPr>
          <w:p w14:paraId="01B17D8C" w14:textId="32D51381" w:rsidR="00F874A3" w:rsidRPr="00D925B2" w:rsidRDefault="00F874A3" w:rsidP="008D4B10">
            <w:pPr>
              <w:rPr>
                <w:rFonts w:ascii="Times New Roman" w:hAnsi="Times New Roman" w:cs="Times New Roman"/>
              </w:rPr>
            </w:pPr>
            <w:r w:rsidRPr="00D925B2">
              <w:rPr>
                <w:rFonts w:ascii="Times New Roman" w:hAnsi="Times New Roman" w:cs="Times New Roman"/>
              </w:rPr>
              <w:t>Strong offline support</w:t>
            </w:r>
          </w:p>
        </w:tc>
        <w:tc>
          <w:tcPr>
            <w:tcW w:w="4508" w:type="dxa"/>
          </w:tcPr>
          <w:p w14:paraId="112A0DAC" w14:textId="252EB80F" w:rsidR="00F874A3" w:rsidRPr="00D925B2" w:rsidRDefault="00F874A3" w:rsidP="008D4B10">
            <w:pPr>
              <w:rPr>
                <w:rFonts w:ascii="Times New Roman" w:hAnsi="Times New Roman" w:cs="Times New Roman"/>
              </w:rPr>
            </w:pPr>
            <w:r w:rsidRPr="00D925B2">
              <w:rPr>
                <w:rFonts w:ascii="Times New Roman" w:hAnsi="Times New Roman" w:cs="Times New Roman"/>
              </w:rPr>
              <w:t xml:space="preserve">Restricted to android devices </w:t>
            </w:r>
          </w:p>
        </w:tc>
      </w:tr>
      <w:tr w:rsidR="00F874A3" w:rsidRPr="00D925B2" w14:paraId="20396BBF" w14:textId="77777777" w:rsidTr="00F874A3">
        <w:tc>
          <w:tcPr>
            <w:tcW w:w="4508" w:type="dxa"/>
          </w:tcPr>
          <w:p w14:paraId="68CA1881" w14:textId="274C4F77" w:rsidR="00F874A3" w:rsidRPr="00D925B2" w:rsidRDefault="00F874A3" w:rsidP="008D4B10">
            <w:pPr>
              <w:rPr>
                <w:rFonts w:ascii="Times New Roman" w:hAnsi="Times New Roman" w:cs="Times New Roman"/>
              </w:rPr>
            </w:pPr>
            <w:r w:rsidRPr="00D925B2">
              <w:rPr>
                <w:rFonts w:ascii="Times New Roman" w:hAnsi="Times New Roman" w:cs="Times New Roman"/>
              </w:rPr>
              <w:t xml:space="preserve">Better performance and battery efficiency </w:t>
            </w:r>
          </w:p>
        </w:tc>
        <w:tc>
          <w:tcPr>
            <w:tcW w:w="4508" w:type="dxa"/>
          </w:tcPr>
          <w:p w14:paraId="2C1AEE6C" w14:textId="77777777" w:rsidR="00F874A3" w:rsidRPr="00D925B2" w:rsidRDefault="00F874A3" w:rsidP="008D4B10">
            <w:pPr>
              <w:rPr>
                <w:rFonts w:ascii="Times New Roman" w:hAnsi="Times New Roman" w:cs="Times New Roman"/>
              </w:rPr>
            </w:pPr>
          </w:p>
        </w:tc>
      </w:tr>
      <w:tr w:rsidR="00F874A3" w:rsidRPr="00D925B2" w14:paraId="1EFD8BE9" w14:textId="77777777" w:rsidTr="00F874A3">
        <w:tc>
          <w:tcPr>
            <w:tcW w:w="4508" w:type="dxa"/>
          </w:tcPr>
          <w:p w14:paraId="7E135530" w14:textId="2D96EC85" w:rsidR="00F874A3" w:rsidRPr="00D925B2" w:rsidRDefault="00F874A3" w:rsidP="008D4B10">
            <w:pPr>
              <w:rPr>
                <w:rFonts w:ascii="Times New Roman" w:hAnsi="Times New Roman" w:cs="Times New Roman"/>
              </w:rPr>
            </w:pPr>
            <w:r w:rsidRPr="00D925B2">
              <w:rPr>
                <w:rFonts w:ascii="Times New Roman" w:hAnsi="Times New Roman" w:cs="Times New Roman"/>
              </w:rPr>
              <w:t xml:space="preserve">Direct compatibility with android devices </w:t>
            </w:r>
          </w:p>
        </w:tc>
        <w:tc>
          <w:tcPr>
            <w:tcW w:w="4508" w:type="dxa"/>
          </w:tcPr>
          <w:p w14:paraId="46B814AA" w14:textId="77777777" w:rsidR="00F874A3" w:rsidRPr="00D925B2" w:rsidRDefault="00F874A3" w:rsidP="008D4B10">
            <w:pPr>
              <w:rPr>
                <w:rFonts w:ascii="Times New Roman" w:hAnsi="Times New Roman" w:cs="Times New Roman"/>
              </w:rPr>
            </w:pPr>
          </w:p>
        </w:tc>
      </w:tr>
    </w:tbl>
    <w:p w14:paraId="127F1C0A" w14:textId="77777777" w:rsidR="00F874A3" w:rsidRPr="00D925B2" w:rsidRDefault="00F874A3" w:rsidP="008D4B10">
      <w:pPr>
        <w:rPr>
          <w:rFonts w:ascii="Times New Roman" w:hAnsi="Times New Roman" w:cs="Times New Roman"/>
        </w:rPr>
      </w:pPr>
    </w:p>
    <w:p w14:paraId="3FBB826B" w14:textId="40A0CE63" w:rsidR="00F874A3" w:rsidRPr="00D925B2" w:rsidRDefault="00F874A3" w:rsidP="008D4B10">
      <w:pPr>
        <w:rPr>
          <w:rFonts w:ascii="Times New Roman" w:hAnsi="Times New Roman" w:cs="Times New Roman"/>
          <w:b/>
          <w:bCs/>
        </w:rPr>
      </w:pPr>
      <w:r w:rsidRPr="00D925B2">
        <w:rPr>
          <w:rFonts w:ascii="Times New Roman" w:hAnsi="Times New Roman" w:cs="Times New Roman"/>
          <w:b/>
          <w:bCs/>
        </w:rPr>
        <w:t xml:space="preserve">Justification </w:t>
      </w:r>
    </w:p>
    <w:p w14:paraId="364A3B81" w14:textId="67E2438C" w:rsidR="00F874A3" w:rsidRPr="00D925B2" w:rsidRDefault="00F874A3" w:rsidP="008D4B10">
      <w:pPr>
        <w:rPr>
          <w:rFonts w:ascii="Times New Roman" w:hAnsi="Times New Roman" w:cs="Times New Roman"/>
        </w:rPr>
      </w:pPr>
      <w:r w:rsidRPr="00D925B2">
        <w:rPr>
          <w:rFonts w:ascii="Times New Roman" w:hAnsi="Times New Roman" w:cs="Times New Roman"/>
        </w:rPr>
        <w:t xml:space="preserve">The proposed solution must align with the project requirement and infrastructure constraints. The offline-first native android </w:t>
      </w:r>
      <w:r w:rsidR="00DF005A" w:rsidRPr="00D925B2">
        <w:rPr>
          <w:rFonts w:ascii="Times New Roman" w:hAnsi="Times New Roman" w:cs="Times New Roman"/>
        </w:rPr>
        <w:t>allows</w:t>
      </w:r>
      <w:r w:rsidRPr="00D925B2">
        <w:rPr>
          <w:rFonts w:ascii="Times New Roman" w:hAnsi="Times New Roman" w:cs="Times New Roman"/>
        </w:rPr>
        <w:t xml:space="preserve"> the agents to record payment transaction at the point of purchased regardless of the network connectivity.</w:t>
      </w:r>
      <w:r w:rsidR="00DF005A" w:rsidRPr="00D925B2">
        <w:rPr>
          <w:rFonts w:ascii="Times New Roman" w:hAnsi="Times New Roman" w:cs="Times New Roman"/>
        </w:rPr>
        <w:t xml:space="preserve"> The SQLite provides the centralised data storage, while the synchronization ensures that the transaction records are updates when there is network connectivity.</w:t>
      </w:r>
    </w:p>
    <w:p w14:paraId="17182BE8" w14:textId="30A71B17" w:rsidR="00DF005A" w:rsidRPr="00D925B2" w:rsidRDefault="00DF005A" w:rsidP="008D4B10">
      <w:pPr>
        <w:rPr>
          <w:rFonts w:ascii="Times New Roman" w:hAnsi="Times New Roman" w:cs="Times New Roman"/>
          <w:b/>
          <w:bCs/>
        </w:rPr>
      </w:pPr>
      <w:r w:rsidRPr="00D925B2">
        <w:rPr>
          <w:rFonts w:ascii="Times New Roman" w:hAnsi="Times New Roman" w:cs="Times New Roman"/>
          <w:b/>
          <w:bCs/>
        </w:rPr>
        <w:t>Maintainability After Handover</w:t>
      </w:r>
    </w:p>
    <w:p w14:paraId="124E6022" w14:textId="370F6D9F" w:rsidR="00DF005A" w:rsidRPr="00D925B2" w:rsidRDefault="00DF005A" w:rsidP="008D4B10">
      <w:pPr>
        <w:rPr>
          <w:rFonts w:ascii="Times New Roman" w:hAnsi="Times New Roman" w:cs="Times New Roman"/>
        </w:rPr>
      </w:pPr>
      <w:r w:rsidRPr="00D925B2">
        <w:rPr>
          <w:rFonts w:ascii="Times New Roman" w:hAnsi="Times New Roman" w:cs="Times New Roman"/>
        </w:rPr>
        <w:t xml:space="preserve">To keep the system, maintain is critically because there is only one developer available to assist maintain the system. The Kotlin and Android system development tools are well documented and is widely used to help reduce the maintainability of the system. </w:t>
      </w:r>
      <w:r w:rsidR="003B6E10" w:rsidRPr="00D925B2">
        <w:rPr>
          <w:rFonts w:ascii="Times New Roman" w:hAnsi="Times New Roman" w:cs="Times New Roman"/>
        </w:rPr>
        <w:t>SQLite requires a minimal administration while the offline-first design allows the operation to continue work without the network connectivity.</w:t>
      </w:r>
    </w:p>
    <w:p w14:paraId="5958C386" w14:textId="57390395" w:rsidR="003B6E10" w:rsidRPr="00D925B2" w:rsidRDefault="003B6E10" w:rsidP="008D4B10">
      <w:pPr>
        <w:rPr>
          <w:rFonts w:ascii="Times New Roman" w:hAnsi="Times New Roman" w:cs="Times New Roman"/>
          <w:b/>
          <w:bCs/>
        </w:rPr>
      </w:pPr>
      <w:r w:rsidRPr="00D925B2">
        <w:rPr>
          <w:rFonts w:ascii="Times New Roman" w:hAnsi="Times New Roman" w:cs="Times New Roman"/>
          <w:b/>
          <w:bCs/>
        </w:rPr>
        <w:t>Trade-Offs</w:t>
      </w:r>
    </w:p>
    <w:p w14:paraId="033C6642" w14:textId="63A3BD09" w:rsidR="003B6E10" w:rsidRPr="00D925B2" w:rsidRDefault="003B6E10" w:rsidP="008D4B10">
      <w:pPr>
        <w:rPr>
          <w:rFonts w:ascii="Times New Roman" w:hAnsi="Times New Roman" w:cs="Times New Roman"/>
        </w:rPr>
      </w:pPr>
      <w:r w:rsidRPr="00D925B2">
        <w:rPr>
          <w:rFonts w:ascii="Times New Roman" w:hAnsi="Times New Roman" w:cs="Times New Roman"/>
        </w:rPr>
        <w:t>Below are some of the recommended solutions involves several compromises;</w:t>
      </w:r>
    </w:p>
    <w:p w14:paraId="2D82B3B8" w14:textId="48DFEF9B" w:rsidR="003B6E10" w:rsidRPr="00D925B2" w:rsidRDefault="003B6E10" w:rsidP="003B6E10">
      <w:pPr>
        <w:pStyle w:val="ListParagraph"/>
        <w:numPr>
          <w:ilvl w:val="0"/>
          <w:numId w:val="1"/>
        </w:numPr>
        <w:rPr>
          <w:rFonts w:ascii="Times New Roman" w:hAnsi="Times New Roman" w:cs="Times New Roman"/>
        </w:rPr>
      </w:pPr>
      <w:r w:rsidRPr="00D925B2">
        <w:rPr>
          <w:rFonts w:ascii="Times New Roman" w:hAnsi="Times New Roman" w:cs="Times New Roman"/>
        </w:rPr>
        <w:t>The application will only support Android devices</w:t>
      </w:r>
    </w:p>
    <w:p w14:paraId="30B8B3F7" w14:textId="1CDCAD69" w:rsidR="003B6E10" w:rsidRPr="00D925B2" w:rsidRDefault="003B6E10" w:rsidP="003B6E10">
      <w:pPr>
        <w:pStyle w:val="ListParagraph"/>
        <w:numPr>
          <w:ilvl w:val="0"/>
          <w:numId w:val="1"/>
        </w:numPr>
        <w:rPr>
          <w:rFonts w:ascii="Times New Roman" w:hAnsi="Times New Roman" w:cs="Times New Roman"/>
        </w:rPr>
      </w:pPr>
      <w:r w:rsidRPr="00D925B2">
        <w:rPr>
          <w:rFonts w:ascii="Times New Roman" w:hAnsi="Times New Roman" w:cs="Times New Roman"/>
        </w:rPr>
        <w:t>Real-time reporting is not possible when the agents are offline</w:t>
      </w:r>
    </w:p>
    <w:p w14:paraId="19F64D4A" w14:textId="2FD37442" w:rsidR="003B6E10" w:rsidRPr="00D925B2" w:rsidRDefault="003B6E10" w:rsidP="003B6E10">
      <w:pPr>
        <w:pStyle w:val="ListParagraph"/>
        <w:numPr>
          <w:ilvl w:val="0"/>
          <w:numId w:val="1"/>
        </w:numPr>
        <w:rPr>
          <w:rFonts w:ascii="Times New Roman" w:hAnsi="Times New Roman" w:cs="Times New Roman"/>
        </w:rPr>
      </w:pPr>
      <w:r w:rsidRPr="00D925B2">
        <w:rPr>
          <w:rFonts w:ascii="Times New Roman" w:hAnsi="Times New Roman" w:cs="Times New Roman"/>
        </w:rPr>
        <w:t>Daily price updates maybe delayed due to network connectivity</w:t>
      </w:r>
    </w:p>
    <w:p w14:paraId="07C804DE" w14:textId="686982DB" w:rsidR="003B6E10" w:rsidRPr="00D925B2" w:rsidRDefault="003B6E10" w:rsidP="003B6E10">
      <w:pPr>
        <w:rPr>
          <w:rFonts w:ascii="Times New Roman" w:hAnsi="Times New Roman" w:cs="Times New Roman"/>
        </w:rPr>
      </w:pPr>
      <w:r w:rsidRPr="00D925B2">
        <w:rPr>
          <w:rFonts w:ascii="Times New Roman" w:hAnsi="Times New Roman" w:cs="Times New Roman"/>
        </w:rPr>
        <w:t>Despite these limitations, the solution can provide the best balance between reliability, cost, usability and maintainability within the environment condition describe in the scenario.</w:t>
      </w:r>
    </w:p>
    <w:p w14:paraId="2421FAF9" w14:textId="6141F5F9" w:rsidR="003B6E10" w:rsidRPr="00D925B2" w:rsidRDefault="003B6E10" w:rsidP="003B6E10">
      <w:pPr>
        <w:rPr>
          <w:rFonts w:ascii="Times New Roman" w:hAnsi="Times New Roman" w:cs="Times New Roman"/>
          <w:b/>
          <w:bCs/>
        </w:rPr>
      </w:pPr>
      <w:r w:rsidRPr="00D925B2">
        <w:rPr>
          <w:rFonts w:ascii="Times New Roman" w:hAnsi="Times New Roman" w:cs="Times New Roman"/>
          <w:b/>
          <w:bCs/>
        </w:rPr>
        <w:t xml:space="preserve">AI Use Declaration </w:t>
      </w:r>
    </w:p>
    <w:p w14:paraId="4C65242C" w14:textId="4A71AEAF" w:rsidR="003B6E10" w:rsidRPr="00D925B2" w:rsidRDefault="003B6E10" w:rsidP="003B6E10">
      <w:pPr>
        <w:rPr>
          <w:rFonts w:ascii="Times New Roman" w:hAnsi="Times New Roman" w:cs="Times New Roman"/>
        </w:rPr>
      </w:pPr>
      <w:r w:rsidRPr="00D925B2">
        <w:rPr>
          <w:rFonts w:ascii="Times New Roman" w:hAnsi="Times New Roman" w:cs="Times New Roman"/>
        </w:rPr>
        <w:t>AI tools were used to assist with drafting and editing of this report.</w:t>
      </w:r>
    </w:p>
    <w:sectPr w:rsidR="003B6E10" w:rsidRPr="00D925B2">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A2251" w14:textId="77777777" w:rsidR="00BF06A9" w:rsidRDefault="00BF06A9" w:rsidP="008D4B10">
      <w:pPr>
        <w:spacing w:after="0" w:line="240" w:lineRule="auto"/>
      </w:pPr>
      <w:r>
        <w:separator/>
      </w:r>
    </w:p>
  </w:endnote>
  <w:endnote w:type="continuationSeparator" w:id="0">
    <w:p w14:paraId="29050A20" w14:textId="77777777" w:rsidR="00BF06A9" w:rsidRDefault="00BF06A9" w:rsidP="008D4B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6DB4E" w14:textId="5B6EB4FB" w:rsidR="008D4B10" w:rsidRDefault="008D4B10" w:rsidP="008D4B10">
    <w:pPr>
      <w:pStyle w:val="Footer"/>
      <w:jc w:val="right"/>
    </w:pPr>
    <w:r>
      <w:t>Task 3: Client Brief Technology</w:t>
    </w:r>
    <w:r w:rsidR="00D925B2">
      <w:t xml:space="preserve"> Selection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3D94A" w14:textId="77777777" w:rsidR="00BF06A9" w:rsidRDefault="00BF06A9" w:rsidP="008D4B10">
      <w:pPr>
        <w:spacing w:after="0" w:line="240" w:lineRule="auto"/>
      </w:pPr>
      <w:r>
        <w:separator/>
      </w:r>
    </w:p>
  </w:footnote>
  <w:footnote w:type="continuationSeparator" w:id="0">
    <w:p w14:paraId="046B4333" w14:textId="77777777" w:rsidR="00BF06A9" w:rsidRDefault="00BF06A9" w:rsidP="008D4B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45F90"/>
    <w:multiLevelType w:val="hybridMultilevel"/>
    <w:tmpl w:val="E2F6AB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23374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85A"/>
    <w:rsid w:val="0002585A"/>
    <w:rsid w:val="00153691"/>
    <w:rsid w:val="00156A68"/>
    <w:rsid w:val="001E1C74"/>
    <w:rsid w:val="00265CA1"/>
    <w:rsid w:val="003B6E10"/>
    <w:rsid w:val="00556DEF"/>
    <w:rsid w:val="00634163"/>
    <w:rsid w:val="0063456C"/>
    <w:rsid w:val="00687D3E"/>
    <w:rsid w:val="00774CA8"/>
    <w:rsid w:val="008675DD"/>
    <w:rsid w:val="008B00DA"/>
    <w:rsid w:val="008D4B10"/>
    <w:rsid w:val="00A85120"/>
    <w:rsid w:val="00B16352"/>
    <w:rsid w:val="00BF06A9"/>
    <w:rsid w:val="00D925B2"/>
    <w:rsid w:val="00DF005A"/>
    <w:rsid w:val="00F145C8"/>
    <w:rsid w:val="00F85504"/>
    <w:rsid w:val="00F874A3"/>
  </w:rsids>
  <m:mathPr>
    <m:mathFont m:val="Cambria Math"/>
    <m:brkBin m:val="before"/>
    <m:brkBinSub m:val="--"/>
    <m:smallFrac m:val="0"/>
    <m:dispDef/>
    <m:lMargin m:val="0"/>
    <m:rMargin m:val="0"/>
    <m:defJc m:val="centerGroup"/>
    <m:wrapIndent m:val="1440"/>
    <m:intLim m:val="subSup"/>
    <m:naryLim m:val="undOvr"/>
  </m:mathPr>
  <w:themeFontLang w:val="en-P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E2031"/>
  <w15:chartTrackingRefBased/>
  <w15:docId w15:val="{02C14C97-74F0-48F5-B914-96731C2A3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8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58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58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8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8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8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8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8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8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8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58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58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8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8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8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8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8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85A"/>
    <w:rPr>
      <w:rFonts w:eastAsiaTheme="majorEastAsia" w:cstheme="majorBidi"/>
      <w:color w:val="272727" w:themeColor="text1" w:themeTint="D8"/>
    </w:rPr>
  </w:style>
  <w:style w:type="paragraph" w:styleId="Title">
    <w:name w:val="Title"/>
    <w:basedOn w:val="Normal"/>
    <w:next w:val="Normal"/>
    <w:link w:val="TitleChar"/>
    <w:uiPriority w:val="10"/>
    <w:qFormat/>
    <w:rsid w:val="00025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8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8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8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85A"/>
    <w:pPr>
      <w:spacing w:before="160"/>
      <w:jc w:val="center"/>
    </w:pPr>
    <w:rPr>
      <w:i/>
      <w:iCs/>
      <w:color w:val="404040" w:themeColor="text1" w:themeTint="BF"/>
    </w:rPr>
  </w:style>
  <w:style w:type="character" w:customStyle="1" w:styleId="QuoteChar">
    <w:name w:val="Quote Char"/>
    <w:basedOn w:val="DefaultParagraphFont"/>
    <w:link w:val="Quote"/>
    <w:uiPriority w:val="29"/>
    <w:rsid w:val="0002585A"/>
    <w:rPr>
      <w:i/>
      <w:iCs/>
      <w:color w:val="404040" w:themeColor="text1" w:themeTint="BF"/>
    </w:rPr>
  </w:style>
  <w:style w:type="paragraph" w:styleId="ListParagraph">
    <w:name w:val="List Paragraph"/>
    <w:basedOn w:val="Normal"/>
    <w:uiPriority w:val="34"/>
    <w:qFormat/>
    <w:rsid w:val="0002585A"/>
    <w:pPr>
      <w:ind w:left="720"/>
      <w:contextualSpacing/>
    </w:pPr>
  </w:style>
  <w:style w:type="character" w:styleId="IntenseEmphasis">
    <w:name w:val="Intense Emphasis"/>
    <w:basedOn w:val="DefaultParagraphFont"/>
    <w:uiPriority w:val="21"/>
    <w:qFormat/>
    <w:rsid w:val="0002585A"/>
    <w:rPr>
      <w:i/>
      <w:iCs/>
      <w:color w:val="0F4761" w:themeColor="accent1" w:themeShade="BF"/>
    </w:rPr>
  </w:style>
  <w:style w:type="paragraph" w:styleId="IntenseQuote">
    <w:name w:val="Intense Quote"/>
    <w:basedOn w:val="Normal"/>
    <w:next w:val="Normal"/>
    <w:link w:val="IntenseQuoteChar"/>
    <w:uiPriority w:val="30"/>
    <w:qFormat/>
    <w:rsid w:val="000258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85A"/>
    <w:rPr>
      <w:i/>
      <w:iCs/>
      <w:color w:val="0F4761" w:themeColor="accent1" w:themeShade="BF"/>
    </w:rPr>
  </w:style>
  <w:style w:type="character" w:styleId="IntenseReference">
    <w:name w:val="Intense Reference"/>
    <w:basedOn w:val="DefaultParagraphFont"/>
    <w:uiPriority w:val="32"/>
    <w:qFormat/>
    <w:rsid w:val="0002585A"/>
    <w:rPr>
      <w:b/>
      <w:bCs/>
      <w:smallCaps/>
      <w:color w:val="0F4761" w:themeColor="accent1" w:themeShade="BF"/>
      <w:spacing w:val="5"/>
    </w:rPr>
  </w:style>
  <w:style w:type="character" w:styleId="Hyperlink">
    <w:name w:val="Hyperlink"/>
    <w:basedOn w:val="DefaultParagraphFont"/>
    <w:uiPriority w:val="99"/>
    <w:unhideWhenUsed/>
    <w:rsid w:val="008D4B10"/>
    <w:rPr>
      <w:color w:val="467886" w:themeColor="hyperlink"/>
      <w:u w:val="single"/>
    </w:rPr>
  </w:style>
  <w:style w:type="character" w:styleId="UnresolvedMention">
    <w:name w:val="Unresolved Mention"/>
    <w:basedOn w:val="DefaultParagraphFont"/>
    <w:uiPriority w:val="99"/>
    <w:semiHidden/>
    <w:unhideWhenUsed/>
    <w:rsid w:val="008D4B10"/>
    <w:rPr>
      <w:color w:val="605E5C"/>
      <w:shd w:val="clear" w:color="auto" w:fill="E1DFDD"/>
    </w:rPr>
  </w:style>
  <w:style w:type="paragraph" w:styleId="Header">
    <w:name w:val="header"/>
    <w:basedOn w:val="Normal"/>
    <w:link w:val="HeaderChar"/>
    <w:uiPriority w:val="99"/>
    <w:unhideWhenUsed/>
    <w:rsid w:val="008D4B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4B10"/>
  </w:style>
  <w:style w:type="paragraph" w:styleId="Footer">
    <w:name w:val="footer"/>
    <w:basedOn w:val="Normal"/>
    <w:link w:val="FooterChar"/>
    <w:uiPriority w:val="99"/>
    <w:unhideWhenUsed/>
    <w:rsid w:val="008D4B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4B10"/>
  </w:style>
  <w:style w:type="table" w:styleId="TableGrid">
    <w:name w:val="Table Grid"/>
    <w:basedOn w:val="TableNormal"/>
    <w:uiPriority w:val="39"/>
    <w:rsid w:val="00F145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eru.org/oeru-partners/western-pacific-university/"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156</TotalTime>
  <Pages>3</Pages>
  <Words>602</Words>
  <Characters>3435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Nicky Saroa</dc:creator>
  <cp:keywords/>
  <dc:description/>
  <cp:lastModifiedBy>Nicky Saroa</cp:lastModifiedBy>
  <cp:revision>11</cp:revision>
  <dcterms:created xsi:type="dcterms:W3CDTF">2026-10-08T05:47:00Z</dcterms:created>
  <dcterms:modified xsi:type="dcterms:W3CDTF">2026-10-09T03:50:00Z</dcterms:modified>
</cp:coreProperties>
</file>