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kills-hub---end-user-guide"/>
    <w:p>
      <w:pPr>
        <w:pStyle w:val="Heading1"/>
      </w:pPr>
      <w:r>
        <w:t xml:space="preserve">Skills Hub - End User Guide</w:t>
      </w:r>
    </w:p>
    <w:bookmarkStart w:id="9" w:name="what-is-skills-hub"/>
    <w:p>
      <w:pPr>
        <w:pStyle w:val="Heading2"/>
      </w:pPr>
      <w:r>
        <w:t xml:space="preserve">What is Skills Hub?</w:t>
      </w:r>
    </w:p>
    <w:p>
      <w:pPr>
        <w:pStyle w:val="FirstParagraph"/>
      </w:pPr>
      <w:r>
        <w:t xml:space="preserve">Skills Hub is your centralized place to manage your professional skills, discover experts across the organization, and earn recognition for your expertise. Access it from the ServiceNow portal at</w:t>
      </w:r>
      <w:r>
        <w:t xml:space="preserve"> </w:t>
      </w:r>
      <w:r>
        <w:rPr>
          <w:b/>
          <w:bCs/>
        </w:rPr>
        <w:t xml:space="preserve">?id=skills_hub</w:t>
      </w:r>
      <w:r>
        <w:t xml:space="preserve"> </w:t>
      </w:r>
      <w:r>
        <w:t xml:space="preserve">or from the</w:t>
      </w:r>
      <w:r>
        <w:t xml:space="preserve"> </w:t>
      </w:r>
      <w:r>
        <w:rPr>
          <w:b/>
          <w:bCs/>
        </w:rPr>
        <w:t xml:space="preserve">Skills Hub</w:t>
      </w:r>
      <w:r>
        <w:t xml:space="preserve"> </w:t>
      </w:r>
      <w:r>
        <w:t xml:space="preserve">menu in the left navigation.</w:t>
      </w:r>
    </w:p>
    <w:p>
      <w:r>
        <w:pict>
          <v:rect style="width:0;height:1.5pt" o:hralign="center" o:hrstd="t" o:hr="t"/>
        </w:pict>
      </w:r>
    </w:p>
    <w:bookmarkEnd w:id="9"/>
    <w:bookmarkStart w:id="12" w:name="getting-started"/>
    <w:p>
      <w:pPr>
        <w:pStyle w:val="Heading2"/>
      </w:pPr>
      <w:r>
        <w:t xml:space="preserve">Getting Started</w:t>
      </w:r>
    </w:p>
    <w:bookmarkStart w:id="10" w:name="accessing-skills-hub"/>
    <w:p>
      <w:pPr>
        <w:pStyle w:val="Heading3"/>
      </w:pPr>
      <w:r>
        <w:t xml:space="preserve">Accessing Skills Hub</w:t>
      </w:r>
    </w:p>
    <w:p>
      <w:pPr>
        <w:pStyle w:val="Compact"/>
        <w:numPr>
          <w:ilvl w:val="0"/>
          <w:numId w:val="1001"/>
        </w:numPr>
      </w:pPr>
      <w:r>
        <w:t xml:space="preserve">Log in to ServiceNow</w:t>
      </w:r>
    </w:p>
    <w:p>
      <w:pPr>
        <w:pStyle w:val="Compact"/>
        <w:numPr>
          <w:ilvl w:val="0"/>
          <w:numId w:val="1001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Skills Hub</w:t>
      </w:r>
      <w:r>
        <w:t xml:space="preserve"> </w:t>
      </w:r>
      <w:r>
        <w:t xml:space="preserve">in the left navigation, or go directly to the portal page:</w:t>
      </w:r>
      <w:r>
        <w:t xml:space="preserve"> </w:t>
      </w:r>
      <w:r>
        <w:rPr>
          <w:rStyle w:val="VerbatimChar"/>
        </w:rPr>
        <w:t xml:space="preserve">?id=skills_hub</w:t>
      </w:r>
    </w:p>
    <w:p>
      <w:pPr>
        <w:pStyle w:val="Compact"/>
        <w:numPr>
          <w:ilvl w:val="0"/>
          <w:numId w:val="1001"/>
        </w:numPr>
      </w:pPr>
      <w:r>
        <w:t xml:space="preserve">You will land on the</w:t>
      </w:r>
      <w:r>
        <w:t xml:space="preserve"> </w:t>
      </w:r>
      <w:r>
        <w:rPr>
          <w:b/>
          <w:bCs/>
        </w:rPr>
        <w:t xml:space="preserve">My Portfolio</w:t>
      </w:r>
      <w:r>
        <w:t xml:space="preserve"> </w:t>
      </w:r>
      <w:r>
        <w:t xml:space="preserve">tab</w:t>
      </w:r>
    </w:p>
    <w:bookmarkEnd w:id="10"/>
    <w:bookmarkStart w:id="11" w:name="navigation"/>
    <w:p>
      <w:pPr>
        <w:pStyle w:val="Heading3"/>
      </w:pPr>
      <w:r>
        <w:t xml:space="preserve">Navigation</w:t>
      </w:r>
    </w:p>
    <w:p>
      <w:pPr>
        <w:pStyle w:val="FirstParagraph"/>
      </w:pPr>
      <w:r>
        <w:t xml:space="preserve">The Skills Hub has three tabs available to all employees (plus a fourth for managers):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50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Portfolio</w:t>
            </w:r>
          </w:p>
        </w:tc>
        <w:tc>
          <w:tcPr/>
          <w:p>
            <w:pPr>
              <w:pStyle w:val="Compact"/>
            </w:pPr>
            <w:r>
              <w:t xml:space="preserve">View and manage your skills, see your tier and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Find an Expert</w:t>
            </w:r>
          </w:p>
        </w:tc>
        <w:tc>
          <w:tcPr/>
          <w:p>
            <w:pPr>
              <w:pStyle w:val="Compact"/>
            </w:pPr>
            <w:r>
              <w:t xml:space="preserve">Search for colleagues by skill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Leaderboard</w:t>
            </w:r>
          </w:p>
        </w:tc>
        <w:tc>
          <w:tcPr/>
          <w:p>
            <w:pPr>
              <w:pStyle w:val="Compact"/>
            </w:pPr>
            <w:r>
              <w:t xml:space="preserve">See how you rank against your department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View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(Managers only)</w:t>
            </w:r>
            <w:r>
              <w:t xml:space="preserve"> </w:t>
            </w:r>
            <w:r>
              <w:t xml:space="preserve">Review and validate team skills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7" w:name="my-portfolio"/>
    <w:p>
      <w:pPr>
        <w:pStyle w:val="Heading2"/>
      </w:pPr>
      <w:r>
        <w:t xml:space="preserve">My Portfolio</w:t>
      </w:r>
    </w:p>
    <w:bookmarkStart w:id="13" w:name="viewing-your-skills"/>
    <w:p>
      <w:pPr>
        <w:pStyle w:val="Heading3"/>
      </w:pPr>
      <w:r>
        <w:t xml:space="preserve">Viewing Your Skills</w:t>
      </w:r>
    </w:p>
    <w:p>
      <w:pPr>
        <w:pStyle w:val="FirstParagraph"/>
      </w:pPr>
      <w:r>
        <w:t xml:space="preserve">Your portfolio displays all skills assigned to your profile. Each skill shows: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 name</w:t>
      </w:r>
      <w:r>
        <w:t xml:space="preserve"> </w:t>
      </w:r>
      <w:r>
        <w:t xml:space="preserve">with category tags (if a skill spans multiple categories)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Proficiency level</w:t>
      </w:r>
      <w:r>
        <w:t xml:space="preserve"> </w:t>
      </w:r>
      <w:r>
        <w:t xml:space="preserve">(Novice, Intermediate, Proficient, Advanced, Expert)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Interest level</w:t>
      </w:r>
      <w:r>
        <w:t xml:space="preserve"> </w:t>
      </w:r>
      <w:r>
        <w:t xml:space="preserve">— your willingness to use this skill on projects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Endorsement count</w:t>
      </w:r>
      <w:r>
        <w:t xml:space="preserve"> </w:t>
      </w:r>
      <w:r>
        <w:t xml:space="preserve">— how many colleagues have vouched for your expertise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status</w:t>
      </w:r>
      <w:r>
        <w:t xml:space="preserve"> </w:t>
      </w:r>
      <w:r>
        <w:t xml:space="preserve">— whether your manager has confirmed this skill</w:t>
      </w:r>
    </w:p>
    <w:bookmarkEnd w:id="13"/>
    <w:bookmarkStart w:id="14" w:name="editing-your-interest-level"/>
    <w:p>
      <w:pPr>
        <w:pStyle w:val="Heading3"/>
      </w:pPr>
      <w:r>
        <w:t xml:space="preserve">Editing Your Interest Level</w:t>
      </w:r>
    </w:p>
    <w:p>
      <w:pPr>
        <w:pStyle w:val="FirstParagraph"/>
      </w:pPr>
      <w:r>
        <w:t xml:space="preserve">You can update your interest level on any of your skills:</w:t>
      </w:r>
    </w:p>
    <w:p>
      <w:pPr>
        <w:pStyle w:val="Compact"/>
        <w:numPr>
          <w:ilvl w:val="0"/>
          <w:numId w:val="1003"/>
        </w:numPr>
      </w:pPr>
      <w:r>
        <w:t xml:space="preserve">Find the skill in your portfolio</w:t>
      </w:r>
    </w:p>
    <w:p>
      <w:pPr>
        <w:pStyle w:val="Compact"/>
        <w:numPr>
          <w:ilvl w:val="0"/>
          <w:numId w:val="1003"/>
        </w:numPr>
      </w:pPr>
      <w:r>
        <w:t xml:space="preserve">Change the interest level dropdown to</w:t>
      </w:r>
      <w:r>
        <w:t xml:space="preserve"> </w:t>
      </w:r>
      <w:r>
        <w:rPr>
          <w:b/>
          <w:bCs/>
        </w:rPr>
        <w:t xml:space="preserve">High</w:t>
      </w:r>
      <w:r>
        <w:t xml:space="preserve">,</w:t>
      </w:r>
      <w:r>
        <w:t xml:space="preserve"> </w:t>
      </w:r>
      <w:r>
        <w:rPr>
          <w:b/>
          <w:bCs/>
        </w:rPr>
        <w:t xml:space="preserve">Neutral</w:t>
      </w:r>
      <w:r>
        <w:t xml:space="preserve">, or</w:t>
      </w:r>
      <w:r>
        <w:t xml:space="preserve"> </w:t>
      </w:r>
      <w:r>
        <w:rPr>
          <w:b/>
          <w:bCs/>
        </w:rPr>
        <w:t xml:space="preserve">Low</w:t>
      </w:r>
    </w:p>
    <w:p>
      <w:pPr>
        <w:pStyle w:val="Compact"/>
        <w:numPr>
          <w:ilvl w:val="0"/>
          <w:numId w:val="1003"/>
        </w:numPr>
      </w:pPr>
      <w:r>
        <w:t xml:space="preserve">The change saves automatically</w:t>
      </w:r>
    </w:p>
    <w:p>
      <w:pPr>
        <w:pStyle w:val="FirstParagraph"/>
      </w:pPr>
      <w:r>
        <w:t xml:space="preserve">This helps the organization understand not just what you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do, but what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do.</w:t>
      </w:r>
    </w:p>
    <w:bookmarkEnd w:id="14"/>
    <w:bookmarkStart w:id="15" w:name="adding-a-new-skill"/>
    <w:p>
      <w:pPr>
        <w:pStyle w:val="Heading3"/>
      </w:pPr>
      <w:r>
        <w:t xml:space="preserve">Adding a New Skill</w:t>
      </w:r>
    </w:p>
    <w:p>
      <w:pPr>
        <w:pStyle w:val="Compact"/>
        <w:numPr>
          <w:ilvl w:val="0"/>
          <w:numId w:val="1004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Add Skill</w:t>
      </w:r>
      <w:r>
        <w:t xml:space="preserve"> </w:t>
      </w:r>
      <w:r>
        <w:t xml:space="preserve">button on your portfolio</w:t>
      </w:r>
    </w:p>
    <w:p>
      <w:pPr>
        <w:pStyle w:val="Compact"/>
        <w:numPr>
          <w:ilvl w:val="0"/>
          <w:numId w:val="1004"/>
        </w:numPr>
      </w:pPr>
      <w:r>
        <w:t xml:space="preserve">Search for a skill in the skill picker</w:t>
      </w:r>
    </w:p>
    <w:p>
      <w:pPr>
        <w:pStyle w:val="Compact"/>
        <w:numPr>
          <w:ilvl w:val="0"/>
          <w:numId w:val="1004"/>
        </w:numPr>
      </w:pPr>
      <w:r>
        <w:t xml:space="preserve">Select which categories this skill applies to (checkboxes appear after selection)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Skill</w:t>
      </w:r>
      <w:r>
        <w:t xml:space="preserve"> </w:t>
      </w:r>
      <w:r>
        <w:t xml:space="preserve">to save</w:t>
      </w:r>
    </w:p>
    <w:p>
      <w:pPr>
        <w:pStyle w:val="FirstParagraph"/>
      </w:pPr>
      <w:r>
        <w:t xml:space="preserve">If the skill you need doesn’t exist in the catalog, click the</w:t>
      </w:r>
      <w:r>
        <w:t xml:space="preserve"> </w:t>
      </w:r>
      <w:r>
        <w:rPr>
          <w:b/>
          <w:bCs/>
        </w:rPr>
        <w:t xml:space="preserve">“Request it here”</w:t>
      </w:r>
      <w:r>
        <w:t xml:space="preserve"> </w:t>
      </w:r>
      <w:r>
        <w:t xml:space="preserve">link in the modal to submit a request for a new skill.</w:t>
      </w:r>
    </w:p>
    <w:bookmarkEnd w:id="15"/>
    <w:bookmarkStart w:id="16" w:name="understanding-skill-grouping"/>
    <w:p>
      <w:pPr>
        <w:pStyle w:val="Heading3"/>
      </w:pPr>
      <w:r>
        <w:t xml:space="preserve">Understanding Skill Grouping</w:t>
      </w:r>
    </w:p>
    <w:p>
      <w:pPr>
        <w:pStyle w:val="FirstParagraph"/>
      </w:pPr>
      <w:r>
        <w:t xml:space="preserve">If you have the same skill in multiple categories (e.g.,</w:t>
      </w:r>
      <w:r>
        <w:t xml:space="preserve"> </w:t>
      </w:r>
      <w:r>
        <w:t xml:space="preserve">“Python”</w:t>
      </w:r>
      <w:r>
        <w:t xml:space="preserve"> </w:t>
      </w:r>
      <w:r>
        <w:t xml:space="preserve">in both Technology and Analytics), Skills Hub groups them into a single row with category tags. Changing the proficiency on one automatically syncs to all instances.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your-tier-and-points"/>
    <w:p>
      <w:pPr>
        <w:pStyle w:val="Heading2"/>
      </w:pPr>
      <w:r>
        <w:t xml:space="preserve">Your Tier and Points</w:t>
      </w:r>
    </w:p>
    <w:p>
      <w:pPr>
        <w:pStyle w:val="FirstParagraph"/>
      </w:pPr>
      <w:r>
        <w:t xml:space="preserve">Skills Hub uses a gamification system to encourage skill development and sharing.</w:t>
      </w:r>
    </w:p>
    <w:bookmarkStart w:id="18" w:name="how-points-are-earned"/>
    <w:p>
      <w:pPr>
        <w:pStyle w:val="Heading3"/>
      </w:pPr>
      <w:r>
        <w:t xml:space="preserve">How Points Are 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skill on your profile</w:t>
            </w:r>
          </w:p>
        </w:tc>
        <w:tc>
          <w:tcPr/>
          <w:p>
            <w:pPr>
              <w:pStyle w:val="Compact"/>
            </w:pPr>
            <w:r>
              <w:t xml:space="preserve">+10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Proficiency: Novice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Proficiency: Intermediate</w:t>
            </w:r>
          </w:p>
        </w:tc>
        <w:tc>
          <w:tcPr/>
          <w:p>
            <w:pPr>
              <w:pStyle w:val="Compact"/>
            </w:pPr>
            <w:r>
              <w:t xml:space="preserve">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Proficiency: Proficient</w:t>
            </w:r>
          </w:p>
        </w:tc>
        <w:tc>
          <w:tcPr/>
          <w:p>
            <w:pPr>
              <w:pStyle w:val="Compact"/>
            </w:pPr>
            <w:r>
              <w:t xml:space="preserve">+10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Proficiency: Advanced</w:t>
            </w:r>
          </w:p>
        </w:tc>
        <w:tc>
          <w:tcPr/>
          <w:p>
            <w:pPr>
              <w:pStyle w:val="Compact"/>
            </w:pPr>
            <w:r>
              <w:t xml:space="preserve">+20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Proficiency: Expert</w:t>
            </w:r>
          </w:p>
        </w:tc>
        <w:tc>
          <w:tcPr/>
          <w:p>
            <w:pPr>
              <w:pStyle w:val="Compact"/>
            </w:pPr>
            <w:r>
              <w:t xml:space="preserve">+35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endorsement you receive</w:t>
            </w:r>
          </w:p>
        </w:tc>
        <w:tc>
          <w:tcPr/>
          <w:p>
            <w:pPr>
              <w:pStyle w:val="Compact"/>
            </w:pPr>
            <w:r>
              <w:t xml:space="preserve">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endorsement you give to others</w:t>
            </w:r>
          </w:p>
        </w:tc>
        <w:tc>
          <w:tcPr/>
          <w:p>
            <w:pPr>
              <w:pStyle w:val="Compac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manager-validated skill</w:t>
            </w:r>
          </w:p>
        </w:tc>
        <w:tc>
          <w:tcPr/>
          <w:p>
            <w:pPr>
              <w:pStyle w:val="Compact"/>
            </w:pPr>
            <w:r>
              <w:t xml:space="preserve">+15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skill added this quarter</w:t>
            </w:r>
          </w:p>
        </w:tc>
        <w:tc>
          <w:tcPr/>
          <w:p>
            <w:pPr>
              <w:pStyle w:val="Compact"/>
            </w:pPr>
            <w:r>
              <w:t xml:space="preserve">+8</w:t>
            </w:r>
          </w:p>
        </w:tc>
      </w:tr>
    </w:tbl>
    <w:bookmarkEnd w:id="18"/>
    <w:bookmarkStart w:id="19" w:name="tier-levels"/>
    <w:p>
      <w:pPr>
        <w:pStyle w:val="Heading3"/>
      </w:pPr>
      <w:r>
        <w:t xml:space="preserve">Tier Levels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</w:t>
            </w:r>
          </w:p>
        </w:tc>
        <w:tc>
          <w:tcPr/>
          <w:p>
            <w:pPr>
              <w:pStyle w:val="Compact"/>
            </w:pPr>
            <w:r>
              <w:t xml:space="preserve">0 – 49</w:t>
            </w:r>
          </w:p>
        </w:tc>
        <w:tc>
          <w:tcPr/>
          <w:p>
            <w:pPr>
              <w:pStyle w:val="Compact"/>
            </w:pPr>
            <w:r>
              <w:t xml:space="preserve">Seedling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</w:t>
            </w:r>
          </w:p>
        </w:tc>
        <w:tc>
          <w:tcPr/>
          <w:p>
            <w:pPr>
              <w:pStyle w:val="Compact"/>
            </w:pPr>
            <w:r>
              <w:t xml:space="preserve">50 – 149</w:t>
            </w:r>
          </w:p>
        </w:tc>
        <w:tc>
          <w:tcPr/>
          <w:p>
            <w:pPr>
              <w:pStyle w:val="Compact"/>
            </w:pPr>
            <w:r>
              <w:t xml:space="preserve">Helping 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Specialist</w:t>
            </w:r>
          </w:p>
        </w:tc>
        <w:tc>
          <w:tcPr/>
          <w:p>
            <w:pPr>
              <w:pStyle w:val="Compact"/>
            </w:pPr>
            <w:r>
              <w:t xml:space="preserve">150 – 299</w:t>
            </w:r>
          </w:p>
        </w:tc>
        <w:tc>
          <w:tcPr/>
          <w:p>
            <w:pPr>
              <w:pStyle w:val="Compact"/>
            </w:pPr>
            <w:r>
              <w:t xml:space="preserve">Star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Trailblazer</w:t>
            </w:r>
          </w:p>
        </w:tc>
        <w:tc>
          <w:tcPr/>
          <w:p>
            <w:pPr>
              <w:pStyle w:val="Compact"/>
            </w:pPr>
            <w:r>
              <w:t xml:space="preserve">300 – 499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Luminary</w:t>
            </w:r>
          </w:p>
        </w:tc>
        <w:tc>
          <w:tcPr/>
          <w:p>
            <w:pPr>
              <w:pStyle w:val="Compact"/>
            </w:pPr>
            <w:r>
              <w:t xml:space="preserve">500+</w:t>
            </w:r>
          </w:p>
        </w:tc>
        <w:tc>
          <w:tcPr/>
          <w:p>
            <w:pPr>
              <w:pStyle w:val="Compact"/>
            </w:pPr>
            <w:r>
              <w:t xml:space="preserve">Sun</w:t>
            </w:r>
          </w:p>
        </w:tc>
      </w:tr>
    </w:tbl>
    <w:p>
      <w:pPr>
        <w:pStyle w:val="BodyText"/>
      </w:pPr>
      <w:r>
        <w:t xml:space="preserve">Your tier badge, total points, and progress bar toward the next tier are displayed at the top of your portfolio. Points recalculate each time you visit the page.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find-an-expert"/>
    <w:p>
      <w:pPr>
        <w:pStyle w:val="Heading2"/>
      </w:pPr>
      <w:r>
        <w:t xml:space="preserve">Find an Expert</w:t>
      </w:r>
    </w:p>
    <w:p>
      <w:pPr>
        <w:pStyle w:val="FirstParagraph"/>
      </w:pPr>
      <w:r>
        <w:t xml:space="preserve">Use this tab to find colleagues with specific skills.</w:t>
      </w:r>
    </w:p>
    <w:p>
      <w:pPr>
        <w:pStyle w:val="Compact"/>
        <w:numPr>
          <w:ilvl w:val="0"/>
          <w:numId w:val="1005"/>
        </w:numPr>
      </w:pPr>
      <w:r>
        <w:t xml:space="preserve">Go to the</w:t>
      </w:r>
      <w:r>
        <w:t xml:space="preserve"> </w:t>
      </w:r>
      <w:r>
        <w:rPr>
          <w:b/>
          <w:bCs/>
        </w:rPr>
        <w:t xml:space="preserve">Find an Expert</w:t>
      </w:r>
      <w:r>
        <w:t xml:space="preserve"> </w:t>
      </w:r>
      <w:r>
        <w:t xml:space="preserve">tab</w:t>
      </w:r>
    </w:p>
    <w:p>
      <w:pPr>
        <w:pStyle w:val="Compact"/>
        <w:numPr>
          <w:ilvl w:val="0"/>
          <w:numId w:val="1005"/>
        </w:numPr>
      </w:pPr>
      <w:r>
        <w:t xml:space="preserve">Type a skill name in the search field</w:t>
      </w:r>
    </w:p>
    <w:p>
      <w:pPr>
        <w:pStyle w:val="Compact"/>
        <w:numPr>
          <w:ilvl w:val="0"/>
          <w:numId w:val="1005"/>
        </w:numPr>
      </w:pPr>
      <w:r>
        <w:t xml:space="preserve">Results show matching users sorted by proficiency (highest first)</w:t>
      </w:r>
    </w:p>
    <w:p>
      <w:pPr>
        <w:pStyle w:val="Compact"/>
        <w:numPr>
          <w:ilvl w:val="0"/>
          <w:numId w:val="1005"/>
        </w:numPr>
      </w:pPr>
      <w:r>
        <w:t xml:space="preserve">Optionally filter by interest level to find people who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use that skill</w:t>
      </w:r>
    </w:p>
    <w:bookmarkStart w:id="21" w:name="endorsing-a-colleague"/>
    <w:p>
      <w:pPr>
        <w:pStyle w:val="Heading3"/>
      </w:pPr>
      <w:r>
        <w:t xml:space="preserve">Endorsing a Colleague</w:t>
      </w:r>
    </w:p>
    <w:p>
      <w:pPr>
        <w:pStyle w:val="FirstParagraph"/>
      </w:pPr>
      <w:r>
        <w:t xml:space="preserve">When you find someone whose expertise you can vouch for:</w:t>
      </w:r>
    </w:p>
    <w:p>
      <w:pPr>
        <w:pStyle w:val="Compact"/>
        <w:numPr>
          <w:ilvl w:val="0"/>
          <w:numId w:val="1006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Endorse</w:t>
      </w:r>
      <w:r>
        <w:t xml:space="preserve"> </w:t>
      </w:r>
      <w:r>
        <w:t xml:space="preserve">button next to their skill</w:t>
      </w:r>
    </w:p>
    <w:p>
      <w:pPr>
        <w:pStyle w:val="Compact"/>
        <w:numPr>
          <w:ilvl w:val="0"/>
          <w:numId w:val="1006"/>
        </w:numPr>
      </w:pPr>
      <w:r>
        <w:t xml:space="preserve">The endorsement is recorded immediately</w:t>
      </w:r>
    </w:p>
    <w:p>
      <w:pPr>
        <w:pStyle w:val="FirstParagraph"/>
      </w:pPr>
      <w:r>
        <w:t xml:space="preserve">Rules:</w:t>
      </w:r>
      <w:r>
        <w:t xml:space="preserve"> </w:t>
      </w:r>
      <w:r>
        <w:t xml:space="preserve">- You cannot endorse your own skills</w:t>
      </w:r>
      <w:r>
        <w:t xml:space="preserve"> </w:t>
      </w:r>
      <w:r>
        <w:t xml:space="preserve">- You can only endorse the same person’s skill once</w:t>
      </w:r>
      <w:r>
        <w:t xml:space="preserve"> </w:t>
      </w:r>
      <w:r>
        <w:t xml:space="preserve">- Both you and the person you endorse earn points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t xml:space="preserve">The Leaderboard ranks users by their total skill points within your department.</w:t>
      </w:r>
    </w:p>
    <w:p>
      <w:pPr>
        <w:pStyle w:val="Compact"/>
        <w:numPr>
          <w:ilvl w:val="0"/>
          <w:numId w:val="1007"/>
        </w:numPr>
      </w:pPr>
      <w:r>
        <w:t xml:space="preserve">Your row is highlighted so you can quickly find your rank</w:t>
      </w:r>
    </w:p>
    <w:p>
      <w:pPr>
        <w:pStyle w:val="Compact"/>
        <w:numPr>
          <w:ilvl w:val="0"/>
          <w:numId w:val="1007"/>
        </w:numPr>
      </w:pPr>
      <w:r>
        <w:t xml:space="preserve">Toggle between</w:t>
      </w:r>
      <w:r>
        <w:t xml:space="preserve"> </w:t>
      </w:r>
      <w:r>
        <w:rPr>
          <w:b/>
          <w:bCs/>
        </w:rPr>
        <w:t xml:space="preserve">Team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Department</w:t>
      </w:r>
      <w:r>
        <w:t xml:space="preserve"> </w:t>
      </w:r>
      <w:r>
        <w:t xml:space="preserve">views</w:t>
      </w:r>
    </w:p>
    <w:p>
      <w:pPr>
        <w:pStyle w:val="Compact"/>
        <w:numPr>
          <w:ilvl w:val="0"/>
          <w:numId w:val="1007"/>
        </w:numPr>
      </w:pPr>
      <w:r>
        <w:t xml:space="preserve">Rankings update each time you visit the page</w:t>
      </w:r>
    </w:p>
    <w:p>
      <w:r>
        <w:pict>
          <v:rect style="width:0;height:1.5pt" o:hralign="center" o:hrstd="t" o:hr="t"/>
        </w:pict>
      </w:r>
    </w:p>
    <w:bookmarkEnd w:id="23"/>
    <w:bookmarkStart w:id="24" w:name="requesting-a-new-skill"/>
    <w:p>
      <w:pPr>
        <w:pStyle w:val="Heading2"/>
      </w:pPr>
      <w:r>
        <w:t xml:space="preserve">Requesting a New Skill</w:t>
      </w:r>
    </w:p>
    <w:p>
      <w:pPr>
        <w:pStyle w:val="FirstParagraph"/>
      </w:pPr>
      <w:r>
        <w:t xml:space="preserve">If a skill you have isn’t in the catalog:</w:t>
      </w:r>
    </w:p>
    <w:p>
      <w:pPr>
        <w:pStyle w:val="Compact"/>
        <w:numPr>
          <w:ilvl w:val="0"/>
          <w:numId w:val="1008"/>
        </w:numPr>
      </w:pPr>
      <w:r>
        <w:t xml:space="preserve">Go to the</w:t>
      </w:r>
      <w:r>
        <w:t xml:space="preserve"> </w:t>
      </w:r>
      <w:r>
        <w:rPr>
          <w:b/>
          <w:bCs/>
        </w:rPr>
        <w:t xml:space="preserve">Service Catalog</w:t>
      </w:r>
    </w:p>
    <w:p>
      <w:pPr>
        <w:pStyle w:val="Compact"/>
        <w:numPr>
          <w:ilvl w:val="0"/>
          <w:numId w:val="1008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“Request New Skill”</w:t>
      </w:r>
      <w:r>
        <w:t xml:space="preserve"> </w:t>
      </w:r>
      <w:r>
        <w:t xml:space="preserve">under the Skills Hub category</w:t>
      </w:r>
    </w:p>
    <w:p>
      <w:pPr>
        <w:pStyle w:val="Compact"/>
        <w:numPr>
          <w:ilvl w:val="0"/>
          <w:numId w:val="1008"/>
        </w:numPr>
      </w:pPr>
      <w:r>
        <w:t xml:space="preserve">Fill in: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Skill Name</w:t>
      </w:r>
      <w:r>
        <w:t xml:space="preserve"> </w:t>
      </w:r>
      <w:r>
        <w:t xml:space="preserve">(required)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Category</w:t>
      </w:r>
      <w:r>
        <w:t xml:space="preserve"> </w:t>
      </w:r>
      <w:r>
        <w:t xml:space="preserve">(required)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Justification</w:t>
      </w:r>
      <w:r>
        <w:t xml:space="preserve"> </w:t>
      </w:r>
      <w:r>
        <w:t xml:space="preserve">— why this skill should be added</w:t>
      </w:r>
    </w:p>
    <w:p>
      <w:pPr>
        <w:pStyle w:val="Compact"/>
        <w:numPr>
          <w:ilvl w:val="0"/>
          <w:numId w:val="1008"/>
        </w:numPr>
      </w:pPr>
      <w:r>
        <w:t xml:space="preserve">Submit the request</w:t>
      </w:r>
    </w:p>
    <w:p>
      <w:pPr>
        <w:pStyle w:val="FirstParagraph"/>
      </w:pPr>
      <w:r>
        <w:t xml:space="preserve">You’ll receive email notifications when your request is submitted, approved, or rejected.</w:t>
      </w:r>
    </w:p>
    <w:p>
      <w:r>
        <w:pict>
          <v:rect style="width:0;height:1.5pt" o:hralign="center" o:hrstd="t" o:hr="t"/>
        </w:pict>
      </w:r>
    </w:p>
    <w:bookmarkEnd w:id="24"/>
    <w:bookmarkStart w:id="25" w:name="email-notifications-you-may-receive"/>
    <w:p>
      <w:pPr>
        <w:pStyle w:val="Heading2"/>
      </w:pPr>
      <w:r>
        <w:t xml:space="preserve">Email Notifications You May Receive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18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Request Submitted</w:t>
            </w:r>
          </w:p>
        </w:tc>
        <w:tc>
          <w:tcPr/>
          <w:p>
            <w:pPr>
              <w:pStyle w:val="Compact"/>
            </w:pPr>
            <w:r>
              <w:t xml:space="preserve">You submit a new skill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Request Approved</w:t>
            </w:r>
          </w:p>
        </w:tc>
        <w:tc>
          <w:tcPr/>
          <w:p>
            <w:pPr>
              <w:pStyle w:val="Compact"/>
            </w:pPr>
            <w:r>
              <w:t xml:space="preserve">Your request is approved (skill is now in the catalog)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Request Rejected</w:t>
            </w:r>
          </w:p>
        </w:tc>
        <w:tc>
          <w:tcPr/>
          <w:p>
            <w:pPr>
              <w:pStyle w:val="Compact"/>
            </w:pPr>
            <w:r>
              <w:t xml:space="preserve">Your request was not approved (includes reason)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Validated by Manager</w:t>
            </w:r>
          </w:p>
        </w:tc>
        <w:tc>
          <w:tcPr/>
          <w:p>
            <w:pPr>
              <w:pStyle w:val="Compact"/>
            </w:pPr>
            <w:r>
              <w:t xml:space="preserve">Your manager confirms one of your skills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Disputed by Manager</w:t>
            </w:r>
          </w:p>
        </w:tc>
        <w:tc>
          <w:tcPr/>
          <w:p>
            <w:pPr>
              <w:pStyle w:val="Compact"/>
            </w:pPr>
            <w:r>
              <w:t xml:space="preserve">Your manager has a different assessment (includes their notes)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You’ve Been Endorsed</w:t>
            </w:r>
          </w:p>
        </w:tc>
        <w:tc>
          <w:tcPr/>
          <w:p>
            <w:pPr>
              <w:pStyle w:val="Compact"/>
            </w:pPr>
            <w:r>
              <w:t xml:space="preserve">A colleague endorses one of your skills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Q: Can I remove a skill from my profile?</w:t>
      </w:r>
      <w:r>
        <w:t xml:space="preserve"> </w:t>
      </w:r>
      <w:r>
        <w:t xml:space="preserve">A: Yes, use the remove option on the skill in your portfolio.</w:t>
      </w:r>
    </w:p>
    <w:p>
      <w:pPr>
        <w:pStyle w:val="BodyText"/>
      </w:pPr>
      <w:r>
        <w:rPr>
          <w:b/>
          <w:bCs/>
        </w:rPr>
        <w:t xml:space="preserve">Q: Why can’t I see the Manager View tab?</w:t>
      </w:r>
      <w:r>
        <w:t xml:space="preserve"> </w:t>
      </w:r>
      <w:r>
        <w:t xml:space="preserve">A: This tab only appears if you have direct reports in ServiceNow.</w:t>
      </w:r>
    </w:p>
    <w:p>
      <w:pPr>
        <w:pStyle w:val="BodyText"/>
      </w:pPr>
      <w:r>
        <w:rPr>
          <w:b/>
          <w:bCs/>
        </w:rPr>
        <w:t xml:space="preserve">Q: My skill shows as</w:t>
      </w:r>
      <w:r>
        <w:rPr>
          <w:b/>
          <w:bCs/>
        </w:rPr>
        <w:t xml:space="preserve"> </w:t>
      </w:r>
      <w:r>
        <w:rPr>
          <w:b/>
          <w:bCs/>
        </w:rPr>
        <w:t xml:space="preserve">“Expired”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does that mean?</w:t>
      </w:r>
      <w:r>
        <w:t xml:space="preserve"> </w:t>
      </w:r>
      <w:r>
        <w:t xml:space="preserve">A: Skills not validated by a manager in over 12 months are automatically flagged as expired. Ask your manager to re-validate.</w:t>
      </w:r>
    </w:p>
    <w:p>
      <w:pPr>
        <w:pStyle w:val="BodyText"/>
      </w:pPr>
      <w:r>
        <w:rPr>
          <w:b/>
          <w:bCs/>
        </w:rPr>
        <w:t xml:space="preserve">Q: How do I increase my tier?</w:t>
      </w:r>
      <w:r>
        <w:t xml:space="preserve"> </w:t>
      </w:r>
      <w:r>
        <w:t xml:space="preserve">A: Add skills, increase proficiency levels, endorse colleagues, and get your skills validated by your manager.</w:t>
      </w:r>
    </w:p>
    <w:p>
      <w:pPr>
        <w:pStyle w:val="BodyText"/>
      </w:pPr>
      <w:r>
        <w:rPr>
          <w:b/>
          <w:bCs/>
        </w:rPr>
        <w:t xml:space="preserve">Q: Can I endorse someone twice for the same skill?</w:t>
      </w:r>
      <w:r>
        <w:t xml:space="preserve"> </w:t>
      </w:r>
      <w:r>
        <w:t xml:space="preserve">A: No, each person can only endorse a specific skill once.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2026-03-25T17:23:42Z</dcterms:created>
  <dcterms:modified xsi:type="dcterms:W3CDTF">2026-03-25T17:23:42Z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