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kills-hub---manager-guide"/>
    <w:p>
      <w:pPr>
        <w:pStyle w:val="Heading1"/>
      </w:pPr>
      <w:r>
        <w:t xml:space="preserve">Skills Hub - Manager Guide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Managers reviewing skills for direct reports.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2026-04-29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Managers use Skills Hub to review team skills, validate accurate assessments, and identify skills that need follow-up. The manager experience appears as the</w:t>
      </w:r>
      <w:r>
        <w:t xml:space="preserve"> </w:t>
      </w:r>
      <w:r>
        <w:rPr>
          <w:b/>
          <w:bCs/>
        </w:rPr>
        <w:t xml:space="preserve">Team Review</w:t>
      </w:r>
      <w:r>
        <w:t xml:space="preserve"> </w:t>
      </w:r>
      <w:r>
        <w:t xml:space="preserve">tab for users with direct reports in ServiceNow.</w:t>
      </w:r>
    </w:p>
    <w:p>
      <w:pPr>
        <w:pStyle w:val="BodyText"/>
      </w:pPr>
      <w:r>
        <w:t xml:space="preserve">Managers can still use the employee features: My Skills, Find Experts, and Skill Library.</w:t>
      </w:r>
    </w:p>
    <w:bookmarkEnd w:id="9"/>
    <w:bookmarkStart w:id="10" w:name="accessing-team-review"/>
    <w:p>
      <w:pPr>
        <w:pStyle w:val="Heading2"/>
      </w:pPr>
      <w:r>
        <w:t xml:space="preserve">Accessing Team Review</w:t>
      </w:r>
    </w:p>
    <w:p>
      <w:pPr>
        <w:numPr>
          <w:ilvl w:val="0"/>
          <w:numId w:val="1001"/>
        </w:numPr>
      </w:pPr>
      <w:r>
        <w:t xml:space="preserve">Open Skills Hub: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/sp?id=skills_hub</w:t>
      </w:r>
    </w:p>
    <w:p>
      <w:pPr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Team Review</w:t>
      </w:r>
      <w:r>
        <w:t xml:space="preserve">.</w:t>
      </w:r>
    </w:p>
    <w:p>
      <w:pPr>
        <w:pStyle w:val="FirstParagraph"/>
      </w:pPr>
      <w:r>
        <w:t xml:space="preserve">If the tab does not appear, confirm that the employee records have your user set in the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field.</w:t>
      </w:r>
    </w:p>
    <w:bookmarkEnd w:id="10"/>
    <w:bookmarkStart w:id="11" w:name="team-review-layout"/>
    <w:p>
      <w:pPr>
        <w:pStyle w:val="Heading2"/>
      </w:pPr>
      <w:r>
        <w:t xml:space="preserve">Team Review Layout</w:t>
      </w:r>
    </w:p>
    <w:p>
      <w:pPr>
        <w:pStyle w:val="FirstParagraph"/>
      </w:pPr>
      <w:r>
        <w:t xml:space="preserve">Team Review shows direct reports and their skills in a compact review matrix. The view is optimized for scanning status and taking action.</w:t>
      </w:r>
    </w:p>
    <w:p>
      <w:pPr>
        <w:pStyle w:val="BodyText"/>
      </w:pPr>
      <w:r>
        <w:t xml:space="preserve">Each skill row or chip can include:</w:t>
      </w:r>
    </w:p>
    <w:p>
      <w:pPr>
        <w:pStyle w:val="Compact"/>
        <w:numPr>
          <w:ilvl w:val="0"/>
          <w:numId w:val="1002"/>
        </w:numPr>
      </w:pPr>
      <w:r>
        <w:t xml:space="preserve">Employee name</w:t>
      </w:r>
    </w:p>
    <w:p>
      <w:pPr>
        <w:pStyle w:val="Compact"/>
        <w:numPr>
          <w:ilvl w:val="0"/>
          <w:numId w:val="1002"/>
        </w:numPr>
      </w:pPr>
      <w:r>
        <w:t xml:space="preserve">Skill name</w:t>
      </w:r>
    </w:p>
    <w:p>
      <w:pPr>
        <w:pStyle w:val="Compact"/>
        <w:numPr>
          <w:ilvl w:val="0"/>
          <w:numId w:val="1002"/>
        </w:numPr>
      </w:pPr>
      <w:r>
        <w:t xml:space="preserve">Employee-assessed level</w:t>
      </w:r>
    </w:p>
    <w:p>
      <w:pPr>
        <w:pStyle w:val="Compact"/>
        <w:numPr>
          <w:ilvl w:val="0"/>
          <w:numId w:val="1002"/>
        </w:numPr>
      </w:pPr>
      <w:r>
        <w:t xml:space="preserve">Manager-suggested level, when available</w:t>
      </w:r>
    </w:p>
    <w:p>
      <w:pPr>
        <w:pStyle w:val="Compact"/>
        <w:numPr>
          <w:ilvl w:val="0"/>
          <w:numId w:val="1002"/>
        </w:numPr>
      </w:pPr>
      <w:r>
        <w:t xml:space="preserve">Validation status</w:t>
      </w:r>
    </w:p>
    <w:p>
      <w:pPr>
        <w:pStyle w:val="Compact"/>
        <w:numPr>
          <w:ilvl w:val="0"/>
          <w:numId w:val="1002"/>
        </w:numPr>
      </w:pPr>
      <w:r>
        <w:t xml:space="preserve">Endorsement count</w:t>
      </w:r>
    </w:p>
    <w:p>
      <w:pPr>
        <w:pStyle w:val="Compact"/>
        <w:numPr>
          <w:ilvl w:val="0"/>
          <w:numId w:val="1002"/>
        </w:numPr>
      </w:pPr>
      <w:r>
        <w:t xml:space="preserve">Last review date</w:t>
      </w:r>
    </w:p>
    <w:p>
      <w:pPr>
        <w:pStyle w:val="Compact"/>
        <w:numPr>
          <w:ilvl w:val="0"/>
          <w:numId w:val="1002"/>
        </w:numPr>
      </w:pPr>
      <w:r>
        <w:t xml:space="preserve">Dispute or review notes</w:t>
      </w:r>
    </w:p>
    <w:bookmarkEnd w:id="11"/>
    <w:bookmarkStart w:id="12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Use the Team Review filters to focus the list.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Show all direct report skill 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Show skills waiting for manager 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or Validated</w:t>
            </w:r>
          </w:p>
        </w:tc>
        <w:tc>
          <w:tcPr/>
          <w:p>
            <w:pPr>
              <w:pStyle w:val="Compact"/>
            </w:pPr>
            <w:r>
              <w:t xml:space="preserve">Show skills already 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Disputed</w:t>
            </w:r>
          </w:p>
        </w:tc>
        <w:tc>
          <w:tcPr/>
          <w:p>
            <w:pPr>
              <w:pStyle w:val="Compact"/>
            </w:pPr>
            <w:r>
              <w:t xml:space="preserve">Show skills where a manager suggested a different level or left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Show skills needing review attention, depending on the configured status count.</w:t>
            </w:r>
          </w:p>
        </w:tc>
      </w:tr>
    </w:tbl>
    <w:p>
      <w:pPr>
        <w:pStyle w:val="BodyText"/>
      </w:pPr>
      <w:r>
        <w:t xml:space="preserve">The filters should update the matrix without showing blank filler rows.</w:t>
      </w:r>
    </w:p>
    <w:bookmarkEnd w:id="12"/>
    <w:bookmarkStart w:id="13" w:name="validating-skills"/>
    <w:p>
      <w:pPr>
        <w:pStyle w:val="Heading2"/>
      </w:pPr>
      <w:r>
        <w:t xml:space="preserve">Validating Skills</w:t>
      </w:r>
    </w:p>
    <w:p>
      <w:pPr>
        <w:pStyle w:val="FirstParagraph"/>
      </w:pPr>
      <w:r>
        <w:t xml:space="preserve">Validate a skill when you agree with the employee’s assessment.</w:t>
      </w:r>
    </w:p>
    <w:p>
      <w:pPr>
        <w:pStyle w:val="Compact"/>
        <w:numPr>
          <w:ilvl w:val="0"/>
          <w:numId w:val="1003"/>
        </w:numPr>
      </w:pPr>
      <w:r>
        <w:t xml:space="preserve">Find the employee and skill in Team Review.</w:t>
      </w:r>
    </w:p>
    <w:p>
      <w:pPr>
        <w:pStyle w:val="Compact"/>
        <w:numPr>
          <w:ilvl w:val="0"/>
          <w:numId w:val="1003"/>
        </w:numPr>
      </w:pPr>
      <w:r>
        <w:t xml:space="preserve">Open the skill review action.</w:t>
      </w:r>
    </w:p>
    <w:p>
      <w:pPr>
        <w:pStyle w:val="Compact"/>
        <w:numPr>
          <w:ilvl w:val="0"/>
          <w:numId w:val="1003"/>
        </w:numPr>
      </w:pPr>
      <w:r>
        <w:t xml:space="preserve">Confirm the level.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Validate</w:t>
      </w:r>
      <w:r>
        <w:t xml:space="preserve">.</w:t>
      </w:r>
    </w:p>
    <w:p>
      <w:pPr>
        <w:pStyle w:val="FirstParagraph"/>
      </w:pPr>
      <w:r>
        <w:t xml:space="preserve">Validation updates the skill record and stamps the latest manager validation timestamp.</w:t>
      </w:r>
    </w:p>
    <w:bookmarkEnd w:id="13"/>
    <w:bookmarkStart w:id="14" w:name="disputing-a-skill"/>
    <w:p>
      <w:pPr>
        <w:pStyle w:val="Heading2"/>
      </w:pPr>
      <w:r>
        <w:t xml:space="preserve">Disputing a Skill</w:t>
      </w:r>
    </w:p>
    <w:p>
      <w:pPr>
        <w:pStyle w:val="FirstParagraph"/>
      </w:pPr>
      <w:r>
        <w:t xml:space="preserve">Dispute a skill when the employee assessment needs follow-up.</w:t>
      </w:r>
    </w:p>
    <w:p>
      <w:pPr>
        <w:pStyle w:val="Compact"/>
        <w:numPr>
          <w:ilvl w:val="0"/>
          <w:numId w:val="1004"/>
        </w:numPr>
      </w:pPr>
      <w:r>
        <w:t xml:space="preserve">Open the skill review action.</w:t>
      </w:r>
    </w:p>
    <w:p>
      <w:pPr>
        <w:pStyle w:val="Compact"/>
        <w:numPr>
          <w:ilvl w:val="0"/>
          <w:numId w:val="1004"/>
        </w:numPr>
      </w:pPr>
      <w:r>
        <w:t xml:space="preserve">Select the manager-suggested level.</w:t>
      </w:r>
    </w:p>
    <w:p>
      <w:pPr>
        <w:pStyle w:val="Compact"/>
        <w:numPr>
          <w:ilvl w:val="0"/>
          <w:numId w:val="1004"/>
        </w:numPr>
      </w:pPr>
      <w:r>
        <w:t xml:space="preserve">Add review notes.</w:t>
      </w:r>
    </w:p>
    <w:p>
      <w:pPr>
        <w:pStyle w:val="Compact"/>
        <w:numPr>
          <w:ilvl w:val="0"/>
          <w:numId w:val="1004"/>
        </w:numPr>
      </w:pPr>
      <w:r>
        <w:t xml:space="preserve">Submit the dispute.</w:t>
      </w:r>
    </w:p>
    <w:p>
      <w:pPr>
        <w:pStyle w:val="FirstParagraph"/>
      </w:pPr>
      <w:r>
        <w:t xml:space="preserve">The dispute state is stored on the employee skill record: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u_validation_status</w:t>
            </w:r>
          </w:p>
        </w:tc>
        <w:tc>
          <w:tcPr/>
          <w:p>
            <w:pPr>
              <w:pStyle w:val="Compact"/>
            </w:pPr>
            <w:r>
              <w:t xml:space="preserve">Stores the dispute or validation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u_validation_notes</w:t>
            </w:r>
          </w:p>
        </w:tc>
        <w:tc>
          <w:tcPr/>
          <w:p>
            <w:pPr>
              <w:pStyle w:val="Compact"/>
            </w:pPr>
            <w:r>
              <w:t xml:space="preserve">Stores manager notes and review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u_manager_assessed_level</w:t>
            </w:r>
          </w:p>
        </w:tc>
        <w:tc>
          <w:tcPr/>
          <w:p>
            <w:pPr>
              <w:pStyle w:val="Compact"/>
            </w:pPr>
            <w:r>
              <w:t xml:space="preserve">Stores the manager-suggested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u_last_manager_validation</w:t>
            </w:r>
          </w:p>
        </w:tc>
        <w:tc>
          <w:tcPr/>
          <w:p>
            <w:pPr>
              <w:pStyle w:val="Compact"/>
            </w:pPr>
            <w:r>
              <w:t xml:space="preserve">Stores the validation or review timestamp.</w:t>
            </w:r>
          </w:p>
        </w:tc>
      </w:tr>
    </w:tbl>
    <w:p>
      <w:pPr>
        <w:pStyle w:val="BodyText"/>
      </w:pPr>
      <w:r>
        <w:t xml:space="preserve">Disputes are not intended to be punitive. They are a way to close the loop when a skill level needs conversation or correction.</w:t>
      </w:r>
    </w:p>
    <w:bookmarkEnd w:id="14"/>
    <w:bookmarkStart w:id="15" w:name="reviewing-dispute-details"/>
    <w:p>
      <w:pPr>
        <w:pStyle w:val="Heading2"/>
      </w:pPr>
      <w:r>
        <w:t xml:space="preserve">Reviewing Dispute Details</w:t>
      </w:r>
    </w:p>
    <w:p>
      <w:pPr>
        <w:pStyle w:val="FirstParagraph"/>
      </w:pPr>
      <w:r>
        <w:t xml:space="preserve">Disputed skills show a compact status indicator. Select the status indicator to view the dispute details modal. The modal shows the employee, skill, status, suggested level, and notes.</w:t>
      </w:r>
    </w:p>
    <w:bookmarkEnd w:id="15"/>
    <w:bookmarkStart w:id="16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05"/>
        </w:numPr>
      </w:pPr>
      <w:r>
        <w:t xml:space="preserve">Review pending skills during regular one-on-ones.</w:t>
      </w:r>
    </w:p>
    <w:p>
      <w:pPr>
        <w:pStyle w:val="Compact"/>
        <w:numPr>
          <w:ilvl w:val="0"/>
          <w:numId w:val="1005"/>
        </w:numPr>
      </w:pPr>
      <w:r>
        <w:t xml:space="preserve">Use dispute notes to explain the specific gap or evidence needed.</w:t>
      </w:r>
    </w:p>
    <w:p>
      <w:pPr>
        <w:pStyle w:val="Compact"/>
        <w:numPr>
          <w:ilvl w:val="0"/>
          <w:numId w:val="1005"/>
        </w:numPr>
      </w:pPr>
      <w:r>
        <w:t xml:space="preserve">Re-validate after discussion when the level is aligned.</w:t>
      </w:r>
    </w:p>
    <w:p>
      <w:pPr>
        <w:pStyle w:val="Compact"/>
        <w:numPr>
          <w:ilvl w:val="0"/>
          <w:numId w:val="1005"/>
        </w:numPr>
      </w:pPr>
      <w:r>
        <w:t xml:space="preserve">Use Find Experts to compare skills across the broader organization.</w:t>
      </w:r>
    </w:p>
    <w:p>
      <w:pPr>
        <w:pStyle w:val="Compact"/>
        <w:numPr>
          <w:ilvl w:val="0"/>
          <w:numId w:val="1005"/>
        </w:numPr>
      </w:pPr>
      <w:r>
        <w:t xml:space="preserve">Use Skill Library to understand how skills are categorized before asking employees to add missing skills.</w:t>
      </w:r>
    </w:p>
    <w:bookmarkEnd w:id="16"/>
    <w:bookmarkStart w:id="17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Can I review users outside my direct reporting line?</w:t>
      </w:r>
      <w:r>
        <w:t xml:space="preserve"> </w:t>
      </w:r>
      <w:r>
        <w:t xml:space="preserve">No. Manager actions are restricted to direct reports, unless you have an administrator role.</w:t>
      </w:r>
    </w:p>
    <w:p>
      <w:pPr>
        <w:pStyle w:val="BodyText"/>
      </w:pPr>
      <w:r>
        <w:rPr>
          <w:b/>
          <w:bCs/>
        </w:rPr>
        <w:t xml:space="preserve">What happens when I dispute a skill?</w:t>
      </w:r>
      <w:r>
        <w:t xml:space="preserve"> </w:t>
      </w:r>
      <w:r>
        <w:t xml:space="preserve">The employee skill record is marked disputed and stores your suggested level and notes.</w:t>
      </w:r>
    </w:p>
    <w:p>
      <w:pPr>
        <w:pStyle w:val="BodyText"/>
      </w:pPr>
      <w:r>
        <w:rPr>
          <w:b/>
          <w:bCs/>
        </w:rPr>
        <w:t xml:space="preserve">Can I change a disputed skill later?</w:t>
      </w:r>
      <w:r>
        <w:t xml:space="preserve"> </w:t>
      </w:r>
      <w:r>
        <w:t xml:space="preserve">Yes. After discussion, validate the skill at the agreed level or update the assessment as appropriate.</w:t>
      </w:r>
    </w:p>
    <w:p>
      <w:pPr>
        <w:pStyle w:val="BodyText"/>
      </w:pPr>
      <w:r>
        <w:rPr>
          <w:b/>
          <w:bCs/>
        </w:rPr>
        <w:t xml:space="preserve">Why do level names vary?</w:t>
      </w:r>
      <w:r>
        <w:t xml:space="preserve"> </w:t>
      </w:r>
      <w:r>
        <w:t xml:space="preserve">Skills use the level scale configured on the skill’s</w:t>
      </w:r>
      <w:r>
        <w:t xml:space="preserve"> </w:t>
      </w:r>
      <w:r>
        <w:rPr>
          <w:rStyle w:val="VerbatimChar"/>
        </w:rPr>
        <w:t xml:space="preserve">cmn_skill.level_type</w:t>
      </w:r>
      <w:r>
        <w:t xml:space="preserve">, so labels may differ across skills.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2026-04-29T17:57:05Z</dcterms:created>
  <dcterms:modified xsi:type="dcterms:W3CDTF">2026-04-29T17:57:05Z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