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7495E6D2" w:rsidP="7495E6D2" w:rsidRDefault="7495E6D2" w14:paraId="2AFD0AD9" w14:textId="5239D465">
      <w:pPr>
        <w:rPr>
          <w:rFonts w:ascii="Calibri" w:hAnsi="Calibri" w:eastAsia="" w:cs="Calibri" w:eastAsiaTheme="majorEastAsia"/>
          <w:b w:val="1"/>
          <w:bCs w:val="1"/>
          <w:color w:val="auto"/>
          <w:sz w:val="32"/>
          <w:szCs w:val="32"/>
        </w:rPr>
      </w:pPr>
      <w:r w:rsidRPr="7495E6D2" w:rsidR="7495E6D2">
        <w:rPr>
          <w:rFonts w:ascii="Calibri" w:hAnsi="Calibri" w:eastAsia="" w:cs="Calibri" w:eastAsiaTheme="majorEastAsia"/>
          <w:b w:val="1"/>
          <w:bCs w:val="1"/>
          <w:color w:val="auto"/>
          <w:sz w:val="32"/>
          <w:szCs w:val="32"/>
        </w:rPr>
        <w:t xml:space="preserve">LF01 Gottwald </w:t>
      </w:r>
      <w:r>
        <w:tab/>
      </w:r>
      <w:r>
        <w:tab/>
      </w:r>
      <w:r>
        <w:tab/>
      </w:r>
      <w:r>
        <w:tab/>
      </w:r>
      <w:r>
        <w:tab/>
      </w:r>
      <w:r w:rsidRPr="7495E6D2" w:rsidR="7495E6D2">
        <w:rPr>
          <w:rFonts w:ascii="Calibri" w:hAnsi="Calibri" w:eastAsia="" w:cs="Calibri" w:eastAsiaTheme="majorEastAsia"/>
          <w:b w:val="1"/>
          <w:bCs w:val="1"/>
          <w:color w:val="auto"/>
          <w:sz w:val="32"/>
          <w:szCs w:val="32"/>
        </w:rPr>
        <w:t xml:space="preserve">Manuel </w:t>
      </w:r>
      <w:proofErr w:type="spellStart"/>
      <w:r w:rsidRPr="7495E6D2" w:rsidR="7495E6D2">
        <w:rPr>
          <w:rFonts w:ascii="Calibri" w:hAnsi="Calibri" w:eastAsia="" w:cs="Calibri" w:eastAsiaTheme="majorEastAsia"/>
          <w:b w:val="1"/>
          <w:bCs w:val="1"/>
          <w:color w:val="auto"/>
          <w:sz w:val="32"/>
          <w:szCs w:val="32"/>
        </w:rPr>
        <w:t>Kirimli</w:t>
      </w:r>
      <w:proofErr w:type="spellEnd"/>
      <w:r w:rsidRPr="7495E6D2" w:rsidR="7495E6D2">
        <w:rPr>
          <w:rFonts w:ascii="Calibri" w:hAnsi="Calibri" w:eastAsia="" w:cs="Calibri" w:eastAsiaTheme="majorEastAsia"/>
          <w:b w:val="1"/>
          <w:bCs w:val="1"/>
          <w:color w:val="auto"/>
          <w:sz w:val="32"/>
          <w:szCs w:val="32"/>
        </w:rPr>
        <w:t>, 13.03.2021</w:t>
      </w:r>
    </w:p>
    <w:p w:rsidR="7495E6D2" w:rsidP="7495E6D2" w:rsidRDefault="7495E6D2" w14:paraId="771C3521" w14:textId="6072CF88">
      <w:pPr>
        <w:rPr>
          <w:rFonts w:ascii="Calibri" w:hAnsi="Calibri" w:eastAsia="" w:cs="Calibri" w:eastAsiaTheme="majorEastAsia"/>
          <w:b w:val="1"/>
          <w:bCs w:val="1"/>
          <w:color w:val="auto"/>
          <w:sz w:val="32"/>
          <w:szCs w:val="32"/>
        </w:rPr>
      </w:pPr>
    </w:p>
    <w:p w:rsidRPr="00D84872" w:rsidR="0060734B" w:rsidP="7495E6D2" w:rsidRDefault="00001D5A" w14:paraId="2225CE92" w14:textId="0AAC017D">
      <w:pPr>
        <w:rPr>
          <w:rFonts w:ascii="Calibri" w:hAnsi="Calibri" w:cs="Calibri"/>
          <w:b w:val="1"/>
          <w:bCs w:val="1"/>
          <w:color w:val="auto"/>
        </w:rPr>
      </w:pPr>
      <w:r w:rsidRPr="7495E6D2" w:rsidR="7495E6D2">
        <w:rPr>
          <w:rFonts w:ascii="Calibri" w:hAnsi="Calibri" w:eastAsia="" w:cs="Calibri" w:eastAsiaTheme="majorEastAsia"/>
          <w:b w:val="1"/>
          <w:bCs w:val="1"/>
          <w:color w:val="auto"/>
          <w:sz w:val="32"/>
          <w:szCs w:val="32"/>
        </w:rPr>
        <w:t>Aufgaben Kaufmannseigenschaft</w:t>
      </w:r>
    </w:p>
    <w:p w:rsidRPr="00D84872" w:rsidR="0060734B" w:rsidRDefault="0060734B" w14:paraId="1F7274DB" w14:textId="7FEEA94A" w14:noSpellErr="1">
      <w:pPr>
        <w:rPr>
          <w:rFonts w:ascii="Calibri" w:hAnsi="Calibri" w:eastAsia="Times New Roman" w:cs="Calibri"/>
          <w:b w:val="0"/>
          <w:bCs w:val="0"/>
          <w:lang w:eastAsia="de-DE"/>
        </w:rPr>
      </w:pPr>
    </w:p>
    <w:p w:rsidR="7495E6D2" w:rsidP="7495E6D2" w:rsidRDefault="7495E6D2" w14:paraId="787470C5" w14:textId="408F9109">
      <w:pPr>
        <w:numPr>
          <w:ilvl w:val="0"/>
          <w:numId w:val="2"/>
        </w:numPr>
        <w:spacing w:beforeAutospacing="on" w:afterAutospacing="on"/>
        <w:rPr>
          <w:rFonts w:ascii="Calibri" w:hAnsi="Calibri" w:eastAsia="Times New Roman" w:cs="Calibri"/>
          <w:b w:val="0"/>
          <w:bCs w:val="0"/>
          <w:lang w:eastAsia="de-DE"/>
        </w:rPr>
      </w:pPr>
      <w:r w:rsidRPr="7495E6D2" w:rsidR="7495E6D2">
        <w:rPr>
          <w:rFonts w:ascii="Calibri" w:hAnsi="Calibri" w:eastAsia="Times New Roman" w:cs="Calibri"/>
          <w:b w:val="0"/>
          <w:bCs w:val="0"/>
          <w:i w:val="1"/>
          <w:iCs w:val="1"/>
          <w:lang w:eastAsia="de-DE"/>
        </w:rPr>
        <w:t>Herr Meier - selbständiger Malermeister mit 5 Mitarbeitern- erwirtschaftet jährlich einen Umsatz von 500.000 Euro</w:t>
      </w:r>
      <w:r w:rsidRPr="7495E6D2" w:rsidR="7495E6D2">
        <w:rPr>
          <w:rFonts w:ascii="Calibri" w:hAnsi="Calibri" w:eastAsia="Times New Roman" w:cs="Calibri"/>
          <w:b w:val="0"/>
          <w:bCs w:val="0"/>
          <w:lang w:eastAsia="de-DE"/>
        </w:rPr>
        <w:t xml:space="preserve">. </w:t>
      </w:r>
    </w:p>
    <w:p w:rsidR="7495E6D2" w:rsidP="7495E6D2" w:rsidRDefault="7495E6D2" w14:paraId="6BD508E2" w14:textId="1D01D3AE">
      <w:pPr>
        <w:pStyle w:val="Standard"/>
        <w:spacing w:beforeAutospacing="on" w:afterAutospacing="on"/>
        <w:ind w:left="0"/>
        <w:rPr>
          <w:rFonts w:ascii="Calibri" w:hAnsi="Calibri" w:eastAsia="Times New Roman" w:cs="Calibri"/>
          <w:b w:val="1"/>
          <w:bCs w:val="1"/>
          <w:lang w:eastAsia="de-DE"/>
        </w:rPr>
      </w:pPr>
    </w:p>
    <w:p w:rsidRPr="00D84872" w:rsidR="00D84872" w:rsidP="7495E6D2" w:rsidRDefault="00D84872" w14:paraId="67FF21F6" w14:textId="77777777" w14:noSpellErr="1">
      <w:pPr>
        <w:numPr>
          <w:ilvl w:val="1"/>
          <w:numId w:val="2"/>
        </w:numPr>
        <w:spacing w:before="100" w:beforeAutospacing="on" w:after="100" w:afterAutospacing="on"/>
        <w:rPr>
          <w:rFonts w:ascii="Calibri" w:hAnsi="Calibri" w:eastAsia="Times New Roman" w:cs="Calibri"/>
          <w:i w:val="1"/>
          <w:iCs w:val="1"/>
          <w:lang w:eastAsia="de-DE"/>
        </w:rPr>
      </w:pPr>
      <w:r w:rsidRPr="7495E6D2" w:rsidR="7495E6D2">
        <w:rPr>
          <w:rFonts w:ascii="Calibri" w:hAnsi="Calibri" w:eastAsia="Times New Roman" w:cs="Calibri"/>
          <w:i w:val="1"/>
          <w:iCs w:val="1"/>
          <w:lang w:eastAsia="de-DE"/>
        </w:rPr>
        <w:t xml:space="preserve">a) Ist Herr Meier verpflichtet sich in das Handelsregister eintragen zu lassen? Begründen Sie Ihre Antwort </w:t>
      </w:r>
    </w:p>
    <w:p w:rsidR="7495E6D2" w:rsidP="7495E6D2" w:rsidRDefault="7495E6D2" w14:paraId="3B4EDF66" w14:textId="1A842EB1">
      <w:pPr>
        <w:pStyle w:val="Standard"/>
        <w:spacing w:beforeAutospacing="on" w:afterAutospacing="on"/>
        <w:ind w:left="720"/>
        <w:rPr>
          <w:rFonts w:ascii="Calibri" w:hAnsi="Calibri" w:eastAsia="Times New Roman" w:cs="Calibri"/>
          <w:i w:val="1"/>
          <w:iCs w:val="1"/>
          <w:lang w:eastAsia="de-DE"/>
        </w:rPr>
      </w:pPr>
    </w:p>
    <w:p w:rsidRPr="00D84872" w:rsidR="00D84872" w:rsidP="00D84872" w:rsidRDefault="00D84872" w14:paraId="41C6D7DF" w14:textId="77777777">
      <w:pPr>
        <w:numPr>
          <w:ilvl w:val="2"/>
          <w:numId w:val="2"/>
        </w:numPr>
        <w:spacing w:before="100" w:beforeAutospacing="1" w:after="100" w:afterAutospacing="1"/>
        <w:rPr>
          <w:rFonts w:ascii="Calibri" w:hAnsi="Calibri" w:eastAsia="Times New Roman" w:cs="Calibri"/>
          <w:lang w:eastAsia="de-DE"/>
        </w:rPr>
      </w:pPr>
      <w:r w:rsidRPr="7495E6D2" w:rsidR="7495E6D2">
        <w:rPr>
          <w:rFonts w:ascii="Calibri" w:hAnsi="Calibri" w:eastAsia="Times New Roman" w:cs="Calibri"/>
          <w:lang w:eastAsia="de-DE"/>
        </w:rPr>
        <w:t>Ja, wegen der fünf Mitarbeiter und dem hohen Umsatz ist kaufmännische Einrichtung erforderlich.</w:t>
      </w:r>
    </w:p>
    <w:p w:rsidR="7495E6D2" w:rsidP="7495E6D2" w:rsidRDefault="7495E6D2" w14:paraId="156B03F1" w14:textId="49759C8F">
      <w:pPr>
        <w:pStyle w:val="Standard"/>
        <w:spacing w:beforeAutospacing="on" w:afterAutospacing="on"/>
        <w:ind w:left="1440"/>
        <w:rPr>
          <w:rFonts w:ascii="Calibri" w:hAnsi="Calibri" w:eastAsia="Times New Roman" w:cs="Calibri"/>
          <w:lang w:eastAsia="de-DE"/>
        </w:rPr>
      </w:pPr>
    </w:p>
    <w:p w:rsidRPr="00D84872" w:rsidR="00D84872" w:rsidP="7495E6D2" w:rsidRDefault="00D84872" w14:paraId="0454695F" w14:textId="77777777" w14:noSpellErr="1">
      <w:pPr>
        <w:numPr>
          <w:ilvl w:val="1"/>
          <w:numId w:val="2"/>
        </w:numPr>
        <w:spacing w:before="100" w:beforeAutospacing="on" w:after="100" w:afterAutospacing="on"/>
        <w:rPr>
          <w:rFonts w:ascii="Calibri" w:hAnsi="Calibri" w:eastAsia="Times New Roman" w:cs="Calibri"/>
          <w:i w:val="1"/>
          <w:iCs w:val="1"/>
          <w:lang w:eastAsia="de-DE"/>
        </w:rPr>
      </w:pPr>
      <w:r w:rsidRPr="7495E6D2" w:rsidR="7495E6D2">
        <w:rPr>
          <w:rFonts w:ascii="Calibri" w:hAnsi="Calibri" w:eastAsia="Times New Roman" w:cs="Calibri"/>
          <w:i w:val="1"/>
          <w:iCs w:val="1"/>
          <w:lang w:eastAsia="de-DE"/>
        </w:rPr>
        <w:t xml:space="preserve">b) Wie wird dieser Kaufmann namentlich bezeichnet? </w:t>
      </w:r>
    </w:p>
    <w:p w:rsidR="7495E6D2" w:rsidP="7495E6D2" w:rsidRDefault="7495E6D2" w14:paraId="060FAE25" w14:textId="17318E72">
      <w:pPr>
        <w:pStyle w:val="Standard"/>
        <w:spacing w:beforeAutospacing="on" w:afterAutospacing="on"/>
        <w:ind w:left="720"/>
        <w:rPr>
          <w:rFonts w:ascii="Calibri" w:hAnsi="Calibri" w:eastAsia="Times New Roman" w:cs="Calibri"/>
          <w:i w:val="1"/>
          <w:iCs w:val="1"/>
          <w:lang w:eastAsia="de-DE"/>
        </w:rPr>
      </w:pPr>
    </w:p>
    <w:p w:rsidRPr="00D84872" w:rsidR="00D84872" w:rsidP="00D84872" w:rsidRDefault="00D84872" w14:paraId="355B0F72" w14:textId="77777777">
      <w:pPr>
        <w:numPr>
          <w:ilvl w:val="2"/>
          <w:numId w:val="2"/>
        </w:numPr>
        <w:spacing w:before="100" w:beforeAutospacing="1" w:after="100" w:afterAutospacing="1"/>
        <w:rPr>
          <w:rFonts w:ascii="Calibri" w:hAnsi="Calibri" w:eastAsia="Times New Roman" w:cs="Calibri"/>
          <w:lang w:eastAsia="de-DE"/>
        </w:rPr>
      </w:pPr>
      <w:proofErr w:type="spellStart"/>
      <w:r w:rsidRPr="7495E6D2" w:rsidR="7495E6D2">
        <w:rPr>
          <w:rFonts w:ascii="Calibri" w:hAnsi="Calibri" w:eastAsia="Times New Roman" w:cs="Calibri"/>
          <w:lang w:eastAsia="de-DE"/>
        </w:rPr>
        <w:t>Istkaufmann</w:t>
      </w:r>
      <w:proofErr w:type="spellEnd"/>
    </w:p>
    <w:p w:rsidRPr="00D84872" w:rsidR="00D84872" w:rsidP="7495E6D2" w:rsidRDefault="00D84872" w14:paraId="016C4928" w14:textId="77777777" w14:noSpellErr="1">
      <w:pPr>
        <w:numPr>
          <w:ilvl w:val="1"/>
          <w:numId w:val="2"/>
        </w:numPr>
        <w:spacing w:before="100" w:beforeAutospacing="on" w:after="100" w:afterAutospacing="on"/>
        <w:rPr>
          <w:rFonts w:ascii="Calibri" w:hAnsi="Calibri" w:eastAsia="Times New Roman" w:cs="Calibri"/>
          <w:i w:val="1"/>
          <w:iCs w:val="1"/>
          <w:lang w:eastAsia="de-DE"/>
        </w:rPr>
      </w:pPr>
      <w:r w:rsidRPr="7495E6D2" w:rsidR="7495E6D2">
        <w:rPr>
          <w:rFonts w:ascii="Calibri" w:hAnsi="Calibri" w:eastAsia="Times New Roman" w:cs="Calibri"/>
          <w:i w:val="1"/>
          <w:iCs w:val="1"/>
          <w:lang w:eastAsia="de-DE"/>
        </w:rPr>
        <w:t xml:space="preserve">c) Welche rechtliche Wirkung hat die Eintragung? </w:t>
      </w:r>
    </w:p>
    <w:p w:rsidR="7495E6D2" w:rsidP="7495E6D2" w:rsidRDefault="7495E6D2" w14:paraId="375E21DC" w14:textId="13593478">
      <w:pPr>
        <w:pStyle w:val="Standard"/>
        <w:spacing w:beforeAutospacing="on" w:afterAutospacing="on"/>
        <w:ind w:left="720"/>
        <w:rPr>
          <w:rFonts w:ascii="Calibri" w:hAnsi="Calibri" w:eastAsia="Times New Roman" w:cs="Calibri"/>
          <w:i w:val="1"/>
          <w:iCs w:val="1"/>
          <w:lang w:eastAsia="de-DE"/>
        </w:rPr>
      </w:pPr>
    </w:p>
    <w:p w:rsidRPr="00D84872" w:rsidR="00D84872" w:rsidP="00D84872" w:rsidRDefault="00D84872" w14:paraId="323F349C" w14:textId="77777777">
      <w:pPr>
        <w:numPr>
          <w:ilvl w:val="2"/>
          <w:numId w:val="2"/>
        </w:numPr>
        <w:spacing w:before="100" w:beforeAutospacing="1" w:after="100" w:afterAutospacing="1"/>
        <w:rPr>
          <w:rFonts w:ascii="Calibri" w:hAnsi="Calibri" w:eastAsia="Times New Roman" w:cs="Calibri"/>
          <w:lang w:eastAsia="de-DE"/>
        </w:rPr>
      </w:pPr>
      <w:r w:rsidRPr="7495E6D2" w:rsidR="7495E6D2">
        <w:rPr>
          <w:rFonts w:ascii="Calibri" w:hAnsi="Calibri" w:eastAsia="Times New Roman" w:cs="Calibri"/>
          <w:lang w:eastAsia="de-DE"/>
        </w:rPr>
        <w:t>Herr Meier kann handelsrechtliche Vollmachten erteilen (z.B. Prokura und Allgemeine Handlungsvollmachten). Außerdem muss Herr Meier Inventuren durchführen und Bilanzen erstellen. Außerdem muss er bei der Anlieferung von Waren alle Waren unverzüglich prüfen, da ansonsten kein Reklamationsrecht besteht.</w:t>
      </w:r>
    </w:p>
    <w:p w:rsidRPr="00D84872" w:rsidR="00D84872" w:rsidP="7495E6D2" w:rsidRDefault="00D84872" w14:paraId="3DD21D8A" w14:textId="77777777">
      <w:pPr>
        <w:numPr>
          <w:ilvl w:val="2"/>
          <w:numId w:val="2"/>
        </w:numPr>
        <w:spacing w:before="100" w:beforeAutospacing="on" w:after="100" w:afterAutospacing="on"/>
        <w:rPr>
          <w:rFonts w:ascii="Calibri" w:hAnsi="Calibri" w:eastAsia="Times New Roman" w:cs="Calibri"/>
          <w:lang w:eastAsia="de-DE"/>
        </w:rPr>
      </w:pPr>
      <w:r w:rsidRPr="7495E6D2" w:rsidR="7495E6D2">
        <w:rPr>
          <w:rFonts w:ascii="Calibri" w:hAnsi="Calibri" w:eastAsia="Times New Roman" w:cs="Calibri"/>
          <w:lang w:eastAsia="de-DE"/>
        </w:rPr>
        <w:t xml:space="preserve">ist </w:t>
      </w:r>
      <w:r w:rsidRPr="7495E6D2" w:rsidR="7495E6D2">
        <w:rPr>
          <w:rFonts w:ascii="Calibri" w:hAnsi="Calibri" w:eastAsia="Times New Roman" w:cs="Calibri"/>
          <w:lang w:eastAsia="de-DE"/>
        </w:rPr>
        <w:t>Deklaratorisch</w:t>
      </w:r>
      <w:r w:rsidRPr="7495E6D2" w:rsidR="7495E6D2">
        <w:rPr>
          <w:rFonts w:ascii="Calibri" w:hAnsi="Calibri" w:eastAsia="Times New Roman" w:cs="Calibri"/>
          <w:lang w:eastAsia="de-DE"/>
        </w:rPr>
        <w:t>, da sie vorher bereits aktiv war.</w:t>
      </w:r>
    </w:p>
    <w:p w:rsidR="7495E6D2" w:rsidP="7495E6D2" w:rsidRDefault="7495E6D2" w14:paraId="2B7FD751" w14:textId="0C61D53C">
      <w:pPr>
        <w:pStyle w:val="Standard"/>
        <w:spacing w:beforeAutospacing="on" w:afterAutospacing="on"/>
        <w:ind w:left="1440"/>
        <w:rPr>
          <w:rFonts w:ascii="Calibri" w:hAnsi="Calibri" w:eastAsia="Times New Roman" w:cs="Calibri"/>
          <w:lang w:eastAsia="de-DE"/>
        </w:rPr>
      </w:pPr>
    </w:p>
    <w:p w:rsidRPr="00D84872" w:rsidR="00D84872" w:rsidP="7495E6D2" w:rsidRDefault="00D84872" w14:paraId="40C40672" w14:textId="77777777" w14:noSpellErr="1">
      <w:pPr>
        <w:numPr>
          <w:ilvl w:val="0"/>
          <w:numId w:val="2"/>
        </w:numPr>
        <w:spacing w:before="100" w:beforeAutospacing="on" w:after="100" w:afterAutospacing="on"/>
        <w:rPr>
          <w:rFonts w:ascii="Calibri" w:hAnsi="Calibri" w:eastAsia="Times New Roman" w:cs="Calibri"/>
          <w:b w:val="0"/>
          <w:bCs w:val="0"/>
          <w:i w:val="1"/>
          <w:iCs w:val="1"/>
          <w:lang w:eastAsia="de-DE"/>
        </w:rPr>
      </w:pPr>
      <w:r w:rsidRPr="7495E6D2" w:rsidR="7495E6D2">
        <w:rPr>
          <w:rFonts w:ascii="Calibri" w:hAnsi="Calibri" w:eastAsia="Times New Roman" w:cs="Calibri"/>
          <w:b w:val="0"/>
          <w:bCs w:val="0"/>
          <w:i w:val="1"/>
          <w:iCs w:val="1"/>
          <w:lang w:eastAsia="de-DE"/>
        </w:rPr>
        <w:t xml:space="preserve">Meiers Freund Seewald betreibt alleine einen kleinen Würstchenstand. Aus Prestigegründen beantragt er den Eintrag ins Handelsregister. </w:t>
      </w:r>
    </w:p>
    <w:p w:rsidR="7495E6D2" w:rsidP="7495E6D2" w:rsidRDefault="7495E6D2" w14:paraId="712738FC" w14:textId="7984F62C">
      <w:pPr>
        <w:pStyle w:val="Standard"/>
        <w:spacing w:beforeAutospacing="on" w:afterAutospacing="on"/>
        <w:ind w:left="0"/>
        <w:rPr>
          <w:rFonts w:ascii="Calibri" w:hAnsi="Calibri" w:eastAsia="Times New Roman" w:cs="Calibri"/>
          <w:b w:val="0"/>
          <w:bCs w:val="0"/>
          <w:i w:val="1"/>
          <w:iCs w:val="1"/>
          <w:lang w:eastAsia="de-DE"/>
        </w:rPr>
      </w:pPr>
    </w:p>
    <w:p w:rsidRPr="00D84872" w:rsidR="00D84872" w:rsidP="7495E6D2" w:rsidRDefault="00D84872" w14:paraId="3B381456" w14:textId="77777777" w14:noSpellErr="1">
      <w:pPr>
        <w:numPr>
          <w:ilvl w:val="1"/>
          <w:numId w:val="2"/>
        </w:numPr>
        <w:spacing w:before="100" w:beforeAutospacing="on" w:after="100" w:afterAutospacing="on"/>
        <w:rPr>
          <w:rFonts w:ascii="Calibri" w:hAnsi="Calibri" w:eastAsia="Times New Roman" w:cs="Calibri"/>
          <w:i w:val="1"/>
          <w:iCs w:val="1"/>
          <w:lang w:eastAsia="de-DE"/>
        </w:rPr>
      </w:pPr>
      <w:r w:rsidRPr="7495E6D2" w:rsidR="7495E6D2">
        <w:rPr>
          <w:rFonts w:ascii="Calibri" w:hAnsi="Calibri" w:eastAsia="Times New Roman" w:cs="Calibri"/>
          <w:i w:val="1"/>
          <w:iCs w:val="1"/>
          <w:lang w:eastAsia="de-DE"/>
        </w:rPr>
        <w:t xml:space="preserve">a) Um welche Art von Gewerbe handelt es sich in diesem Fall? Wie nennt man diese Art von Kaufmann? </w:t>
      </w:r>
    </w:p>
    <w:p w:rsidR="7495E6D2" w:rsidP="7495E6D2" w:rsidRDefault="7495E6D2" w14:paraId="3B8989C8" w14:textId="54D19BDB">
      <w:pPr>
        <w:pStyle w:val="Standard"/>
        <w:spacing w:beforeAutospacing="on" w:afterAutospacing="on"/>
        <w:ind w:left="720"/>
        <w:rPr>
          <w:rFonts w:ascii="Calibri" w:hAnsi="Calibri" w:eastAsia="Times New Roman" w:cs="Calibri"/>
          <w:i w:val="1"/>
          <w:iCs w:val="1"/>
          <w:lang w:eastAsia="de-DE"/>
        </w:rPr>
      </w:pPr>
    </w:p>
    <w:p w:rsidRPr="00D84872" w:rsidR="00D84872" w:rsidP="7495E6D2" w:rsidRDefault="00D84872" w14:paraId="717107AC" w14:textId="77777777">
      <w:pPr>
        <w:numPr>
          <w:ilvl w:val="2"/>
          <w:numId w:val="2"/>
        </w:numPr>
        <w:spacing w:before="100" w:beforeAutospacing="on" w:after="100" w:afterAutospacing="on"/>
        <w:rPr>
          <w:rFonts w:ascii="Calibri" w:hAnsi="Calibri" w:eastAsia="Times New Roman" w:cs="Calibri"/>
          <w:lang w:eastAsia="de-DE"/>
        </w:rPr>
      </w:pPr>
      <w:r w:rsidRPr="7495E6D2" w:rsidR="7495E6D2">
        <w:rPr>
          <w:rFonts w:ascii="Calibri" w:hAnsi="Calibri" w:eastAsia="Times New Roman" w:cs="Calibri"/>
          <w:lang w:eastAsia="de-DE"/>
        </w:rPr>
        <w:t xml:space="preserve">Handelsgewerbe (Kleinunternehmer), </w:t>
      </w:r>
      <w:proofErr w:type="gramStart"/>
      <w:r w:rsidRPr="7495E6D2" w:rsidR="7495E6D2">
        <w:rPr>
          <w:rFonts w:ascii="Calibri" w:hAnsi="Calibri" w:eastAsia="Times New Roman" w:cs="Calibri"/>
          <w:lang w:eastAsia="de-DE"/>
        </w:rPr>
        <w:t>Kannkaufmann</w:t>
      </w:r>
      <w:r w:rsidRPr="7495E6D2" w:rsidR="7495E6D2">
        <w:rPr>
          <w:rFonts w:ascii="Calibri" w:hAnsi="Calibri" w:eastAsia="Times New Roman" w:cs="Calibri"/>
          <w:lang w:eastAsia="de-DE"/>
        </w:rPr>
        <w:t>(</w:t>
      </w:r>
      <w:proofErr w:type="gramEnd"/>
      <w:r w:rsidRPr="7495E6D2" w:rsidR="7495E6D2">
        <w:rPr>
          <w:rFonts w:ascii="Calibri" w:hAnsi="Calibri" w:eastAsia="Times New Roman" w:cs="Calibri"/>
          <w:lang w:eastAsia="de-DE"/>
        </w:rPr>
        <w:t>er kann sich eintragen, muss aber nicht) / Kleingewerbe</w:t>
      </w:r>
    </w:p>
    <w:p w:rsidR="7495E6D2" w:rsidP="7495E6D2" w:rsidRDefault="7495E6D2" w14:paraId="02DA6FE3" w14:textId="7883AE80">
      <w:pPr>
        <w:pStyle w:val="Standard"/>
        <w:spacing w:beforeAutospacing="on" w:afterAutospacing="on"/>
        <w:ind w:left="1440"/>
        <w:rPr>
          <w:rFonts w:ascii="Calibri" w:hAnsi="Calibri" w:eastAsia="Times New Roman" w:cs="Calibri"/>
          <w:lang w:eastAsia="de-DE"/>
        </w:rPr>
      </w:pPr>
    </w:p>
    <w:p w:rsidRPr="00D84872" w:rsidR="00D84872" w:rsidP="7495E6D2" w:rsidRDefault="00D84872" w14:paraId="184048EC" w14:textId="77777777" w14:noSpellErr="1">
      <w:pPr>
        <w:numPr>
          <w:ilvl w:val="1"/>
          <w:numId w:val="2"/>
        </w:numPr>
        <w:spacing w:before="100" w:beforeAutospacing="on" w:after="100" w:afterAutospacing="on"/>
        <w:rPr>
          <w:rFonts w:ascii="Calibri" w:hAnsi="Calibri" w:eastAsia="Times New Roman" w:cs="Calibri"/>
          <w:b w:val="0"/>
          <w:bCs w:val="0"/>
          <w:i w:val="1"/>
          <w:iCs w:val="1"/>
          <w:lang w:eastAsia="de-DE"/>
        </w:rPr>
      </w:pPr>
      <w:r w:rsidRPr="7495E6D2" w:rsidR="7495E6D2">
        <w:rPr>
          <w:rFonts w:ascii="Calibri" w:hAnsi="Calibri" w:eastAsia="Times New Roman" w:cs="Calibri"/>
          <w:b w:val="0"/>
          <w:bCs w:val="0"/>
          <w:i w:val="1"/>
          <w:iCs w:val="1"/>
          <w:lang w:eastAsia="de-DE"/>
        </w:rPr>
        <w:t xml:space="preserve">b) Welche rechtliche Wirkung hat die Eintragung in das Handelsregister? </w:t>
      </w:r>
      <w:r w:rsidRPr="7495E6D2" w:rsidR="7495E6D2">
        <w:rPr>
          <w:rFonts w:ascii="Calibri" w:hAnsi="Calibri" w:eastAsia="Times New Roman" w:cs="Calibri"/>
          <w:b w:val="0"/>
          <w:bCs w:val="0"/>
          <w:i w:val="1"/>
          <w:iCs w:val="1"/>
          <w:lang w:eastAsia="de-DE"/>
        </w:rPr>
        <w:t>deklaratorisch oder konstitutiv</w:t>
      </w:r>
      <w:r w:rsidRPr="7495E6D2" w:rsidR="7495E6D2">
        <w:rPr>
          <w:rFonts w:ascii="Calibri" w:hAnsi="Calibri" w:eastAsia="Times New Roman" w:cs="Calibri"/>
          <w:b w:val="0"/>
          <w:bCs w:val="0"/>
          <w:i w:val="1"/>
          <w:iCs w:val="1"/>
          <w:lang w:eastAsia="de-DE"/>
        </w:rPr>
        <w:t xml:space="preserve"> </w:t>
      </w:r>
    </w:p>
    <w:p w:rsidR="7495E6D2" w:rsidP="7495E6D2" w:rsidRDefault="7495E6D2" w14:paraId="6CA4B9EE" w14:textId="0E141D7F">
      <w:pPr>
        <w:pStyle w:val="Standard"/>
        <w:spacing w:beforeAutospacing="on" w:afterAutospacing="on"/>
        <w:ind w:left="720"/>
        <w:rPr>
          <w:rFonts w:ascii="Calibri" w:hAnsi="Calibri" w:eastAsia="Times New Roman" w:cs="Calibri"/>
          <w:b w:val="0"/>
          <w:bCs w:val="0"/>
          <w:i w:val="1"/>
          <w:iCs w:val="1"/>
          <w:lang w:eastAsia="de-DE"/>
        </w:rPr>
      </w:pPr>
    </w:p>
    <w:p w:rsidRPr="00D84872" w:rsidR="00D84872" w:rsidP="00D84872" w:rsidRDefault="00D84872" w14:paraId="753A4DE3" w14:textId="77777777">
      <w:pPr>
        <w:numPr>
          <w:ilvl w:val="2"/>
          <w:numId w:val="2"/>
        </w:numPr>
        <w:spacing w:before="100" w:beforeAutospacing="1" w:after="100" w:afterAutospacing="1"/>
        <w:rPr>
          <w:rFonts w:ascii="Calibri" w:hAnsi="Calibri" w:eastAsia="Times New Roman" w:cs="Calibri"/>
          <w:lang w:eastAsia="de-DE"/>
        </w:rPr>
      </w:pPr>
      <w:r w:rsidRPr="7495E6D2" w:rsidR="7495E6D2">
        <w:rPr>
          <w:rFonts w:ascii="Calibri" w:hAnsi="Calibri" w:eastAsia="Times New Roman" w:cs="Calibri"/>
          <w:lang w:eastAsia="de-DE"/>
        </w:rPr>
        <w:t>durch die Eintragung ist deklarativ</w:t>
      </w:r>
    </w:p>
    <w:p w:rsidRPr="00D84872" w:rsidR="00D84872" w:rsidP="00D84872" w:rsidRDefault="00D84872" w14:paraId="58CAFA98" w14:textId="77777777">
      <w:pPr>
        <w:numPr>
          <w:ilvl w:val="2"/>
          <w:numId w:val="2"/>
        </w:numPr>
        <w:spacing w:before="100" w:beforeAutospacing="1" w:after="100" w:afterAutospacing="1"/>
        <w:rPr>
          <w:rFonts w:ascii="Calibri" w:hAnsi="Calibri" w:eastAsia="Times New Roman" w:cs="Calibri"/>
          <w:lang w:eastAsia="de-DE"/>
        </w:rPr>
      </w:pPr>
      <w:r w:rsidRPr="7495E6D2" w:rsidR="7495E6D2">
        <w:rPr>
          <w:rFonts w:ascii="Calibri" w:hAnsi="Calibri" w:eastAsia="Times New Roman" w:cs="Calibri"/>
          <w:lang w:eastAsia="de-DE"/>
        </w:rPr>
        <w:t>Hr. Seewald muss Bilanzen erstellen und Inventuren durchführen. Außerdem muss er bei der Anlieferung von Waren alle Waren unverzüglich prüfen, da ansonsten kein Reklamationsrecht besteht.</w:t>
      </w:r>
    </w:p>
    <w:p w:rsidR="7495E6D2" w:rsidP="7495E6D2" w:rsidRDefault="7495E6D2" w14:paraId="521EED8A" w14:textId="6DBD14D6">
      <w:pPr>
        <w:pStyle w:val="Standard"/>
        <w:spacing w:beforeAutospacing="on" w:afterAutospacing="on"/>
        <w:ind w:left="1440"/>
        <w:rPr>
          <w:rFonts w:ascii="Calibri" w:hAnsi="Calibri" w:eastAsia="Times New Roman" w:cs="Calibri"/>
          <w:lang w:eastAsia="de-DE"/>
        </w:rPr>
      </w:pPr>
    </w:p>
    <w:p w:rsidRPr="00D84872" w:rsidR="00D84872" w:rsidP="7495E6D2" w:rsidRDefault="00D84872" w14:paraId="7DFC803E" w14:textId="77777777" w14:noSpellErr="1">
      <w:pPr>
        <w:numPr>
          <w:ilvl w:val="1"/>
          <w:numId w:val="2"/>
        </w:numPr>
        <w:spacing w:before="100" w:beforeAutospacing="on" w:after="100" w:afterAutospacing="on"/>
        <w:rPr>
          <w:rFonts w:ascii="Calibri" w:hAnsi="Calibri" w:eastAsia="Times New Roman" w:cs="Calibri"/>
          <w:i w:val="1"/>
          <w:iCs w:val="1"/>
          <w:lang w:eastAsia="de-DE"/>
        </w:rPr>
      </w:pPr>
      <w:r w:rsidRPr="7495E6D2" w:rsidR="7495E6D2">
        <w:rPr>
          <w:rFonts w:ascii="Calibri" w:hAnsi="Calibri" w:eastAsia="Times New Roman" w:cs="Calibri"/>
          <w:i w:val="1"/>
          <w:iCs w:val="1"/>
          <w:lang w:eastAsia="de-DE"/>
        </w:rPr>
        <w:t xml:space="preserve">c) Welche rechtliche Wirkung hat die Eintragung? </w:t>
      </w:r>
    </w:p>
    <w:p w:rsidR="7495E6D2" w:rsidP="7495E6D2" w:rsidRDefault="7495E6D2" w14:paraId="1C5F1023" w14:textId="20C6EF7F">
      <w:pPr>
        <w:pStyle w:val="Standard"/>
        <w:spacing w:beforeAutospacing="on" w:afterAutospacing="on"/>
        <w:ind w:left="720"/>
        <w:rPr>
          <w:rFonts w:ascii="Calibri" w:hAnsi="Calibri" w:eastAsia="Times New Roman" w:cs="Calibri"/>
          <w:i w:val="1"/>
          <w:iCs w:val="1"/>
          <w:lang w:eastAsia="de-DE"/>
        </w:rPr>
      </w:pPr>
    </w:p>
    <w:p w:rsidRPr="00D84872" w:rsidR="00D84872" w:rsidP="00D84872" w:rsidRDefault="00D84872" w14:paraId="5AD0C15C" w14:textId="77777777">
      <w:pPr>
        <w:numPr>
          <w:ilvl w:val="2"/>
          <w:numId w:val="2"/>
        </w:numPr>
        <w:spacing w:before="100" w:beforeAutospacing="1" w:after="100" w:afterAutospacing="1"/>
        <w:rPr>
          <w:rFonts w:ascii="Calibri" w:hAnsi="Calibri" w:eastAsia="Times New Roman" w:cs="Calibri"/>
          <w:lang w:eastAsia="de-DE"/>
        </w:rPr>
      </w:pPr>
      <w:r w:rsidRPr="7495E6D2" w:rsidR="7495E6D2">
        <w:rPr>
          <w:rFonts w:ascii="Calibri" w:hAnsi="Calibri" w:eastAsia="Times New Roman" w:cs="Calibri"/>
          <w:lang w:eastAsia="de-DE"/>
        </w:rPr>
        <w:t>konstitutive, da nur er nur Kleingewerbebetreiber ist</w:t>
      </w:r>
    </w:p>
    <w:p w:rsidR="7495E6D2" w:rsidP="7495E6D2" w:rsidRDefault="7495E6D2" w14:paraId="39CF08C0" w14:textId="578CEC6E">
      <w:pPr>
        <w:pStyle w:val="Standard"/>
        <w:spacing w:beforeAutospacing="on" w:afterAutospacing="on"/>
        <w:ind w:left="1440"/>
        <w:rPr>
          <w:rFonts w:ascii="Calibri" w:hAnsi="Calibri" w:eastAsia="Times New Roman" w:cs="Calibri"/>
          <w:lang w:eastAsia="de-DE"/>
        </w:rPr>
      </w:pPr>
    </w:p>
    <w:p w:rsidRPr="00D84872" w:rsidR="00D84872" w:rsidP="7495E6D2" w:rsidRDefault="00D84872" w14:paraId="1596C390" w14:textId="77777777" w14:noSpellErr="1">
      <w:pPr>
        <w:numPr>
          <w:ilvl w:val="0"/>
          <w:numId w:val="2"/>
        </w:numPr>
        <w:spacing w:before="100" w:beforeAutospacing="on" w:after="100" w:afterAutospacing="on"/>
        <w:rPr>
          <w:rFonts w:ascii="Calibri" w:hAnsi="Calibri" w:eastAsia="Times New Roman" w:cs="Calibri"/>
          <w:b w:val="0"/>
          <w:bCs w:val="0"/>
          <w:i w:val="1"/>
          <w:iCs w:val="1"/>
          <w:lang w:eastAsia="de-DE"/>
        </w:rPr>
      </w:pPr>
      <w:r w:rsidRPr="7495E6D2" w:rsidR="7495E6D2">
        <w:rPr>
          <w:rFonts w:ascii="Calibri" w:hAnsi="Calibri" w:eastAsia="Times New Roman" w:cs="Calibri"/>
          <w:b w:val="0"/>
          <w:bCs w:val="0"/>
          <w:i w:val="1"/>
          <w:iCs w:val="1"/>
          <w:lang w:eastAsia="de-DE"/>
        </w:rPr>
        <w:t xml:space="preserve">Die Eltern von Herrn Meier betreiben eine Anwaltskanzlei. Sind sie eintragungspflichtig? Begründen Sie Ihre Antwort. </w:t>
      </w:r>
    </w:p>
    <w:p w:rsidR="7495E6D2" w:rsidP="7495E6D2" w:rsidRDefault="7495E6D2" w14:paraId="76F5D337" w14:textId="53A97073">
      <w:pPr>
        <w:pStyle w:val="Standard"/>
        <w:spacing w:beforeAutospacing="on" w:afterAutospacing="on"/>
        <w:ind w:left="0"/>
        <w:rPr>
          <w:rFonts w:ascii="Calibri" w:hAnsi="Calibri" w:eastAsia="Times New Roman" w:cs="Calibri"/>
          <w:b w:val="0"/>
          <w:bCs w:val="0"/>
          <w:i w:val="1"/>
          <w:iCs w:val="1"/>
          <w:lang w:eastAsia="de-DE"/>
        </w:rPr>
      </w:pPr>
    </w:p>
    <w:p w:rsidRPr="00D84872" w:rsidR="00D84872" w:rsidP="00D84872" w:rsidRDefault="00D84872" w14:paraId="53D91652" w14:textId="77777777">
      <w:pPr>
        <w:numPr>
          <w:ilvl w:val="1"/>
          <w:numId w:val="3"/>
        </w:numPr>
        <w:spacing w:before="100" w:beforeAutospacing="1" w:after="100" w:afterAutospacing="1"/>
        <w:rPr>
          <w:rFonts w:ascii="Calibri" w:hAnsi="Calibri" w:eastAsia="Times New Roman" w:cs="Calibri"/>
          <w:lang w:eastAsia="de-DE"/>
        </w:rPr>
      </w:pPr>
      <w:r w:rsidRPr="7495E6D2" w:rsidR="7495E6D2">
        <w:rPr>
          <w:rFonts w:ascii="Calibri" w:hAnsi="Calibri" w:eastAsia="Times New Roman" w:cs="Calibri"/>
          <w:lang w:eastAsia="de-DE"/>
        </w:rPr>
        <w:t>Nein, sie können auch Freiberufler bleiben</w:t>
      </w:r>
    </w:p>
    <w:p w:rsidR="7495E6D2" w:rsidP="7495E6D2" w:rsidRDefault="7495E6D2" w14:paraId="79356BC7" w14:textId="4FDB998D">
      <w:pPr>
        <w:pStyle w:val="Standard"/>
        <w:spacing w:beforeAutospacing="on" w:afterAutospacing="on"/>
        <w:ind w:left="720"/>
        <w:rPr>
          <w:rFonts w:ascii="Calibri" w:hAnsi="Calibri" w:eastAsia="Times New Roman" w:cs="Calibri"/>
          <w:lang w:eastAsia="de-DE"/>
        </w:rPr>
      </w:pPr>
    </w:p>
    <w:p w:rsidRPr="00D84872" w:rsidR="00D84872" w:rsidP="7495E6D2" w:rsidRDefault="00D84872" w14:paraId="4A3A2BAB" w14:textId="77777777" w14:noSpellErr="1">
      <w:pPr>
        <w:numPr>
          <w:ilvl w:val="0"/>
          <w:numId w:val="3"/>
        </w:numPr>
        <w:spacing w:before="100" w:beforeAutospacing="on" w:after="100" w:afterAutospacing="on"/>
        <w:rPr>
          <w:rFonts w:ascii="Calibri" w:hAnsi="Calibri" w:eastAsia="Times New Roman" w:cs="Calibri"/>
          <w:b w:val="0"/>
          <w:bCs w:val="0"/>
          <w:i w:val="1"/>
          <w:iCs w:val="1"/>
          <w:lang w:eastAsia="de-DE"/>
        </w:rPr>
      </w:pPr>
      <w:r w:rsidRPr="7495E6D2" w:rsidR="7495E6D2">
        <w:rPr>
          <w:rFonts w:ascii="Calibri" w:hAnsi="Calibri" w:eastAsia="Times New Roman" w:cs="Calibri"/>
          <w:b w:val="0"/>
          <w:bCs w:val="0"/>
          <w:i w:val="1"/>
          <w:iCs w:val="1"/>
          <w:lang w:eastAsia="de-DE"/>
        </w:rPr>
        <w:t xml:space="preserve">Ein Kaufmann ohne kaufmännische Organisation, der bislang nicht im Handelsregister eingetragen war, gründet eine Kapitalgesellschaft </w:t>
      </w:r>
    </w:p>
    <w:p w:rsidR="7495E6D2" w:rsidP="7495E6D2" w:rsidRDefault="7495E6D2" w14:paraId="425BE9AE" w14:textId="684D1B18">
      <w:pPr>
        <w:pStyle w:val="Standard"/>
        <w:spacing w:beforeAutospacing="on" w:afterAutospacing="on"/>
        <w:ind w:left="0"/>
        <w:rPr>
          <w:rFonts w:ascii="Calibri" w:hAnsi="Calibri" w:eastAsia="Times New Roman" w:cs="Calibri"/>
          <w:b w:val="0"/>
          <w:bCs w:val="0"/>
          <w:i w:val="1"/>
          <w:iCs w:val="1"/>
          <w:lang w:eastAsia="de-DE"/>
        </w:rPr>
      </w:pPr>
    </w:p>
    <w:p w:rsidRPr="00D84872" w:rsidR="00D84872" w:rsidP="7495E6D2" w:rsidRDefault="00D84872" w14:paraId="34AA1DD5" w14:textId="77777777" w14:noSpellErr="1">
      <w:pPr>
        <w:numPr>
          <w:ilvl w:val="1"/>
          <w:numId w:val="4"/>
        </w:numPr>
        <w:spacing w:before="100" w:beforeAutospacing="on" w:after="100" w:afterAutospacing="on"/>
        <w:rPr>
          <w:rFonts w:ascii="Calibri" w:hAnsi="Calibri" w:eastAsia="Times New Roman" w:cs="Calibri"/>
          <w:i w:val="1"/>
          <w:iCs w:val="1"/>
          <w:lang w:eastAsia="de-DE"/>
        </w:rPr>
      </w:pPr>
      <w:r w:rsidRPr="7495E6D2" w:rsidR="7495E6D2">
        <w:rPr>
          <w:rFonts w:ascii="Calibri" w:hAnsi="Calibri" w:eastAsia="Times New Roman" w:cs="Calibri"/>
          <w:i w:val="1"/>
          <w:iCs w:val="1"/>
          <w:lang w:eastAsia="de-DE"/>
        </w:rPr>
        <w:t xml:space="preserve">a) Ändert sich seine Kaufmannseigenschaft? </w:t>
      </w:r>
    </w:p>
    <w:p w:rsidR="7495E6D2" w:rsidP="7495E6D2" w:rsidRDefault="7495E6D2" w14:paraId="60971713" w14:textId="3502BD07">
      <w:pPr>
        <w:pStyle w:val="Standard"/>
        <w:spacing w:beforeAutospacing="on" w:afterAutospacing="on"/>
        <w:ind w:left="720"/>
        <w:rPr>
          <w:rFonts w:ascii="Calibri" w:hAnsi="Calibri" w:eastAsia="Times New Roman" w:cs="Calibri"/>
          <w:i w:val="1"/>
          <w:iCs w:val="1"/>
          <w:lang w:eastAsia="de-DE"/>
        </w:rPr>
      </w:pPr>
    </w:p>
    <w:p w:rsidRPr="00D84872" w:rsidR="00D84872" w:rsidP="00D84872" w:rsidRDefault="00D84872" w14:paraId="7D473EA1" w14:textId="6526C3CA">
      <w:pPr>
        <w:numPr>
          <w:ilvl w:val="2"/>
          <w:numId w:val="4"/>
        </w:numPr>
        <w:spacing w:before="100" w:beforeAutospacing="1" w:after="100" w:afterAutospacing="1"/>
        <w:rPr>
          <w:rFonts w:ascii="Calibri" w:hAnsi="Calibri" w:eastAsia="Times New Roman" w:cs="Calibri"/>
          <w:lang w:eastAsia="de-DE"/>
        </w:rPr>
      </w:pPr>
      <w:r w:rsidRPr="7495E6D2" w:rsidR="7495E6D2">
        <w:rPr>
          <w:rFonts w:ascii="Calibri" w:hAnsi="Calibri" w:eastAsia="Times New Roman" w:cs="Calibri"/>
          <w:lang w:eastAsia="de-DE"/>
        </w:rPr>
        <w:t xml:space="preserve">Ja, er wird Formkaufmann (Kaufmann </w:t>
      </w:r>
      <w:r w:rsidRPr="7495E6D2" w:rsidR="7495E6D2">
        <w:rPr>
          <w:rFonts w:ascii="Calibri" w:hAnsi="Calibri" w:eastAsia="Times New Roman" w:cs="Calibri"/>
          <w:lang w:eastAsia="de-DE"/>
        </w:rPr>
        <w:t>Krafts</w:t>
      </w:r>
      <w:r w:rsidRPr="7495E6D2" w:rsidR="7495E6D2">
        <w:rPr>
          <w:rFonts w:ascii="Calibri" w:hAnsi="Calibri" w:eastAsia="Times New Roman" w:cs="Calibri"/>
          <w:lang w:eastAsia="de-DE"/>
        </w:rPr>
        <w:t xml:space="preserve"> Rechtsform)</w:t>
      </w:r>
    </w:p>
    <w:p w:rsidRPr="00D84872" w:rsidR="00D84872" w:rsidP="7495E6D2" w:rsidRDefault="00D84872" w14:paraId="313AA6EB" w14:textId="607BA9BD">
      <w:pPr>
        <w:numPr>
          <w:ilvl w:val="2"/>
          <w:numId w:val="4"/>
        </w:numPr>
        <w:spacing w:before="100" w:beforeAutospacing="on" w:after="100" w:afterAutospacing="on"/>
        <w:rPr>
          <w:rFonts w:ascii="Calibri" w:hAnsi="Calibri" w:eastAsia="Times New Roman" w:cs="Calibri"/>
          <w:lang w:eastAsia="de-DE"/>
        </w:rPr>
      </w:pPr>
      <w:r w:rsidRPr="7495E6D2" w:rsidR="7495E6D2">
        <w:rPr>
          <w:rFonts w:ascii="Calibri" w:hAnsi="Calibri" w:eastAsia="Times New Roman" w:cs="Calibri"/>
          <w:lang w:eastAsia="de-DE"/>
        </w:rPr>
        <w:t>er muss sich eintragen, daher Formkaufmann</w:t>
      </w:r>
    </w:p>
    <w:p w:rsidR="7495E6D2" w:rsidP="7495E6D2" w:rsidRDefault="7495E6D2" w14:paraId="3E172FB5" w14:textId="68C0A73C">
      <w:pPr>
        <w:pStyle w:val="Standard"/>
        <w:spacing w:beforeAutospacing="on" w:afterAutospacing="on"/>
        <w:ind w:left="1440"/>
        <w:rPr>
          <w:rFonts w:ascii="Calibri" w:hAnsi="Calibri" w:eastAsia="Times New Roman" w:cs="Calibri"/>
          <w:lang w:eastAsia="de-DE"/>
        </w:rPr>
      </w:pPr>
    </w:p>
    <w:p w:rsidRPr="00D84872" w:rsidR="00D84872" w:rsidP="7495E6D2" w:rsidRDefault="00D84872" w14:paraId="322245BC" w14:textId="77777777" w14:noSpellErr="1">
      <w:pPr>
        <w:numPr>
          <w:ilvl w:val="1"/>
          <w:numId w:val="4"/>
        </w:numPr>
        <w:spacing w:before="100" w:beforeAutospacing="on" w:after="100" w:afterAutospacing="on"/>
        <w:rPr>
          <w:rFonts w:ascii="Calibri" w:hAnsi="Calibri" w:eastAsia="Times New Roman" w:cs="Calibri"/>
          <w:i w:val="1"/>
          <w:iCs w:val="1"/>
          <w:lang w:eastAsia="de-DE"/>
        </w:rPr>
      </w:pPr>
      <w:r w:rsidRPr="7495E6D2" w:rsidR="7495E6D2">
        <w:rPr>
          <w:rFonts w:ascii="Calibri" w:hAnsi="Calibri" w:eastAsia="Times New Roman" w:cs="Calibri"/>
          <w:i w:val="1"/>
          <w:iCs w:val="1"/>
          <w:lang w:eastAsia="de-DE"/>
        </w:rPr>
        <w:t xml:space="preserve">b) Besteht eine Eintragungspflicht? </w:t>
      </w:r>
    </w:p>
    <w:p w:rsidRPr="00D84872" w:rsidR="00D84872" w:rsidP="00D84872" w:rsidRDefault="00D84872" w14:paraId="67DA1842" w14:textId="77777777">
      <w:pPr>
        <w:numPr>
          <w:ilvl w:val="2"/>
          <w:numId w:val="4"/>
        </w:numPr>
        <w:spacing w:before="100" w:beforeAutospacing="1" w:after="100" w:afterAutospacing="1"/>
        <w:rPr>
          <w:rFonts w:ascii="Calibri" w:hAnsi="Calibri" w:eastAsia="Times New Roman" w:cs="Calibri"/>
          <w:lang w:eastAsia="de-DE"/>
        </w:rPr>
      </w:pPr>
      <w:r w:rsidRPr="7495E6D2" w:rsidR="7495E6D2">
        <w:rPr>
          <w:rFonts w:ascii="Calibri" w:hAnsi="Calibri" w:eastAsia="Times New Roman" w:cs="Calibri"/>
          <w:lang w:eastAsia="de-DE"/>
        </w:rPr>
        <w:t>Ja</w:t>
      </w:r>
    </w:p>
    <w:p w:rsidRPr="00D84872" w:rsidR="00D84872" w:rsidP="00D84872" w:rsidRDefault="00D84872" w14:paraId="34E18973" w14:textId="77777777">
      <w:pPr>
        <w:numPr>
          <w:ilvl w:val="2"/>
          <w:numId w:val="4"/>
        </w:numPr>
        <w:spacing w:before="100" w:beforeAutospacing="1" w:after="100" w:afterAutospacing="1"/>
        <w:rPr>
          <w:rFonts w:ascii="Calibri" w:hAnsi="Calibri" w:eastAsia="Times New Roman" w:cs="Calibri"/>
          <w:lang w:eastAsia="de-DE"/>
        </w:rPr>
      </w:pPr>
      <w:r w:rsidRPr="7495E6D2" w:rsidR="7495E6D2">
        <w:rPr>
          <w:rFonts w:ascii="Calibri" w:hAnsi="Calibri" w:eastAsia="Times New Roman" w:cs="Calibri"/>
          <w:lang w:eastAsia="de-DE"/>
        </w:rPr>
        <w:t>konstitutiv, da er vorher schon war</w:t>
      </w:r>
    </w:p>
    <w:p w:rsidR="7495E6D2" w:rsidP="7495E6D2" w:rsidRDefault="7495E6D2" w14:paraId="3FBB73D9" w14:textId="3AF0C208">
      <w:pPr>
        <w:pStyle w:val="Standard"/>
        <w:spacing w:beforeAutospacing="on" w:afterAutospacing="on"/>
        <w:ind w:left="1440"/>
        <w:rPr>
          <w:rFonts w:ascii="Calibri" w:hAnsi="Calibri" w:eastAsia="Times New Roman" w:cs="Calibri"/>
          <w:lang w:eastAsia="de-DE"/>
        </w:rPr>
      </w:pPr>
    </w:p>
    <w:p w:rsidRPr="00D84872" w:rsidR="00D84872" w:rsidP="7495E6D2" w:rsidRDefault="00D84872" w14:paraId="4B62C2B7" w14:textId="77777777" w14:noSpellErr="1">
      <w:pPr>
        <w:numPr>
          <w:ilvl w:val="1"/>
          <w:numId w:val="4"/>
        </w:numPr>
        <w:spacing w:before="100" w:beforeAutospacing="on" w:after="100" w:afterAutospacing="on"/>
        <w:rPr>
          <w:rFonts w:ascii="Calibri" w:hAnsi="Calibri" w:eastAsia="Times New Roman" w:cs="Calibri"/>
          <w:i w:val="1"/>
          <w:iCs w:val="1"/>
          <w:lang w:eastAsia="de-DE"/>
        </w:rPr>
      </w:pPr>
      <w:r w:rsidRPr="7495E6D2" w:rsidR="7495E6D2">
        <w:rPr>
          <w:rFonts w:ascii="Calibri" w:hAnsi="Calibri" w:eastAsia="Times New Roman" w:cs="Calibri"/>
          <w:lang w:eastAsia="de-DE"/>
        </w:rPr>
        <w:t xml:space="preserve">c) </w:t>
      </w:r>
      <w:r w:rsidRPr="7495E6D2" w:rsidR="7495E6D2">
        <w:rPr>
          <w:rFonts w:ascii="Calibri" w:hAnsi="Calibri" w:eastAsia="Times New Roman" w:cs="Calibri"/>
          <w:i w:val="1"/>
          <w:iCs w:val="1"/>
          <w:lang w:eastAsia="de-DE"/>
        </w:rPr>
        <w:t xml:space="preserve">Welche rechtliche Wirkung hat die Eintragung in das Handelsregister? </w:t>
      </w:r>
    </w:p>
    <w:p w:rsidRPr="00D84872" w:rsidR="00D84872" w:rsidP="00D84872" w:rsidRDefault="00D84872" w14:paraId="26D4BA54" w14:textId="77777777">
      <w:pPr>
        <w:numPr>
          <w:ilvl w:val="2"/>
          <w:numId w:val="4"/>
        </w:numPr>
        <w:spacing w:before="100" w:beforeAutospacing="1" w:after="100" w:afterAutospacing="1"/>
        <w:rPr>
          <w:rFonts w:ascii="Calibri" w:hAnsi="Calibri" w:eastAsia="Times New Roman" w:cs="Calibri"/>
          <w:lang w:eastAsia="de-DE"/>
        </w:rPr>
      </w:pPr>
      <w:r w:rsidRPr="7495E6D2" w:rsidR="7495E6D2">
        <w:rPr>
          <w:rFonts w:ascii="Calibri" w:hAnsi="Calibri" w:eastAsia="Times New Roman" w:cs="Calibri"/>
          <w:lang w:eastAsia="de-DE"/>
        </w:rPr>
        <w:t>S.o.</w:t>
      </w:r>
    </w:p>
    <w:p w:rsidRPr="00D84872" w:rsidR="00D84872" w:rsidRDefault="00D84872" w14:paraId="01E17DAA" w14:textId="77777777">
      <w:pPr>
        <w:rPr>
          <w:rFonts w:ascii="Calibri" w:hAnsi="Calibri" w:cs="Calibri"/>
        </w:rPr>
      </w:pPr>
    </w:p>
    <w:sectPr w:rsidRPr="00D84872" w:rsidR="00D84872">
      <w:headerReference w:type="even" r:id="rId7"/>
      <w:headerReference w:type="default" r:id="rId8"/>
      <w:footerReference w:type="even" r:id="rId9"/>
      <w:footerReference w:type="default" r:id="rId10"/>
      <w:headerReference w:type="first" r:id="rId11"/>
      <w:footerReference w:type="first" r:id="rId12"/>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0186" w:rsidP="0060734B" w:rsidRDefault="006D0186" w14:paraId="5EC3C41B" w14:textId="77777777">
      <w:r>
        <w:separator/>
      </w:r>
    </w:p>
  </w:endnote>
  <w:endnote w:type="continuationSeparator" w:id="0">
    <w:p w:rsidR="006D0186" w:rsidP="0060734B" w:rsidRDefault="006D0186" w14:paraId="1FC66EE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0734B" w:rsidRDefault="0060734B" w14:paraId="40D98B70" w14:textId="77777777">
    <w:pPr>
      <w:pStyle w:val="Fuzeile"/>
    </w:pPr>
    <w:r>
      <w:rPr>
        <w:noProof/>
      </w:rPr>
      <mc:AlternateContent>
        <mc:Choice Requires="wps">
          <w:drawing>
            <wp:anchor distT="0" distB="0" distL="0" distR="0" simplePos="0" relativeHeight="251659264" behindDoc="0" locked="0" layoutInCell="1" allowOverlap="1" wp14:anchorId="3E62EDE6" wp14:editId="744D6E10">
              <wp:simplePos x="635" y="635"/>
              <wp:positionH relativeFrom="column">
                <wp:align>center</wp:align>
              </wp:positionH>
              <wp:positionV relativeFrom="paragraph">
                <wp:posOffset>635</wp:posOffset>
              </wp:positionV>
              <wp:extent cx="443865" cy="443865"/>
              <wp:effectExtent l="0" t="0" r="635" b="3175"/>
              <wp:wrapSquare wrapText="bothSides"/>
              <wp:docPr id="2" name="Textfeld 2" descr="- Vertraulichkeitsstufe: intern -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60734B" w:rsidR="0060734B" w:rsidRDefault="0060734B" w14:paraId="4E056ED4" w14:textId="77777777">
                          <w:pPr>
                            <w:rPr>
                              <w:rFonts w:ascii="Calibri" w:hAnsi="Calibri" w:eastAsia="Calibri" w:cs="Calibri"/>
                              <w:color w:val="000000"/>
                              <w:sz w:val="16"/>
                              <w:szCs w:val="16"/>
                            </w:rPr>
                          </w:pPr>
                          <w:r w:rsidRPr="0060734B">
                            <w:rPr>
                              <w:rFonts w:ascii="Calibri" w:hAnsi="Calibri" w:eastAsia="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E62EDE6">
              <v:stroke joinstyle="miter"/>
              <v:path gradientshapeok="t" o:connecttype="rect"/>
            </v:shapetype>
            <v:shape id="Textfeld 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">
              <v:textbox style="mso-fit-shape-to-text:t" inset="0,0,0,0">
                <w:txbxContent>
                  <w:p w:rsidRPr="0060734B" w:rsidR="0060734B" w:rsidRDefault="0060734B" w14:paraId="4E056ED4" w14:textId="77777777">
                    <w:pPr>
                      <w:rPr>
                        <w:rFonts w:ascii="Calibri" w:hAnsi="Calibri" w:eastAsia="Calibri" w:cs="Calibri"/>
                        <w:color w:val="000000"/>
                        <w:sz w:val="16"/>
                        <w:szCs w:val="16"/>
                      </w:rPr>
                    </w:pPr>
                    <w:r w:rsidRPr="0060734B">
                      <w:rPr>
                        <w:rFonts w:ascii="Calibri" w:hAnsi="Calibri" w:eastAsia="Calibri" w:cs="Calibri"/>
                        <w:color w:val="000000"/>
                        <w:sz w:val="16"/>
                        <w:szCs w:val="16"/>
                      </w:rPr>
                      <w:t xml:space="preserve">- Vertraulichkeitsstufe: intern -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0734B" w:rsidRDefault="0060734B" w14:paraId="18101630" w14:textId="77777777">
    <w:pPr>
      <w:pStyle w:val="Fuzeile"/>
    </w:pPr>
    <w:r>
      <w:rPr>
        <w:noProof/>
      </w:rPr>
      <mc:AlternateContent>
        <mc:Choice Requires="wps">
          <w:drawing>
            <wp:anchor distT="0" distB="0" distL="0" distR="0" simplePos="0" relativeHeight="251660288" behindDoc="0" locked="0" layoutInCell="1" allowOverlap="1" wp14:anchorId="59845006" wp14:editId="43FEEBE4">
              <wp:simplePos x="0" y="0"/>
              <wp:positionH relativeFrom="column">
                <wp:align>center</wp:align>
              </wp:positionH>
              <wp:positionV relativeFrom="paragraph">
                <wp:posOffset>1905</wp:posOffset>
              </wp:positionV>
              <wp:extent cx="443865" cy="443865"/>
              <wp:effectExtent l="0" t="0" r="635" b="3175"/>
              <wp:wrapSquare wrapText="bothSides"/>
              <wp:docPr id="3" name="Textfeld 3" descr="- Vertraulichkeitsstufe: intern -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60734B" w:rsidR="0060734B" w:rsidRDefault="0060734B" w14:paraId="72501035" w14:textId="77777777">
                          <w:pPr>
                            <w:rPr>
                              <w:rFonts w:ascii="Calibri" w:hAnsi="Calibri" w:eastAsia="Calibri" w:cs="Calibri"/>
                              <w:color w:val="000000"/>
                              <w:sz w:val="16"/>
                              <w:szCs w:val="16"/>
                            </w:rPr>
                          </w:pPr>
                          <w:r w:rsidRPr="0060734B">
                            <w:rPr>
                              <w:rFonts w:ascii="Calibri" w:hAnsi="Calibri" w:eastAsia="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9845006">
              <v:stroke joinstyle="miter"/>
              <v:path gradientshapeok="t" o:connecttype="rect"/>
            </v:shapetype>
            <v:shape id="Textfeld 3" style="position:absolute;margin-left:0;margin-top:.1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">
              <v:textbox style="mso-fit-shape-to-text:t" inset="0,0,0,0">
                <w:txbxContent>
                  <w:p w:rsidRPr="0060734B" w:rsidR="0060734B" w:rsidRDefault="0060734B" w14:paraId="72501035" w14:textId="77777777">
                    <w:pPr>
                      <w:rPr>
                        <w:rFonts w:ascii="Calibri" w:hAnsi="Calibri" w:eastAsia="Calibri" w:cs="Calibri"/>
                        <w:color w:val="000000"/>
                        <w:sz w:val="16"/>
                        <w:szCs w:val="16"/>
                      </w:rPr>
                    </w:pPr>
                    <w:r w:rsidRPr="0060734B">
                      <w:rPr>
                        <w:rFonts w:ascii="Calibri" w:hAnsi="Calibri" w:eastAsia="Calibri" w:cs="Calibri"/>
                        <w:color w:val="000000"/>
                        <w:sz w:val="16"/>
                        <w:szCs w:val="16"/>
                      </w:rPr>
                      <w:t xml:space="preserve">- Vertraulichkeitsstufe: intern - </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0734B" w:rsidRDefault="0060734B" w14:paraId="7EB4EA0F" w14:textId="77777777">
    <w:pPr>
      <w:pStyle w:val="Fuzeile"/>
    </w:pPr>
    <w:r>
      <w:rPr>
        <w:noProof/>
      </w:rPr>
      <mc:AlternateContent>
        <mc:Choice Requires="wps">
          <w:drawing>
            <wp:anchor distT="0" distB="0" distL="0" distR="0" simplePos="0" relativeHeight="251658240" behindDoc="0" locked="0" layoutInCell="1" allowOverlap="1" wp14:anchorId="25AC7162" wp14:editId="63867120">
              <wp:simplePos x="635" y="635"/>
              <wp:positionH relativeFrom="column">
                <wp:align>center</wp:align>
              </wp:positionH>
              <wp:positionV relativeFrom="paragraph">
                <wp:posOffset>635</wp:posOffset>
              </wp:positionV>
              <wp:extent cx="443865" cy="443865"/>
              <wp:effectExtent l="0" t="0" r="635" b="3175"/>
              <wp:wrapSquare wrapText="bothSides"/>
              <wp:docPr id="1" name="Textfeld 1" descr="- Vertraulichkeitsstufe: intern -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60734B" w:rsidR="0060734B" w:rsidRDefault="0060734B" w14:paraId="37AEBF21" w14:textId="77777777">
                          <w:pPr>
                            <w:rPr>
                              <w:rFonts w:ascii="Calibri" w:hAnsi="Calibri" w:eastAsia="Calibri" w:cs="Calibri"/>
                              <w:color w:val="000000"/>
                              <w:sz w:val="16"/>
                              <w:szCs w:val="16"/>
                            </w:rPr>
                          </w:pPr>
                          <w:r w:rsidRPr="0060734B">
                            <w:rPr>
                              <w:rFonts w:ascii="Calibri" w:hAnsi="Calibri" w:eastAsia="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25AC7162">
              <v:stroke joinstyle="miter"/>
              <v:path gradientshapeok="t" o:connecttype="rect"/>
            </v:shapetype>
            <v:shape id="Textfeld 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Cwz+jxNwIAAGcEAAAOAAAAAAAAAAAAAAAA&#13;&#10;AC4CAABkcnMvZTJvRG9jLnhtbFBLAQItABQABgAIAAAAIQBUJQlV2wAAAAgBAAAPAAAAAAAAAAAA&#13;&#10;AAAAAJEEAABkcnMvZG93bnJldi54bWxQSwUGAAAAAAQABADzAAAAmQUAAAAA&#13;&#10;">
              <v:textbox style="mso-fit-shape-to-text:t" inset="0,0,0,0">
                <w:txbxContent>
                  <w:p w:rsidRPr="0060734B" w:rsidR="0060734B" w:rsidRDefault="0060734B" w14:paraId="37AEBF21" w14:textId="77777777">
                    <w:pPr>
                      <w:rPr>
                        <w:rFonts w:ascii="Calibri" w:hAnsi="Calibri" w:eastAsia="Calibri" w:cs="Calibri"/>
                        <w:color w:val="000000"/>
                        <w:sz w:val="16"/>
                        <w:szCs w:val="16"/>
                      </w:rPr>
                    </w:pPr>
                    <w:r w:rsidRPr="0060734B">
                      <w:rPr>
                        <w:rFonts w:ascii="Calibri" w:hAnsi="Calibri" w:eastAsia="Calibri" w:cs="Calibri"/>
                        <w:color w:val="000000"/>
                        <w:sz w:val="16"/>
                        <w:szCs w:val="16"/>
                      </w:rPr>
                      <w:t xml:space="preserve">- Vertraulichkeitsstufe: intern -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0186" w:rsidP="0060734B" w:rsidRDefault="006D0186" w14:paraId="0FE5C37C" w14:textId="77777777">
      <w:r>
        <w:separator/>
      </w:r>
    </w:p>
  </w:footnote>
  <w:footnote w:type="continuationSeparator" w:id="0">
    <w:p w:rsidR="006D0186" w:rsidP="0060734B" w:rsidRDefault="006D0186" w14:paraId="3594ED6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734B" w:rsidRDefault="0060734B" w14:paraId="39889BA1"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734B" w:rsidRDefault="0060734B" w14:paraId="21A82965" w14:textId="7777777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734B" w:rsidRDefault="0060734B" w14:paraId="188D89BA"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A0EBB"/>
    <w:multiLevelType w:val="multilevel"/>
    <w:tmpl w:val="9C063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0100F"/>
    <w:multiLevelType w:val="multilevel"/>
    <w:tmpl w:val="7BB20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hint="default" w:ascii="Courier New" w:hAnsi="Courier New"/>
          <w:sz w:val="20"/>
        </w:rPr>
      </w:lvl>
    </w:lvlOverride>
  </w:num>
  <w:num w:numId="4">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4B"/>
    <w:rsid w:val="00001D5A"/>
    <w:rsid w:val="00440DED"/>
    <w:rsid w:val="004709EF"/>
    <w:rsid w:val="0060734B"/>
    <w:rsid w:val="006D0186"/>
    <w:rsid w:val="00A83089"/>
    <w:rsid w:val="00D84872"/>
    <w:rsid w:val="7495E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17686FD"/>
  <w15:chartTrackingRefBased/>
  <w15:docId w15:val="{D941C3C4-1CE8-C142-A3C2-54AE191B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4709E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60734B"/>
    <w:pPr>
      <w:tabs>
        <w:tab w:val="center" w:pos="4536"/>
        <w:tab w:val="right" w:pos="9072"/>
      </w:tabs>
    </w:pPr>
  </w:style>
  <w:style w:type="character" w:styleId="KopfzeileZchn" w:customStyle="1">
    <w:name w:val="Kopfzeile Zchn"/>
    <w:basedOn w:val="Absatz-Standardschriftart"/>
    <w:link w:val="Kopfzeile"/>
    <w:uiPriority w:val="99"/>
    <w:rsid w:val="0060734B"/>
  </w:style>
  <w:style w:type="paragraph" w:styleId="Fuzeile">
    <w:name w:val="footer"/>
    <w:basedOn w:val="Standard"/>
    <w:link w:val="FuzeileZchn"/>
    <w:uiPriority w:val="99"/>
    <w:unhideWhenUsed/>
    <w:rsid w:val="0060734B"/>
    <w:pPr>
      <w:tabs>
        <w:tab w:val="center" w:pos="4536"/>
        <w:tab w:val="right" w:pos="9072"/>
      </w:tabs>
    </w:pPr>
  </w:style>
  <w:style w:type="character" w:styleId="FuzeileZchn" w:customStyle="1">
    <w:name w:val="Fußzeile Zchn"/>
    <w:basedOn w:val="Absatz-Standardschriftart"/>
    <w:link w:val="Fuzeile"/>
    <w:uiPriority w:val="99"/>
    <w:rsid w:val="0060734B"/>
  </w:style>
  <w:style w:type="paragraph" w:styleId="StandardWeb">
    <w:name w:val="Normal (Web)"/>
    <w:basedOn w:val="Standard"/>
    <w:uiPriority w:val="99"/>
    <w:semiHidden/>
    <w:unhideWhenUsed/>
    <w:rsid w:val="004709EF"/>
    <w:pPr>
      <w:spacing w:before="100" w:beforeAutospacing="1" w:after="100" w:afterAutospacing="1"/>
    </w:pPr>
    <w:rPr>
      <w:rFonts w:ascii="Times New Roman" w:hAnsi="Times New Roman" w:eastAsia="Times New Roman" w:cs="Times New Roman"/>
      <w:lang w:eastAsia="de-DE"/>
    </w:rPr>
  </w:style>
  <w:style w:type="character" w:styleId="Fett">
    <w:name w:val="Strong"/>
    <w:basedOn w:val="Absatz-Standardschriftart"/>
    <w:uiPriority w:val="22"/>
    <w:qFormat/>
    <w:rsid w:val="004709EF"/>
    <w:rPr>
      <w:b/>
      <w:bCs/>
    </w:rPr>
  </w:style>
  <w:style w:type="character" w:styleId="Hyperlink">
    <w:name w:val="Hyperlink"/>
    <w:basedOn w:val="Absatz-Standardschriftart"/>
    <w:uiPriority w:val="99"/>
    <w:semiHidden/>
    <w:unhideWhenUsed/>
    <w:rsid w:val="004709EF"/>
    <w:rPr>
      <w:color w:val="0000FF"/>
      <w:u w:val="single"/>
    </w:rPr>
  </w:style>
  <w:style w:type="character" w:styleId="berschrift1Zchn" w:customStyle="1">
    <w:name w:val="Überschrift 1 Zchn"/>
    <w:basedOn w:val="Absatz-Standardschriftart"/>
    <w:link w:val="berschrift1"/>
    <w:uiPriority w:val="9"/>
    <w:rsid w:val="004709EF"/>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336115">
      <w:bodyDiv w:val="1"/>
      <w:marLeft w:val="0"/>
      <w:marRight w:val="0"/>
      <w:marTop w:val="0"/>
      <w:marBottom w:val="0"/>
      <w:divBdr>
        <w:top w:val="none" w:sz="0" w:space="0" w:color="auto"/>
        <w:left w:val="none" w:sz="0" w:space="0" w:color="auto"/>
        <w:bottom w:val="none" w:sz="0" w:space="0" w:color="auto"/>
        <w:right w:val="none" w:sz="0" w:space="0" w:color="auto"/>
      </w:divBdr>
    </w:div>
    <w:div w:id="180122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Edge Niclas</dc:creator>
  <keywords/>
  <dc:description/>
  <lastModifiedBy>Manuel Kirimli</lastModifiedBy>
  <revision>6</revision>
  <dcterms:created xsi:type="dcterms:W3CDTF">2020-12-02T19:01:00.0000000Z</dcterms:created>
  <dcterms:modified xsi:type="dcterms:W3CDTF">2021-03-15T13:26:21.1048161Z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 Vertraulichkeitsstufe: intern - </vt:lpwstr>
  </property>
  <property fmtid="{D5CDD505-2E9C-101B-9397-08002B2CF9AE}" pid="5" name="MSIP_Label_45019f68-e666-4c30-b8d7-aa84f011a357_Enabled">
    <vt:lpwstr>true</vt:lpwstr>
  </property>
  <property fmtid="{D5CDD505-2E9C-101B-9397-08002B2CF9AE}" pid="6" name="MSIP_Label_45019f68-e666-4c30-b8d7-aa84f011a357_SetDate">
    <vt:lpwstr>2020-12-02T19:01:19Z</vt:lpwstr>
  </property>
  <property fmtid="{D5CDD505-2E9C-101B-9397-08002B2CF9AE}" pid="7" name="MSIP_Label_45019f68-e666-4c30-b8d7-aa84f011a357_Method">
    <vt:lpwstr>Standard</vt:lpwstr>
  </property>
  <property fmtid="{D5CDD505-2E9C-101B-9397-08002B2CF9AE}" pid="8" name="MSIP_Label_45019f68-e666-4c30-b8d7-aa84f011a357_Name">
    <vt:lpwstr>Intern</vt:lpwstr>
  </property>
  <property fmtid="{D5CDD505-2E9C-101B-9397-08002B2CF9AE}" pid="9" name="MSIP_Label_45019f68-e666-4c30-b8d7-aa84f011a357_SiteId">
    <vt:lpwstr>a1eb347b-8084-411c-b81a-c60eb204db5d</vt:lpwstr>
  </property>
  <property fmtid="{D5CDD505-2E9C-101B-9397-08002B2CF9AE}" pid="10" name="MSIP_Label_45019f68-e666-4c30-b8d7-aa84f011a357_ActionId">
    <vt:lpwstr>59239181-3a81-4915-8ce1-d9ec62b74632</vt:lpwstr>
  </property>
  <property fmtid="{D5CDD505-2E9C-101B-9397-08002B2CF9AE}" pid="11" name="MSIP_Label_45019f68-e666-4c30-b8d7-aa84f011a357_ContentBits">
    <vt:lpwstr>2</vt:lpwstr>
  </property>
</Properties>
</file>