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3680" w14:textId="77777777" w:rsidR="00B663D0" w:rsidRDefault="00B663D0" w:rsidP="009743E0">
      <w:pPr>
        <w:pStyle w:val="HHBKbungsblatt"/>
      </w:pPr>
    </w:p>
    <w:p w14:paraId="68B77A31" w14:textId="7DFB314E" w:rsidR="004825C5" w:rsidRDefault="00830806" w:rsidP="009743E0">
      <w:pPr>
        <w:pStyle w:val="HHBKbungsblatt"/>
      </w:pPr>
      <w:r>
        <w:t>Die</w:t>
      </w:r>
      <w:r w:rsidR="006563E2" w:rsidRPr="006563E2">
        <w:t xml:space="preserve"> </w:t>
      </w:r>
      <w:r w:rsidR="00B663D0">
        <w:t xml:space="preserve">Kreisverwaltung </w:t>
      </w:r>
      <w:proofErr w:type="spellStart"/>
      <w:r w:rsidR="00B663D0">
        <w:t>Liebernich</w:t>
      </w:r>
      <w:proofErr w:type="spellEnd"/>
      <w:r>
        <w:t xml:space="preserve"> </w:t>
      </w:r>
      <w:r w:rsidR="00DC701A">
        <w:t>hat</w:t>
      </w:r>
      <w:r>
        <w:t xml:space="preserve"> sich als </w:t>
      </w:r>
      <w:r w:rsidR="00433C6B">
        <w:t xml:space="preserve">Arbeitgeber des öffentlichen Dienstes </w:t>
      </w:r>
      <w:r w:rsidR="00DC701A">
        <w:t xml:space="preserve">verpflichtet, </w:t>
      </w:r>
      <w:r w:rsidR="00512B98">
        <w:t>besonderes Augenmerk auf E</w:t>
      </w:r>
      <w:r w:rsidR="004825C5">
        <w:t>nergieeffizienz und Nachhaltigkeit</w:t>
      </w:r>
      <w:r w:rsidR="00512B98">
        <w:t xml:space="preserve"> zu legen</w:t>
      </w:r>
      <w:r w:rsidR="004825C5">
        <w:t xml:space="preserve">. </w:t>
      </w:r>
    </w:p>
    <w:p w14:paraId="07E502F8" w14:textId="629E1B06" w:rsidR="00220B6C" w:rsidRDefault="00942292" w:rsidP="009743E0">
      <w:pPr>
        <w:pStyle w:val="HHBKbungsblatt"/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03449E49" wp14:editId="1DEFC2C1">
            <wp:simplePos x="0" y="0"/>
            <wp:positionH relativeFrom="column">
              <wp:posOffset>5756275</wp:posOffset>
            </wp:positionH>
            <wp:positionV relativeFrom="paragraph">
              <wp:posOffset>394970</wp:posOffset>
            </wp:positionV>
            <wp:extent cx="952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ight>
            <wp:docPr id="2" name="Grafik 2" descr="https://s14-eu5.ixquick.com/cgi-bin/serveimage?url=https%3A%2F%2Fimages-na.ssl-images-amazon.com%2Fimages%2FI%2F51FpN1gT%252BeL._SL1000_.jpg&amp;sp=ca115edf6594dcaebcd0ca01731b6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-image-high-res" descr="https://s14-eu5.ixquick.com/cgi-bin/serveimage?url=https%3A%2F%2Fimages-na.ssl-images-amazon.com%2Fimages%2FI%2F51FpN1gT%252BeL._SL1000_.jpg&amp;sp=ca115edf6594dcaebcd0ca01731b6b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B6C">
        <w:t xml:space="preserve">Für die im Home Office vorgesehenen Rechner spielt damit auch </w:t>
      </w:r>
      <w:r w:rsidR="00985804">
        <w:t>deren Energieverbrauch eine Rolle.</w:t>
      </w:r>
      <w:r w:rsidR="00B70D70">
        <w:t xml:space="preserve"> Idealerweise beinhaltet </w:t>
      </w:r>
      <w:r w:rsidR="002A0B13">
        <w:t xml:space="preserve">das Angebot der </w:t>
      </w:r>
      <w:proofErr w:type="spellStart"/>
      <w:r w:rsidR="002A0B13">
        <w:t>ProKreis</w:t>
      </w:r>
      <w:proofErr w:type="spellEnd"/>
      <w:r w:rsidR="002A0B13">
        <w:t xml:space="preserve"> eine entsprechende Kennzahl</w:t>
      </w:r>
      <w:r w:rsidR="007F6836">
        <w:t>.</w:t>
      </w:r>
    </w:p>
    <w:p w14:paraId="73B06F7B" w14:textId="280F00CA" w:rsidR="00AB7149" w:rsidRDefault="00AB7149" w:rsidP="009743E0">
      <w:pPr>
        <w:pStyle w:val="HHBKbungsblatt"/>
      </w:pPr>
    </w:p>
    <w:p w14:paraId="03449E13" w14:textId="33ABAABB" w:rsidR="009743E0" w:rsidRDefault="009743E0" w:rsidP="009743E0">
      <w:pPr>
        <w:pStyle w:val="berschrift1"/>
        <w:rPr>
          <w:rFonts w:eastAsiaTheme="minorHAnsi"/>
        </w:rPr>
      </w:pPr>
      <w:r w:rsidRPr="009743E0">
        <w:rPr>
          <w:rFonts w:eastAsiaTheme="minorHAnsi"/>
        </w:rPr>
        <w:t>Ermitteln Sie d</w:t>
      </w:r>
      <w:r w:rsidR="00D15FC6">
        <w:rPr>
          <w:rFonts w:eastAsiaTheme="minorHAnsi"/>
        </w:rPr>
        <w:t>en jäh</w:t>
      </w:r>
      <w:r w:rsidR="008B4FAE">
        <w:rPr>
          <w:rFonts w:eastAsiaTheme="minorHAnsi"/>
        </w:rPr>
        <w:t>r</w:t>
      </w:r>
      <w:r w:rsidR="00D15FC6">
        <w:rPr>
          <w:rFonts w:eastAsiaTheme="minorHAnsi"/>
        </w:rPr>
        <w:t xml:space="preserve">lichen Energieverbrauch und die erwarteten </w:t>
      </w:r>
      <w:r w:rsidRPr="009743E0">
        <w:rPr>
          <w:rFonts w:eastAsiaTheme="minorHAnsi"/>
        </w:rPr>
        <w:t>Energiekosten des aktuellen PC Arbeitsplatzes.</w:t>
      </w:r>
    </w:p>
    <w:p w14:paraId="76C6BD94" w14:textId="77777777" w:rsidR="00261A63" w:rsidRDefault="00261A63" w:rsidP="009743E0"/>
    <w:p w14:paraId="4A27FBC0" w14:textId="77777777" w:rsidR="00942292" w:rsidRDefault="002207F4" w:rsidP="002207F4">
      <w:pPr>
        <w:ind w:left="360"/>
      </w:pPr>
      <w:r>
        <w:t xml:space="preserve">Hinweise: </w:t>
      </w:r>
    </w:p>
    <w:p w14:paraId="1FBD61C9" w14:textId="77777777" w:rsidR="005616B1" w:rsidRDefault="002207F4" w:rsidP="005616B1">
      <w:pPr>
        <w:ind w:left="360" w:firstLine="348"/>
      </w:pPr>
      <w:r>
        <w:t>D</w:t>
      </w:r>
      <w:r w:rsidR="00942292">
        <w:t>as</w:t>
      </w:r>
      <w:r w:rsidR="00F823CE">
        <w:t xml:space="preserve"> bestehende Arbeitsplatzsystems</w:t>
      </w:r>
      <w:r w:rsidR="001D509B">
        <w:t xml:space="preserve"> entspricht der IT Ausstattung </w:t>
      </w:r>
      <w:r w:rsidR="00942292">
        <w:t>des</w:t>
      </w:r>
      <w:r w:rsidR="001D509B">
        <w:t xml:space="preserve"> Klassenraum</w:t>
      </w:r>
      <w:r w:rsidR="00942292">
        <w:t>s.</w:t>
      </w:r>
    </w:p>
    <w:p w14:paraId="03449E14" w14:textId="5EE210F6" w:rsidR="00F823CE" w:rsidRDefault="008F4F27" w:rsidP="005616B1">
      <w:pPr>
        <w:ind w:left="360" w:firstLine="348"/>
      </w:pPr>
      <w:r>
        <w:t>Treffen Sie geeignete Annahmen zur</w:t>
      </w:r>
      <w:r w:rsidR="005616B1">
        <w:t xml:space="preserve"> jeweiligen</w:t>
      </w:r>
      <w:r>
        <w:t xml:space="preserve"> Betriebsdauer</w:t>
      </w:r>
      <w:r w:rsidR="005616B1">
        <w:t xml:space="preserve"> je Betriebszustand</w:t>
      </w:r>
      <w:r>
        <w:t>.</w:t>
      </w:r>
    </w:p>
    <w:p w14:paraId="35D00912" w14:textId="09659088" w:rsidR="005616B1" w:rsidRPr="006171D3" w:rsidRDefault="005616B1" w:rsidP="005616B1">
      <w:pPr>
        <w:ind w:left="360" w:firstLine="348"/>
      </w:pPr>
      <w:r w:rsidRPr="006171D3">
        <w:t xml:space="preserve">Empfehlung: </w:t>
      </w:r>
      <w:proofErr w:type="spellStart"/>
      <w:r w:rsidRPr="006171D3">
        <w:t>Lasttest</w:t>
      </w:r>
      <w:proofErr w:type="spellEnd"/>
      <w:r w:rsidRPr="006171D3">
        <w:t xml:space="preserve"> mit CPU-Z (.exe File als Download per </w:t>
      </w:r>
      <w:proofErr w:type="spellStart"/>
      <w:r w:rsidRPr="006171D3">
        <w:t>Moodle</w:t>
      </w:r>
      <w:proofErr w:type="spellEnd"/>
      <w:r w:rsidRPr="006171D3">
        <w:t xml:space="preserve"> verfügbar</w:t>
      </w:r>
      <w:r w:rsidRPr="006171D3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55"/>
        <w:gridCol w:w="918"/>
        <w:gridCol w:w="1003"/>
        <w:gridCol w:w="1557"/>
        <w:gridCol w:w="1985"/>
      </w:tblGrid>
      <w:tr w:rsidR="005719BB" w14:paraId="03449E18" w14:textId="0207EDB3" w:rsidTr="005719BB">
        <w:tc>
          <w:tcPr>
            <w:tcW w:w="4455" w:type="dxa"/>
          </w:tcPr>
          <w:p w14:paraId="03449E15" w14:textId="77777777" w:rsidR="005719BB" w:rsidRDefault="005719BB" w:rsidP="005719BB">
            <w:r>
              <w:t>Typ</w:t>
            </w:r>
          </w:p>
        </w:tc>
        <w:tc>
          <w:tcPr>
            <w:tcW w:w="1921" w:type="dxa"/>
            <w:gridSpan w:val="2"/>
          </w:tcPr>
          <w:p w14:paraId="03449E17" w14:textId="74D51AFC" w:rsidR="005719BB" w:rsidRDefault="005719BB" w:rsidP="005719BB">
            <w:pPr>
              <w:jc w:val="center"/>
            </w:pPr>
            <w:r>
              <w:t>Leistung</w:t>
            </w:r>
          </w:p>
        </w:tc>
        <w:tc>
          <w:tcPr>
            <w:tcW w:w="1557" w:type="dxa"/>
          </w:tcPr>
          <w:p w14:paraId="05369697" w14:textId="6F6A34D8" w:rsidR="005719BB" w:rsidRDefault="005719BB" w:rsidP="005719BB">
            <w:pPr>
              <w:jc w:val="center"/>
            </w:pPr>
            <w:r>
              <w:t>Betriebsdauer pro Tag</w:t>
            </w:r>
          </w:p>
        </w:tc>
        <w:tc>
          <w:tcPr>
            <w:tcW w:w="1985" w:type="dxa"/>
          </w:tcPr>
          <w:p w14:paraId="1A3BD8EE" w14:textId="579ACB19" w:rsidR="005719BB" w:rsidRDefault="005719BB" w:rsidP="005719BB">
            <w:pPr>
              <w:jc w:val="center"/>
            </w:pPr>
            <w:r>
              <w:t>Energieverbrauch pro Tag</w:t>
            </w:r>
          </w:p>
        </w:tc>
      </w:tr>
      <w:tr w:rsidR="005719BB" w14:paraId="04F87F78" w14:textId="409DDC49" w:rsidTr="005719BB">
        <w:tc>
          <w:tcPr>
            <w:tcW w:w="4455" w:type="dxa"/>
          </w:tcPr>
          <w:p w14:paraId="67ECD59C" w14:textId="77777777" w:rsidR="005719BB" w:rsidRDefault="005719BB" w:rsidP="005719BB"/>
        </w:tc>
        <w:tc>
          <w:tcPr>
            <w:tcW w:w="918" w:type="dxa"/>
          </w:tcPr>
          <w:p w14:paraId="03CB9E70" w14:textId="7C847276" w:rsidR="005719BB" w:rsidRDefault="005719BB" w:rsidP="005719BB">
            <w:r>
              <w:t>PC</w:t>
            </w:r>
          </w:p>
        </w:tc>
        <w:tc>
          <w:tcPr>
            <w:tcW w:w="1003" w:type="dxa"/>
          </w:tcPr>
          <w:p w14:paraId="3589DD38" w14:textId="00281AA6" w:rsidR="005719BB" w:rsidRDefault="005719BB" w:rsidP="005719BB">
            <w:r>
              <w:t>Monitor</w:t>
            </w:r>
          </w:p>
        </w:tc>
        <w:tc>
          <w:tcPr>
            <w:tcW w:w="1557" w:type="dxa"/>
          </w:tcPr>
          <w:p w14:paraId="0318B307" w14:textId="457FCCDB" w:rsidR="005719BB" w:rsidRDefault="005719BB" w:rsidP="005719BB">
            <w:proofErr w:type="spellStart"/>
            <w:r>
              <w:t>PC+Monitor</w:t>
            </w:r>
            <w:proofErr w:type="spellEnd"/>
          </w:p>
        </w:tc>
        <w:tc>
          <w:tcPr>
            <w:tcW w:w="1985" w:type="dxa"/>
          </w:tcPr>
          <w:p w14:paraId="6598CEE2" w14:textId="006248DF" w:rsidR="005719BB" w:rsidRDefault="005719BB" w:rsidP="005719BB">
            <w:proofErr w:type="spellStart"/>
            <w:r>
              <w:t>PC+Monitor</w:t>
            </w:r>
            <w:proofErr w:type="spellEnd"/>
          </w:p>
        </w:tc>
      </w:tr>
      <w:tr w:rsidR="005719BB" w14:paraId="03449E1C" w14:textId="50836449" w:rsidTr="005719BB">
        <w:trPr>
          <w:trHeight w:val="462"/>
        </w:trPr>
        <w:tc>
          <w:tcPr>
            <w:tcW w:w="4455" w:type="dxa"/>
          </w:tcPr>
          <w:p w14:paraId="03449E19" w14:textId="77777777" w:rsidR="005719BB" w:rsidRDefault="005719BB" w:rsidP="005719BB">
            <w:r>
              <w:t>Standby (off ohne Netzschalter)</w:t>
            </w:r>
          </w:p>
        </w:tc>
        <w:tc>
          <w:tcPr>
            <w:tcW w:w="918" w:type="dxa"/>
          </w:tcPr>
          <w:p w14:paraId="03449E1A" w14:textId="77777777" w:rsidR="005719BB" w:rsidRDefault="005719BB" w:rsidP="005719BB"/>
        </w:tc>
        <w:tc>
          <w:tcPr>
            <w:tcW w:w="1003" w:type="dxa"/>
          </w:tcPr>
          <w:p w14:paraId="03449E1B" w14:textId="77777777" w:rsidR="005719BB" w:rsidRDefault="005719BB" w:rsidP="005719BB"/>
        </w:tc>
        <w:tc>
          <w:tcPr>
            <w:tcW w:w="1557" w:type="dxa"/>
          </w:tcPr>
          <w:p w14:paraId="5BAB1EF5" w14:textId="77777777" w:rsidR="005719BB" w:rsidRDefault="005719BB" w:rsidP="005719BB"/>
        </w:tc>
        <w:tc>
          <w:tcPr>
            <w:tcW w:w="1985" w:type="dxa"/>
          </w:tcPr>
          <w:p w14:paraId="4ECF800F" w14:textId="77777777" w:rsidR="005719BB" w:rsidRDefault="005719BB" w:rsidP="005719BB"/>
        </w:tc>
      </w:tr>
      <w:tr w:rsidR="005719BB" w14:paraId="03449E20" w14:textId="1EC5D6C3" w:rsidTr="005719BB">
        <w:trPr>
          <w:trHeight w:val="462"/>
        </w:trPr>
        <w:tc>
          <w:tcPr>
            <w:tcW w:w="4455" w:type="dxa"/>
          </w:tcPr>
          <w:p w14:paraId="03449E1D" w14:textId="77777777" w:rsidR="005719BB" w:rsidRDefault="005719BB" w:rsidP="005719BB">
            <w:r>
              <w:t xml:space="preserve">Leerlaufzustand </w:t>
            </w:r>
          </w:p>
        </w:tc>
        <w:tc>
          <w:tcPr>
            <w:tcW w:w="918" w:type="dxa"/>
          </w:tcPr>
          <w:p w14:paraId="03449E1E" w14:textId="77777777" w:rsidR="005719BB" w:rsidRDefault="005719BB" w:rsidP="005719BB"/>
        </w:tc>
        <w:tc>
          <w:tcPr>
            <w:tcW w:w="1003" w:type="dxa"/>
          </w:tcPr>
          <w:p w14:paraId="03449E1F" w14:textId="77777777" w:rsidR="005719BB" w:rsidRDefault="005719BB" w:rsidP="005719BB"/>
        </w:tc>
        <w:tc>
          <w:tcPr>
            <w:tcW w:w="1557" w:type="dxa"/>
          </w:tcPr>
          <w:p w14:paraId="26CCB76E" w14:textId="77777777" w:rsidR="005719BB" w:rsidRDefault="005719BB" w:rsidP="005719BB"/>
        </w:tc>
        <w:tc>
          <w:tcPr>
            <w:tcW w:w="1985" w:type="dxa"/>
          </w:tcPr>
          <w:p w14:paraId="16A5C078" w14:textId="77777777" w:rsidR="005719BB" w:rsidRDefault="005719BB" w:rsidP="005719BB"/>
        </w:tc>
      </w:tr>
      <w:tr w:rsidR="005719BB" w14:paraId="03449E24" w14:textId="38852B7A" w:rsidTr="005719BB">
        <w:trPr>
          <w:trHeight w:val="462"/>
        </w:trPr>
        <w:tc>
          <w:tcPr>
            <w:tcW w:w="4455" w:type="dxa"/>
          </w:tcPr>
          <w:p w14:paraId="03449E21" w14:textId="77777777" w:rsidR="005719BB" w:rsidRDefault="005719BB" w:rsidP="005719BB">
            <w:r>
              <w:t>Ruhezustand (</w:t>
            </w:r>
            <w:proofErr w:type="spellStart"/>
            <w:r>
              <w:t>sleep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>)</w:t>
            </w:r>
          </w:p>
        </w:tc>
        <w:tc>
          <w:tcPr>
            <w:tcW w:w="918" w:type="dxa"/>
          </w:tcPr>
          <w:p w14:paraId="03449E22" w14:textId="77777777" w:rsidR="005719BB" w:rsidRDefault="005719BB" w:rsidP="005719BB"/>
        </w:tc>
        <w:tc>
          <w:tcPr>
            <w:tcW w:w="1003" w:type="dxa"/>
          </w:tcPr>
          <w:p w14:paraId="03449E23" w14:textId="77777777" w:rsidR="005719BB" w:rsidRDefault="005719BB" w:rsidP="005719BB"/>
        </w:tc>
        <w:tc>
          <w:tcPr>
            <w:tcW w:w="1557" w:type="dxa"/>
          </w:tcPr>
          <w:p w14:paraId="67E1BA90" w14:textId="77777777" w:rsidR="005719BB" w:rsidRDefault="005719BB" w:rsidP="005719BB"/>
        </w:tc>
        <w:tc>
          <w:tcPr>
            <w:tcW w:w="1985" w:type="dxa"/>
          </w:tcPr>
          <w:p w14:paraId="59BF1EF2" w14:textId="77777777" w:rsidR="005719BB" w:rsidRDefault="005719BB" w:rsidP="005719BB"/>
        </w:tc>
      </w:tr>
      <w:tr w:rsidR="00261A63" w14:paraId="7AA68FFC" w14:textId="77777777" w:rsidTr="005719BB">
        <w:trPr>
          <w:trHeight w:val="462"/>
        </w:trPr>
        <w:tc>
          <w:tcPr>
            <w:tcW w:w="4455" w:type="dxa"/>
          </w:tcPr>
          <w:p w14:paraId="3FF081DF" w14:textId="197F74C9" w:rsidR="00261A63" w:rsidRDefault="0025015A" w:rsidP="005719BB">
            <w:r>
              <w:t xml:space="preserve">Lastbetrieb </w:t>
            </w:r>
          </w:p>
        </w:tc>
        <w:tc>
          <w:tcPr>
            <w:tcW w:w="918" w:type="dxa"/>
          </w:tcPr>
          <w:p w14:paraId="08B32F1E" w14:textId="77777777" w:rsidR="00261A63" w:rsidRDefault="00261A63" w:rsidP="005719BB"/>
        </w:tc>
        <w:tc>
          <w:tcPr>
            <w:tcW w:w="1003" w:type="dxa"/>
          </w:tcPr>
          <w:p w14:paraId="5D2342FA" w14:textId="77777777" w:rsidR="00261A63" w:rsidRDefault="00261A63" w:rsidP="005719BB"/>
        </w:tc>
        <w:tc>
          <w:tcPr>
            <w:tcW w:w="1557" w:type="dxa"/>
          </w:tcPr>
          <w:p w14:paraId="2CCD49B0" w14:textId="77777777" w:rsidR="00261A63" w:rsidRDefault="00261A63" w:rsidP="005719BB"/>
        </w:tc>
        <w:tc>
          <w:tcPr>
            <w:tcW w:w="1985" w:type="dxa"/>
          </w:tcPr>
          <w:p w14:paraId="5A90A8BF" w14:textId="77777777" w:rsidR="00261A63" w:rsidRDefault="00261A63" w:rsidP="005719BB"/>
        </w:tc>
      </w:tr>
    </w:tbl>
    <w:p w14:paraId="03449E2D" w14:textId="77777777" w:rsidR="00A64D99" w:rsidRDefault="00A64D99" w:rsidP="00A64D99">
      <w:pPr>
        <w:pStyle w:val="Listenabsatz"/>
      </w:pPr>
    </w:p>
    <w:p w14:paraId="0C7347F4" w14:textId="06250BCF" w:rsidR="007B40AE" w:rsidRDefault="008D156B" w:rsidP="007B40AE">
      <w:pPr>
        <w:pStyle w:val="Listenabsatz"/>
        <w:numPr>
          <w:ilvl w:val="0"/>
          <w:numId w:val="13"/>
        </w:numPr>
      </w:pPr>
      <w:r>
        <w:t>Welche Werte liefert der Energiekostenzähler und w</w:t>
      </w:r>
      <w:r w:rsidR="00A64D99">
        <w:t>elcher</w:t>
      </w:r>
      <w:r w:rsidR="00532222">
        <w:t xml:space="preserve"> </w:t>
      </w:r>
      <w:r w:rsidR="00850F9B">
        <w:t>Zusammenhang</w:t>
      </w:r>
      <w:r w:rsidR="00532222">
        <w:t xml:space="preserve"> </w:t>
      </w:r>
      <w:r w:rsidR="00A64D99">
        <w:t>besteht zwische</w:t>
      </w:r>
      <w:r w:rsidR="00AB3438">
        <w:t xml:space="preserve">n </w:t>
      </w:r>
      <w:r w:rsidR="00043682">
        <w:t xml:space="preserve">Strom, Spannung, </w:t>
      </w:r>
      <w:r w:rsidR="00AB3438">
        <w:t>Leistung und Energieverbrauch</w:t>
      </w:r>
      <w:r w:rsidR="00A64D99">
        <w:t>?</w:t>
      </w:r>
    </w:p>
    <w:p w14:paraId="6B36DFA9" w14:textId="5E002162" w:rsidR="008D156B" w:rsidRDefault="008D156B" w:rsidP="008D156B">
      <w:pPr>
        <w:pStyle w:val="Listenabsatz"/>
      </w:pPr>
    </w:p>
    <w:p w14:paraId="288C5AEA" w14:textId="77777777" w:rsidR="007B40AE" w:rsidRDefault="000B1D92" w:rsidP="007B40AE">
      <w:pPr>
        <w:pStyle w:val="Listenabsatz"/>
        <w:numPr>
          <w:ilvl w:val="0"/>
          <w:numId w:val="13"/>
        </w:numPr>
      </w:pPr>
      <w:r>
        <w:t>Wie hoch schätzen Sie den Jahresenergieverbrauch (treffen Sie Annahmen zur täglichen Nutzungsdauer)</w:t>
      </w:r>
    </w:p>
    <w:p w14:paraId="4C33D8E4" w14:textId="77777777" w:rsidR="008156E5" w:rsidRPr="008156E5" w:rsidRDefault="008156E5" w:rsidP="008156E5">
      <w:pPr>
        <w:pStyle w:val="berschrift1"/>
        <w:rPr>
          <w:rFonts w:eastAsiaTheme="minorHAnsi"/>
        </w:rPr>
      </w:pPr>
      <w:r w:rsidRPr="008156E5">
        <w:rPr>
          <w:rFonts w:eastAsiaTheme="minorHAnsi"/>
        </w:rPr>
        <w:t>Gemäß EU Verordnung 617/2013 sind die Hersteller von PCs verpflichtet, den jährlichen Energieverbrauch von PCs wie folgt zu ermitteln:</w:t>
      </w:r>
    </w:p>
    <w:p w14:paraId="7C1490F8" w14:textId="77777777" w:rsidR="008156E5" w:rsidRPr="00FB30CE" w:rsidRDefault="008156E5" w:rsidP="002207F4">
      <w:pPr>
        <w:pStyle w:val="Listenabsatz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TEC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8760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e>
        </m:d>
        <m:r>
          <w:rPr>
            <w:rFonts w:ascii="Cambria Math" w:hAnsi="Cambria Math"/>
          </w:rPr>
          <m:t xml:space="preserve">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0,55 x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off</m:t>
                </m:r>
              </m:sub>
            </m:sSub>
            <m:r>
              <w:rPr>
                <w:rFonts w:ascii="Cambria Math" w:hAnsi="Cambria Math"/>
              </w:rPr>
              <m:t xml:space="preserve">+0,05 x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sleep</m:t>
                </m:r>
              </m:sub>
            </m:sSub>
            <m:r>
              <w:rPr>
                <w:rFonts w:ascii="Cambria Math" w:hAnsi="Cambria Math"/>
              </w:rPr>
              <m:t xml:space="preserve">+0,4 x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idle</m:t>
                </m:r>
              </m:sub>
            </m:sSub>
          </m:e>
        </m:d>
      </m:oMath>
      <w:r w:rsidRPr="00FB30CE">
        <w:t xml:space="preserve"> </w:t>
      </w:r>
      <w:r>
        <w:t>[kWh]</w:t>
      </w:r>
    </w:p>
    <w:p w14:paraId="57092AFA" w14:textId="77777777" w:rsidR="008D156B" w:rsidRDefault="008D156B" w:rsidP="008D156B">
      <w:pPr>
        <w:pStyle w:val="Listenabsatz"/>
      </w:pPr>
    </w:p>
    <w:p w14:paraId="03449E32" w14:textId="4E36D4BE" w:rsidR="006A5549" w:rsidRDefault="006A5549" w:rsidP="007B40AE">
      <w:pPr>
        <w:pStyle w:val="Listenabsatz"/>
        <w:numPr>
          <w:ilvl w:val="0"/>
          <w:numId w:val="13"/>
        </w:numPr>
      </w:pPr>
      <w:r>
        <w:t>Wie lautet der E</w:t>
      </w:r>
      <w:r w:rsidRPr="007B40AE">
        <w:rPr>
          <w:vertAlign w:val="subscript"/>
        </w:rPr>
        <w:t>TEC</w:t>
      </w:r>
      <w:r>
        <w:t xml:space="preserve"> Wert (Total </w:t>
      </w:r>
      <w:proofErr w:type="spellStart"/>
      <w:r>
        <w:t>Engergy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) für </w:t>
      </w:r>
      <w:r w:rsidR="00AB3438">
        <w:t>den gemessenen</w:t>
      </w:r>
      <w:r>
        <w:t xml:space="preserve"> PC?</w:t>
      </w:r>
    </w:p>
    <w:p w14:paraId="6752AE9A" w14:textId="77777777" w:rsidR="008D156B" w:rsidRDefault="008D156B" w:rsidP="008D156B"/>
    <w:p w14:paraId="03449E33" w14:textId="5C123A99" w:rsidR="006A5549" w:rsidRDefault="00A0183C" w:rsidP="00043682">
      <w:pPr>
        <w:pStyle w:val="Listenabsatz"/>
        <w:numPr>
          <w:ilvl w:val="0"/>
          <w:numId w:val="13"/>
        </w:numPr>
      </w:pPr>
      <w:r>
        <w:t>Wie hoch wären die Energiekoste</w:t>
      </w:r>
      <w:r w:rsidR="006A5549">
        <w:t>n bei einem Preis von 25ct/kWh pro Arbeitsplatz PC</w:t>
      </w:r>
      <w:r w:rsidR="00AB3438">
        <w:t xml:space="preserve"> (ohne Monitor)</w:t>
      </w:r>
      <w:r w:rsidR="006A5549">
        <w:t>?</w:t>
      </w:r>
    </w:p>
    <w:p w14:paraId="7DEC5F2D" w14:textId="77777777" w:rsidR="003D68C5" w:rsidRDefault="003D68C5" w:rsidP="003D68C5"/>
    <w:p w14:paraId="74108DF5" w14:textId="22E65356" w:rsidR="00AB7149" w:rsidRDefault="00AB7149">
      <w:pPr>
        <w:spacing w:after="160"/>
      </w:pPr>
      <w:r>
        <w:br w:type="page"/>
      </w:r>
    </w:p>
    <w:p w14:paraId="7917E102" w14:textId="77777777" w:rsidR="00AB7149" w:rsidRDefault="00AB7149" w:rsidP="00AB7149"/>
    <w:p w14:paraId="03449E34" w14:textId="23A872B0" w:rsidR="00850F9B" w:rsidRDefault="00850F9B" w:rsidP="00850F9B">
      <w:pPr>
        <w:pStyle w:val="berschrift1"/>
        <w:rPr>
          <w:rFonts w:eastAsiaTheme="minorHAnsi"/>
        </w:rPr>
      </w:pPr>
      <w:r w:rsidRPr="009743E0">
        <w:rPr>
          <w:rFonts w:eastAsiaTheme="minorHAnsi"/>
        </w:rPr>
        <w:t xml:space="preserve">Ermitteln Sie die </w:t>
      </w:r>
      <w:r>
        <w:rPr>
          <w:rFonts w:eastAsiaTheme="minorHAnsi"/>
        </w:rPr>
        <w:t xml:space="preserve">erwarteten </w:t>
      </w:r>
      <w:r w:rsidRPr="009743E0">
        <w:rPr>
          <w:rFonts w:eastAsiaTheme="minorHAnsi"/>
        </w:rPr>
        <w:t>Energiekosten des</w:t>
      </w:r>
      <w:r w:rsidR="00B1017B">
        <w:rPr>
          <w:rFonts w:eastAsiaTheme="minorHAnsi"/>
        </w:rPr>
        <w:t xml:space="preserve"> neuen</w:t>
      </w:r>
      <w:r w:rsidRPr="009743E0">
        <w:rPr>
          <w:rFonts w:eastAsiaTheme="minorHAnsi"/>
        </w:rPr>
        <w:t xml:space="preserve"> </w:t>
      </w:r>
      <w:r w:rsidR="00F16F99">
        <w:rPr>
          <w:rFonts w:eastAsiaTheme="minorHAnsi"/>
        </w:rPr>
        <w:t>Home Office</w:t>
      </w:r>
      <w:r w:rsidRPr="009743E0">
        <w:rPr>
          <w:rFonts w:eastAsiaTheme="minorHAnsi"/>
        </w:rPr>
        <w:t xml:space="preserve"> Arbeitsplatzes.</w:t>
      </w:r>
    </w:p>
    <w:p w14:paraId="03449E35" w14:textId="77777777" w:rsidR="00850F9B" w:rsidRDefault="00C12858" w:rsidP="00850F9B">
      <w:r>
        <w:t xml:space="preserve">Laut Einkaufsabteilung könnten Systeme </w:t>
      </w:r>
      <w:r w:rsidR="00B44725">
        <w:t xml:space="preserve">mit folgenden technischen Daten </w:t>
      </w:r>
      <w:r w:rsidR="00D34A83">
        <w:t xml:space="preserve">gem. EU Verordnung 617/2013 </w:t>
      </w:r>
      <w:r>
        <w:t>beschafft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1984"/>
      </w:tblGrid>
      <w:tr w:rsidR="006A5549" w14:paraId="03449E39" w14:textId="77777777" w:rsidTr="00AB3438">
        <w:tc>
          <w:tcPr>
            <w:tcW w:w="3964" w:type="dxa"/>
          </w:tcPr>
          <w:p w14:paraId="03449E36" w14:textId="77777777" w:rsidR="006A5549" w:rsidRDefault="006A5549" w:rsidP="00867F78">
            <w:r>
              <w:t>Typ</w:t>
            </w:r>
          </w:p>
        </w:tc>
        <w:tc>
          <w:tcPr>
            <w:tcW w:w="2127" w:type="dxa"/>
          </w:tcPr>
          <w:p w14:paraId="03449E37" w14:textId="77777777" w:rsidR="006A5549" w:rsidRDefault="006A5549" w:rsidP="00867F78">
            <w:r>
              <w:t>PC 1</w:t>
            </w:r>
            <w:r w:rsidR="00AB3438">
              <w:t xml:space="preserve"> </w:t>
            </w:r>
          </w:p>
        </w:tc>
        <w:tc>
          <w:tcPr>
            <w:tcW w:w="1984" w:type="dxa"/>
          </w:tcPr>
          <w:p w14:paraId="03449E38" w14:textId="77777777" w:rsidR="006A5549" w:rsidRDefault="006A5549" w:rsidP="00867F78">
            <w:r>
              <w:t>Laptop 1</w:t>
            </w:r>
          </w:p>
        </w:tc>
      </w:tr>
      <w:tr w:rsidR="006A5549" w14:paraId="03449E3D" w14:textId="77777777" w:rsidTr="00AB3438">
        <w:trPr>
          <w:trHeight w:val="462"/>
        </w:trPr>
        <w:tc>
          <w:tcPr>
            <w:tcW w:w="3964" w:type="dxa"/>
          </w:tcPr>
          <w:p w14:paraId="03449E3A" w14:textId="77777777" w:rsidR="006A5549" w:rsidRDefault="006A5549" w:rsidP="00867F78">
            <w:r>
              <w:t>Leistungsaufnahme Standby:</w:t>
            </w:r>
          </w:p>
        </w:tc>
        <w:tc>
          <w:tcPr>
            <w:tcW w:w="2127" w:type="dxa"/>
          </w:tcPr>
          <w:p w14:paraId="03449E3B" w14:textId="77777777" w:rsidR="006A5549" w:rsidRDefault="00AB3438" w:rsidP="00867F78">
            <w:r>
              <w:t>1,0 W</w:t>
            </w:r>
          </w:p>
        </w:tc>
        <w:tc>
          <w:tcPr>
            <w:tcW w:w="1984" w:type="dxa"/>
          </w:tcPr>
          <w:p w14:paraId="03449E3C" w14:textId="77777777" w:rsidR="006A5549" w:rsidRDefault="00AB3438" w:rsidP="00867F78">
            <w:r>
              <w:t>0,1 W</w:t>
            </w:r>
          </w:p>
        </w:tc>
      </w:tr>
      <w:tr w:rsidR="006A5549" w14:paraId="03449E41" w14:textId="77777777" w:rsidTr="00AB3438">
        <w:trPr>
          <w:trHeight w:val="462"/>
        </w:trPr>
        <w:tc>
          <w:tcPr>
            <w:tcW w:w="3964" w:type="dxa"/>
          </w:tcPr>
          <w:p w14:paraId="03449E3E" w14:textId="77777777" w:rsidR="006A5549" w:rsidRDefault="006A5549" w:rsidP="006A5549">
            <w:r>
              <w:t>Leistungsaufnahme Leerlauf:</w:t>
            </w:r>
          </w:p>
        </w:tc>
        <w:tc>
          <w:tcPr>
            <w:tcW w:w="2127" w:type="dxa"/>
          </w:tcPr>
          <w:p w14:paraId="03449E3F" w14:textId="77777777" w:rsidR="006A5549" w:rsidRDefault="00AB3438" w:rsidP="00867F78">
            <w:r>
              <w:t>31,55 W</w:t>
            </w:r>
          </w:p>
        </w:tc>
        <w:tc>
          <w:tcPr>
            <w:tcW w:w="1984" w:type="dxa"/>
          </w:tcPr>
          <w:p w14:paraId="03449E40" w14:textId="77777777" w:rsidR="006A5549" w:rsidRDefault="00AB3438" w:rsidP="00867F78">
            <w:r>
              <w:t>20 W</w:t>
            </w:r>
          </w:p>
        </w:tc>
      </w:tr>
      <w:tr w:rsidR="006A5549" w14:paraId="03449E45" w14:textId="77777777" w:rsidTr="00AB3438">
        <w:trPr>
          <w:trHeight w:val="462"/>
        </w:trPr>
        <w:tc>
          <w:tcPr>
            <w:tcW w:w="3964" w:type="dxa"/>
          </w:tcPr>
          <w:p w14:paraId="03449E42" w14:textId="77777777" w:rsidR="006A5549" w:rsidRDefault="006A5549" w:rsidP="006A5549">
            <w:r>
              <w:t>Leistungsaufnahme Ruhezustand:</w:t>
            </w:r>
          </w:p>
        </w:tc>
        <w:tc>
          <w:tcPr>
            <w:tcW w:w="2127" w:type="dxa"/>
          </w:tcPr>
          <w:p w14:paraId="03449E43" w14:textId="77777777" w:rsidR="006A5549" w:rsidRDefault="00AB3438" w:rsidP="0018251D">
            <w:r>
              <w:t xml:space="preserve">2,8 W </w:t>
            </w:r>
          </w:p>
        </w:tc>
        <w:tc>
          <w:tcPr>
            <w:tcW w:w="1984" w:type="dxa"/>
          </w:tcPr>
          <w:p w14:paraId="03449E44" w14:textId="77777777" w:rsidR="006A5549" w:rsidRDefault="00AB3438" w:rsidP="0018251D">
            <w:r>
              <w:t>0,2 W</w:t>
            </w:r>
          </w:p>
        </w:tc>
      </w:tr>
    </w:tbl>
    <w:p w14:paraId="03449E46" w14:textId="77777777" w:rsidR="006A54C9" w:rsidRDefault="006A54C9" w:rsidP="00850F9B"/>
    <w:p w14:paraId="03449E47" w14:textId="77777777" w:rsidR="00D34A83" w:rsidRDefault="00D34A83" w:rsidP="003C5914">
      <w:pPr>
        <w:pStyle w:val="Listenabsatz"/>
        <w:numPr>
          <w:ilvl w:val="0"/>
          <w:numId w:val="18"/>
        </w:numPr>
      </w:pPr>
      <w:r>
        <w:t>Berechnen Sie jeweils den Jahresenergieverbrauch</w:t>
      </w:r>
      <w:r w:rsidR="009879BD">
        <w:t xml:space="preserve"> nach EU Verordnung 617/2013.</w:t>
      </w:r>
    </w:p>
    <w:p w14:paraId="6618FF3A" w14:textId="77777777" w:rsidR="00871478" w:rsidRDefault="00871478" w:rsidP="00871478">
      <w:pPr>
        <w:pStyle w:val="Listenabsatz"/>
        <w:ind w:left="360"/>
      </w:pPr>
    </w:p>
    <w:p w14:paraId="596DE8D6" w14:textId="73F2E0DC" w:rsidR="00B81313" w:rsidRDefault="00D34A83" w:rsidP="00B81313">
      <w:pPr>
        <w:pStyle w:val="Listenabsatz"/>
        <w:numPr>
          <w:ilvl w:val="0"/>
          <w:numId w:val="18"/>
        </w:numPr>
      </w:pPr>
      <w:r>
        <w:t>W</w:t>
      </w:r>
      <w:r w:rsidR="00CA7D37">
        <w:t xml:space="preserve">elche Einsparung </w:t>
      </w:r>
      <w:r w:rsidR="0023550D">
        <w:t xml:space="preserve">bei den </w:t>
      </w:r>
      <w:r w:rsidR="00AB3438">
        <w:t>Energie</w:t>
      </w:r>
      <w:r w:rsidR="0023550D">
        <w:t xml:space="preserve">kosten </w:t>
      </w:r>
      <w:r w:rsidR="00CA7D37">
        <w:t>er</w:t>
      </w:r>
      <w:r>
        <w:t>geben</w:t>
      </w:r>
      <w:r w:rsidR="00CA7D37">
        <w:t xml:space="preserve"> sich jeweils gegenüber den gemessenen Werten des bestehend</w:t>
      </w:r>
      <w:r w:rsidR="0023550D">
        <w:t>en Systems über vier Jahre bei B</w:t>
      </w:r>
      <w:r w:rsidR="00CA7D37">
        <w:t>eschaffung von PC1 bzw. Laptop1</w:t>
      </w:r>
      <w:r w:rsidR="00AB3438">
        <w:t xml:space="preserve"> (Annahme: die </w:t>
      </w:r>
      <w:r>
        <w:t xml:space="preserve">alten </w:t>
      </w:r>
      <w:r w:rsidR="00AB3438">
        <w:t xml:space="preserve">Monitore werden </w:t>
      </w:r>
      <w:r>
        <w:t>in beiden Varianten weiterhin benutzt</w:t>
      </w:r>
      <w:r w:rsidR="00AB3438">
        <w:t xml:space="preserve">) </w:t>
      </w:r>
      <w:r w:rsidR="009B36CB">
        <w:t>?</w:t>
      </w:r>
      <w:r w:rsidR="005719BB">
        <w:tab/>
      </w:r>
    </w:p>
    <w:p w14:paraId="1DB8C0AD" w14:textId="77777777" w:rsidR="00B01C9A" w:rsidRDefault="00B01C9A" w:rsidP="00B01C9A">
      <w:pPr>
        <w:pStyle w:val="Listenabsatz"/>
        <w:ind w:left="360"/>
      </w:pPr>
    </w:p>
    <w:p w14:paraId="43005F7A" w14:textId="1288BC25" w:rsidR="00B81313" w:rsidRPr="005719BB" w:rsidRDefault="001B6F6D" w:rsidP="00B81313">
      <w:pPr>
        <w:pStyle w:val="Listenabsatz"/>
        <w:numPr>
          <w:ilvl w:val="0"/>
          <w:numId w:val="18"/>
        </w:numPr>
      </w:pPr>
      <w:r>
        <w:t>Nennen Sie den</w:t>
      </w:r>
      <w:r w:rsidR="00170F32">
        <w:t xml:space="preserve"> </w:t>
      </w:r>
      <w:r w:rsidR="00170F32">
        <w:t>E</w:t>
      </w:r>
      <w:r w:rsidR="00170F32" w:rsidRPr="007B40AE">
        <w:rPr>
          <w:vertAlign w:val="subscript"/>
        </w:rPr>
        <w:t>TEC</w:t>
      </w:r>
      <w:r w:rsidR="00170F32">
        <w:t xml:space="preserve"> Wert</w:t>
      </w:r>
      <w:r w:rsidR="00170F32">
        <w:t xml:space="preserve"> des von Ihnen </w:t>
      </w:r>
      <w:r w:rsidR="00B01C9A">
        <w:t xml:space="preserve">und Ihrem Team </w:t>
      </w:r>
      <w:r w:rsidR="00170F32">
        <w:t xml:space="preserve">für die Kreisverwaltung </w:t>
      </w:r>
      <w:proofErr w:type="spellStart"/>
      <w:r w:rsidR="00170F32">
        <w:t>Liebernich</w:t>
      </w:r>
      <w:proofErr w:type="spellEnd"/>
      <w:r w:rsidR="00170F32">
        <w:t xml:space="preserve"> projektierten Home Office Rechners.</w:t>
      </w:r>
      <w:r w:rsidR="0044604F">
        <w:t xml:space="preserve"> Welche Schwierigkeiten bestehen?</w:t>
      </w:r>
    </w:p>
    <w:sectPr w:rsidR="00B81313" w:rsidRPr="005719BB" w:rsidSect="006563E2">
      <w:headerReference w:type="default" r:id="rId12"/>
      <w:foot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1654F" w14:textId="77777777" w:rsidR="003A512A" w:rsidRDefault="003A512A" w:rsidP="00481DEC">
      <w:pPr>
        <w:spacing w:after="0" w:line="240" w:lineRule="auto"/>
      </w:pPr>
      <w:r>
        <w:separator/>
      </w:r>
    </w:p>
  </w:endnote>
  <w:endnote w:type="continuationSeparator" w:id="0">
    <w:p w14:paraId="2B530346" w14:textId="77777777" w:rsidR="003A512A" w:rsidRDefault="003A512A" w:rsidP="0048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49E4F" w14:textId="6A6E6BB9" w:rsidR="00481DEC" w:rsidRDefault="00EE4B82">
    <w:pPr>
      <w:pStyle w:val="Fuzeile"/>
    </w:pPr>
    <w:r>
      <w:t>APRA</w:t>
    </w:r>
    <w:r w:rsidR="00481DEC">
      <w:ptab w:relativeTo="margin" w:alignment="center" w:leader="none"/>
    </w:r>
    <w:r w:rsidR="004A7699">
      <w:t>FI#1</w:t>
    </w:r>
    <w:r w:rsidR="00481DEC">
      <w:ptab w:relativeTo="margin" w:alignment="right" w:leader="none"/>
    </w:r>
    <w:r w:rsidR="00481DEC">
      <w:t xml:space="preserve">Seite </w:t>
    </w:r>
    <w:r w:rsidR="00481DEC">
      <w:rPr>
        <w:b/>
        <w:bCs/>
      </w:rPr>
      <w:fldChar w:fldCharType="begin"/>
    </w:r>
    <w:r w:rsidR="00481DEC">
      <w:rPr>
        <w:b/>
        <w:bCs/>
      </w:rPr>
      <w:instrText>PAGE  \* Arabic  \* MERGEFORMAT</w:instrText>
    </w:r>
    <w:r w:rsidR="00481DEC">
      <w:rPr>
        <w:b/>
        <w:bCs/>
      </w:rPr>
      <w:fldChar w:fldCharType="separate"/>
    </w:r>
    <w:r w:rsidR="009879BD">
      <w:rPr>
        <w:b/>
        <w:bCs/>
        <w:noProof/>
      </w:rPr>
      <w:t>1</w:t>
    </w:r>
    <w:r w:rsidR="00481DEC">
      <w:rPr>
        <w:b/>
        <w:bCs/>
      </w:rPr>
      <w:fldChar w:fldCharType="end"/>
    </w:r>
    <w:r w:rsidR="00481DEC">
      <w:t xml:space="preserve"> von </w:t>
    </w:r>
    <w:r w:rsidR="00481DEC">
      <w:rPr>
        <w:b/>
        <w:bCs/>
      </w:rPr>
      <w:fldChar w:fldCharType="begin"/>
    </w:r>
    <w:r w:rsidR="00481DEC">
      <w:rPr>
        <w:b/>
        <w:bCs/>
      </w:rPr>
      <w:instrText>NUMPAGES  \* Arabic  \* MERGEFORMAT</w:instrText>
    </w:r>
    <w:r w:rsidR="00481DEC">
      <w:rPr>
        <w:b/>
        <w:bCs/>
      </w:rPr>
      <w:fldChar w:fldCharType="separate"/>
    </w:r>
    <w:r w:rsidR="009879BD">
      <w:rPr>
        <w:b/>
        <w:bCs/>
        <w:noProof/>
      </w:rPr>
      <w:t>1</w:t>
    </w:r>
    <w:r w:rsidR="00481DE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10FC5" w14:textId="77777777" w:rsidR="003A512A" w:rsidRDefault="003A512A" w:rsidP="00481DEC">
      <w:pPr>
        <w:spacing w:after="0" w:line="240" w:lineRule="auto"/>
      </w:pPr>
      <w:r>
        <w:separator/>
      </w:r>
    </w:p>
  </w:footnote>
  <w:footnote w:type="continuationSeparator" w:id="0">
    <w:p w14:paraId="46D3A5F6" w14:textId="77777777" w:rsidR="003A512A" w:rsidRDefault="003A512A" w:rsidP="00481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FC862" w14:textId="28166ED5" w:rsidR="005719BB" w:rsidRPr="005719BB" w:rsidRDefault="005719BB">
    <w:pPr>
      <w:pStyle w:val="Kopfzeile"/>
      <w:rPr>
        <w:b/>
        <w:bCs/>
        <w:sz w:val="28"/>
        <w:szCs w:val="24"/>
      </w:rPr>
    </w:pPr>
    <w:r w:rsidRPr="005719BB">
      <w:rPr>
        <w:rFonts w:asciiTheme="minorHAnsi" w:hAnsiTheme="minorHAnsi" w:cstheme="minorHAnsi"/>
        <w:b/>
        <w:bCs/>
        <w:sz w:val="40"/>
        <w:szCs w:val="24"/>
      </w:rPr>
      <w:t xml:space="preserve">Messaufgabe: </w:t>
    </w:r>
    <w:r w:rsidR="007F0EB5">
      <w:rPr>
        <w:rFonts w:asciiTheme="minorHAnsi" w:hAnsiTheme="minorHAnsi" w:cstheme="minorHAnsi"/>
        <w:b/>
        <w:bCs/>
        <w:sz w:val="40"/>
        <w:szCs w:val="24"/>
      </w:rPr>
      <w:br/>
    </w:r>
    <w:r w:rsidRPr="005719BB">
      <w:rPr>
        <w:rFonts w:asciiTheme="minorHAnsi" w:hAnsiTheme="minorHAnsi" w:cstheme="minorHAnsi"/>
        <w:b/>
        <w:bCs/>
        <w:sz w:val="40"/>
        <w:szCs w:val="24"/>
      </w:rPr>
      <w:t>Energie und Leistung</w:t>
    </w:r>
    <w:r w:rsidRPr="005719BB">
      <w:rPr>
        <w:b/>
        <w:bCs/>
        <w:noProof/>
        <w:sz w:val="48"/>
        <w:szCs w:val="48"/>
      </w:rPr>
      <w:t xml:space="preserve"> </w:t>
    </w:r>
    <w:r w:rsidRPr="005719BB">
      <w:rPr>
        <w:b/>
        <w:bCs/>
        <w:noProof/>
        <w:sz w:val="48"/>
        <w:szCs w:val="48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8136A2" wp14:editId="784AC939">
              <wp:simplePos x="0" y="0"/>
              <wp:positionH relativeFrom="column">
                <wp:posOffset>4933950</wp:posOffset>
              </wp:positionH>
              <wp:positionV relativeFrom="paragraph">
                <wp:posOffset>-214630</wp:posOffset>
              </wp:positionV>
              <wp:extent cx="1714500" cy="679450"/>
              <wp:effectExtent l="0" t="0" r="0" b="25400"/>
              <wp:wrapTight wrapText="bothSides">
                <wp:wrapPolygon edited="0">
                  <wp:start x="0" y="0"/>
                  <wp:lineTo x="0" y="21802"/>
                  <wp:lineTo x="21360" y="21802"/>
                  <wp:lineTo x="21360" y="0"/>
                  <wp:lineTo x="0" y="0"/>
                </wp:wrapPolygon>
              </wp:wrapTight>
              <wp:docPr id="1476" name="Group 1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79450"/>
                        <a:chOff x="0" y="0"/>
                        <a:chExt cx="1714500" cy="679856"/>
                      </a:xfrm>
                    </wpg:grpSpPr>
                    <wps:wsp>
                      <wps:cNvPr id="13" name="Rectangle 13"/>
                      <wps:cNvSpPr/>
                      <wps:spPr>
                        <a:xfrm>
                          <a:off x="1393825" y="51114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016A10" w14:textId="77777777" w:rsidR="005719BB" w:rsidRDefault="005719BB" w:rsidP="005719BB">
                            <w:pPr>
                              <w:spacing w:after="160"/>
                            </w:pPr>
                            <w:r>
                              <w:rPr>
                                <w:rFonts w:eastAsia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C8136A2" id="Group 1476" o:spid="_x0000_s1026" style="position:absolute;margin-left:388.5pt;margin-top:-16.9pt;width:135pt;height:53.5pt;z-index:-251657216" coordsize="17145,67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">
              <v:rect id="Rectangle 13" o:spid="_x0000_s1027" style="position:absolute;left:13938;top:51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24016A10" w14:textId="77777777" w:rsidR="005719BB" w:rsidRDefault="005719BB" w:rsidP="005719BB">
                      <w:pPr>
                        <w:spacing w:after="160"/>
                      </w:pPr>
                      <w:r>
                        <w:rPr>
                          <w:rFonts w:eastAsia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">
                <v:imagedata r:id="rId2" o:title=""/>
              </v:shape>
              <w10:wrap type="tight"/>
            </v:group>
          </w:pict>
        </mc:Fallback>
      </mc:AlternateContent>
    </w:r>
    <w:r w:rsidR="00CC0032">
      <w:rPr>
        <w:b/>
        <w:bCs/>
        <w:noProof/>
        <w:sz w:val="48"/>
        <w:szCs w:val="48"/>
      </w:rPr>
      <w:t>von IT Systemen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6F8C"/>
    <w:multiLevelType w:val="hybridMultilevel"/>
    <w:tmpl w:val="F7B231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5E6"/>
    <w:multiLevelType w:val="hybridMultilevel"/>
    <w:tmpl w:val="F99EE890"/>
    <w:lvl w:ilvl="0" w:tplc="79A8AF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7130A"/>
    <w:multiLevelType w:val="multilevel"/>
    <w:tmpl w:val="BD12E19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E9310B"/>
    <w:multiLevelType w:val="hybridMultilevel"/>
    <w:tmpl w:val="6F4062D8"/>
    <w:lvl w:ilvl="0" w:tplc="28D288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23FB8"/>
    <w:multiLevelType w:val="hybridMultilevel"/>
    <w:tmpl w:val="1A6286CE"/>
    <w:lvl w:ilvl="0" w:tplc="52D62C7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79D347D"/>
    <w:multiLevelType w:val="hybridMultilevel"/>
    <w:tmpl w:val="F274D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962A1"/>
    <w:multiLevelType w:val="hybridMultilevel"/>
    <w:tmpl w:val="96360A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6643E"/>
    <w:multiLevelType w:val="hybridMultilevel"/>
    <w:tmpl w:val="B1A244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A4812"/>
    <w:multiLevelType w:val="hybridMultilevel"/>
    <w:tmpl w:val="C3701F76"/>
    <w:lvl w:ilvl="0" w:tplc="1EAC15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E2594"/>
    <w:multiLevelType w:val="hybridMultilevel"/>
    <w:tmpl w:val="AEB00B6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C53F9"/>
    <w:multiLevelType w:val="hybridMultilevel"/>
    <w:tmpl w:val="9BFEC4C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4F6BFA"/>
    <w:multiLevelType w:val="hybridMultilevel"/>
    <w:tmpl w:val="AC84E15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A21BED"/>
    <w:multiLevelType w:val="hybridMultilevel"/>
    <w:tmpl w:val="D5B401B2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217EB0"/>
    <w:multiLevelType w:val="hybridMultilevel"/>
    <w:tmpl w:val="7FECFC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A0C84"/>
    <w:multiLevelType w:val="hybridMultilevel"/>
    <w:tmpl w:val="ACD2A2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4"/>
  </w:num>
  <w:num w:numId="5">
    <w:abstractNumId w:val="2"/>
  </w:num>
  <w:num w:numId="6">
    <w:abstractNumId w:val="2"/>
  </w:num>
  <w:num w:numId="7">
    <w:abstractNumId w:val="12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6"/>
  </w:num>
  <w:num w:numId="14">
    <w:abstractNumId w:val="0"/>
  </w:num>
  <w:num w:numId="15">
    <w:abstractNumId w:val="5"/>
  </w:num>
  <w:num w:numId="16">
    <w:abstractNumId w:val="13"/>
  </w:num>
  <w:num w:numId="17">
    <w:abstractNumId w:val="9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EC"/>
    <w:rsid w:val="0000495E"/>
    <w:rsid w:val="00013EDF"/>
    <w:rsid w:val="000336B8"/>
    <w:rsid w:val="00034B0F"/>
    <w:rsid w:val="00043682"/>
    <w:rsid w:val="00064C62"/>
    <w:rsid w:val="000A7EDC"/>
    <w:rsid w:val="000B1D92"/>
    <w:rsid w:val="000E2F1A"/>
    <w:rsid w:val="000E3125"/>
    <w:rsid w:val="00105213"/>
    <w:rsid w:val="00126A4C"/>
    <w:rsid w:val="00134416"/>
    <w:rsid w:val="00170F32"/>
    <w:rsid w:val="0018251D"/>
    <w:rsid w:val="001A2E08"/>
    <w:rsid w:val="001B6F6D"/>
    <w:rsid w:val="001C7844"/>
    <w:rsid w:val="001D1D28"/>
    <w:rsid w:val="001D509B"/>
    <w:rsid w:val="001F2ADA"/>
    <w:rsid w:val="001F57AD"/>
    <w:rsid w:val="002207F4"/>
    <w:rsid w:val="00220B6C"/>
    <w:rsid w:val="0023550D"/>
    <w:rsid w:val="0024028E"/>
    <w:rsid w:val="0025015A"/>
    <w:rsid w:val="00251637"/>
    <w:rsid w:val="00261A63"/>
    <w:rsid w:val="002A0B13"/>
    <w:rsid w:val="002A6914"/>
    <w:rsid w:val="002C6B6A"/>
    <w:rsid w:val="002D5925"/>
    <w:rsid w:val="002D66E1"/>
    <w:rsid w:val="003214E2"/>
    <w:rsid w:val="00340FB8"/>
    <w:rsid w:val="0035722B"/>
    <w:rsid w:val="0038204E"/>
    <w:rsid w:val="003A512A"/>
    <w:rsid w:val="003B250E"/>
    <w:rsid w:val="003B56F0"/>
    <w:rsid w:val="003C5914"/>
    <w:rsid w:val="003D68C5"/>
    <w:rsid w:val="00422066"/>
    <w:rsid w:val="00433C6B"/>
    <w:rsid w:val="00437EDC"/>
    <w:rsid w:val="0044604F"/>
    <w:rsid w:val="004712A1"/>
    <w:rsid w:val="00481DEC"/>
    <w:rsid w:val="004825C5"/>
    <w:rsid w:val="004A7699"/>
    <w:rsid w:val="004B54F6"/>
    <w:rsid w:val="004F4247"/>
    <w:rsid w:val="00510138"/>
    <w:rsid w:val="00512B98"/>
    <w:rsid w:val="00532222"/>
    <w:rsid w:val="0056098E"/>
    <w:rsid w:val="0056144C"/>
    <w:rsid w:val="005616B1"/>
    <w:rsid w:val="005719BB"/>
    <w:rsid w:val="00591B50"/>
    <w:rsid w:val="005C6EE9"/>
    <w:rsid w:val="006125A9"/>
    <w:rsid w:val="006171D3"/>
    <w:rsid w:val="00642F80"/>
    <w:rsid w:val="006464AD"/>
    <w:rsid w:val="006563E2"/>
    <w:rsid w:val="00672754"/>
    <w:rsid w:val="006A54C9"/>
    <w:rsid w:val="006A5549"/>
    <w:rsid w:val="006D676E"/>
    <w:rsid w:val="00754DC4"/>
    <w:rsid w:val="00792433"/>
    <w:rsid w:val="007B40AE"/>
    <w:rsid w:val="007F0EB5"/>
    <w:rsid w:val="007F6836"/>
    <w:rsid w:val="00802C2D"/>
    <w:rsid w:val="008156E5"/>
    <w:rsid w:val="00830806"/>
    <w:rsid w:val="008466F1"/>
    <w:rsid w:val="00850F9B"/>
    <w:rsid w:val="00871478"/>
    <w:rsid w:val="008A3FBE"/>
    <w:rsid w:val="008B4FAE"/>
    <w:rsid w:val="008D156B"/>
    <w:rsid w:val="008E1B28"/>
    <w:rsid w:val="008F4F27"/>
    <w:rsid w:val="00942292"/>
    <w:rsid w:val="0095192D"/>
    <w:rsid w:val="009743E0"/>
    <w:rsid w:val="009769A8"/>
    <w:rsid w:val="00976AA7"/>
    <w:rsid w:val="00985804"/>
    <w:rsid w:val="009879BD"/>
    <w:rsid w:val="009944C5"/>
    <w:rsid w:val="009B36CB"/>
    <w:rsid w:val="009B5508"/>
    <w:rsid w:val="009C6EC6"/>
    <w:rsid w:val="00A0183C"/>
    <w:rsid w:val="00A401EE"/>
    <w:rsid w:val="00A41C25"/>
    <w:rsid w:val="00A64D99"/>
    <w:rsid w:val="00A72647"/>
    <w:rsid w:val="00A80494"/>
    <w:rsid w:val="00AB3438"/>
    <w:rsid w:val="00AB7149"/>
    <w:rsid w:val="00B01C9A"/>
    <w:rsid w:val="00B1017B"/>
    <w:rsid w:val="00B1293F"/>
    <w:rsid w:val="00B275BC"/>
    <w:rsid w:val="00B44725"/>
    <w:rsid w:val="00B62052"/>
    <w:rsid w:val="00B637A4"/>
    <w:rsid w:val="00B663D0"/>
    <w:rsid w:val="00B70D70"/>
    <w:rsid w:val="00B81313"/>
    <w:rsid w:val="00BC000B"/>
    <w:rsid w:val="00BC453C"/>
    <w:rsid w:val="00C01483"/>
    <w:rsid w:val="00C03FF5"/>
    <w:rsid w:val="00C06F6D"/>
    <w:rsid w:val="00C079AC"/>
    <w:rsid w:val="00C1005B"/>
    <w:rsid w:val="00C12858"/>
    <w:rsid w:val="00C440AD"/>
    <w:rsid w:val="00C91AEB"/>
    <w:rsid w:val="00C9496E"/>
    <w:rsid w:val="00CA7D37"/>
    <w:rsid w:val="00CB5F3E"/>
    <w:rsid w:val="00CC0032"/>
    <w:rsid w:val="00D14006"/>
    <w:rsid w:val="00D15FC6"/>
    <w:rsid w:val="00D34A83"/>
    <w:rsid w:val="00D41B1D"/>
    <w:rsid w:val="00D477BE"/>
    <w:rsid w:val="00D47F8F"/>
    <w:rsid w:val="00D830AC"/>
    <w:rsid w:val="00D9670A"/>
    <w:rsid w:val="00DC701A"/>
    <w:rsid w:val="00DF19E5"/>
    <w:rsid w:val="00E962C3"/>
    <w:rsid w:val="00EA1BF1"/>
    <w:rsid w:val="00EC2CCB"/>
    <w:rsid w:val="00ED1F74"/>
    <w:rsid w:val="00EE4B82"/>
    <w:rsid w:val="00EF7EB1"/>
    <w:rsid w:val="00F16F99"/>
    <w:rsid w:val="00F54A6E"/>
    <w:rsid w:val="00F71F7A"/>
    <w:rsid w:val="00F823CE"/>
    <w:rsid w:val="00F96C82"/>
    <w:rsid w:val="00FB30CE"/>
    <w:rsid w:val="00F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9E0F"/>
  <w15:chartTrackingRefBased/>
  <w15:docId w15:val="{AAA60F80-AEFB-4DB4-9A66-9505B272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6836"/>
    <w:pPr>
      <w:spacing w:after="12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43E0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14E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14E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14E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14E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14E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14E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14E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14E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81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1DEC"/>
  </w:style>
  <w:style w:type="paragraph" w:styleId="Fuzeile">
    <w:name w:val="footer"/>
    <w:basedOn w:val="Standard"/>
    <w:link w:val="FuzeileZchn"/>
    <w:uiPriority w:val="99"/>
    <w:unhideWhenUsed/>
    <w:rsid w:val="00481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1DEC"/>
  </w:style>
  <w:style w:type="character" w:customStyle="1" w:styleId="berschrift1Zchn">
    <w:name w:val="Überschrift 1 Zchn"/>
    <w:basedOn w:val="Absatz-Standardschriftart"/>
    <w:link w:val="berschrift1"/>
    <w:uiPriority w:val="9"/>
    <w:rsid w:val="009743E0"/>
    <w:rPr>
      <w:rFonts w:ascii="Times New Roman" w:eastAsiaTheme="majorEastAsia" w:hAnsi="Times New Roman" w:cstheme="majorBidi"/>
      <w:b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81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81D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21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1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14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14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14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14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14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14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F71F7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de-DE"/>
    </w:rPr>
  </w:style>
  <w:style w:type="table" w:styleId="Tabellenraster">
    <w:name w:val="Table Grid"/>
    <w:basedOn w:val="NormaleTabelle"/>
    <w:uiPriority w:val="39"/>
    <w:rsid w:val="00F7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1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19E5"/>
    <w:rPr>
      <w:rFonts w:ascii="Segoe UI" w:hAnsi="Segoe UI" w:cs="Segoe UI"/>
      <w:sz w:val="18"/>
      <w:szCs w:val="18"/>
    </w:rPr>
  </w:style>
  <w:style w:type="paragraph" w:customStyle="1" w:styleId="HHBKbungsblatt">
    <w:name w:val="HHBK Übungsblatt"/>
    <w:basedOn w:val="Standard"/>
    <w:link w:val="HHBKbungsblattZchn"/>
    <w:rsid w:val="009743E0"/>
    <w:rPr>
      <w:rFonts w:cs="Times New Roman"/>
    </w:rPr>
  </w:style>
  <w:style w:type="character" w:styleId="Fett">
    <w:name w:val="Strong"/>
    <w:basedOn w:val="Absatz-Standardschriftart"/>
    <w:uiPriority w:val="22"/>
    <w:qFormat/>
    <w:rsid w:val="00A41C25"/>
    <w:rPr>
      <w:b/>
      <w:bCs/>
    </w:rPr>
  </w:style>
  <w:style w:type="character" w:customStyle="1" w:styleId="HHBKbungsblattZchn">
    <w:name w:val="HHBK Übungsblatt Zchn"/>
    <w:basedOn w:val="Absatz-Standardschriftart"/>
    <w:link w:val="HHBKbungsblatt"/>
    <w:rsid w:val="009743E0"/>
    <w:rPr>
      <w:rFonts w:ascii="Times New Roman" w:hAnsi="Times New Roman" w:cs="Times New Roman"/>
      <w:sz w:val="24"/>
    </w:rPr>
  </w:style>
  <w:style w:type="character" w:styleId="Platzhaltertext">
    <w:name w:val="Placeholder Text"/>
    <w:basedOn w:val="Absatz-Standardschriftart"/>
    <w:uiPriority w:val="99"/>
    <w:semiHidden/>
    <w:rsid w:val="00FB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2" ma:contentTypeDescription="Ein neues Dokument erstellen." ma:contentTypeScope="" ma:versionID="7826a868e13a76c0b9e58412384a75eb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bec7f3f96dca1c77fbccbeda3438d179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AFF30-C672-475E-9B19-1F6545C89B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F7FA53-1D2B-419B-AEBA-1370F69870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66EBE-A5F4-4C58-B31B-37BF6E54B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CA8FC-3E2E-40C7-BA7E-BD20A0C9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Aprath</dc:creator>
  <cp:keywords/>
  <dc:description/>
  <cp:lastModifiedBy>Stefan Aprath</cp:lastModifiedBy>
  <cp:revision>51</cp:revision>
  <cp:lastPrinted>2018-02-19T15:10:00Z</cp:lastPrinted>
  <dcterms:created xsi:type="dcterms:W3CDTF">2019-10-07T14:18:00Z</dcterms:created>
  <dcterms:modified xsi:type="dcterms:W3CDTF">2020-10-19T11:20:00Z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