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17FAF" w14:textId="16035969" w:rsidR="00DD68BA" w:rsidRPr="009A219D" w:rsidRDefault="00DD68BA" w:rsidP="00DD68BA">
      <w:pPr>
        <w:pStyle w:val="berschrift2"/>
        <w:numPr>
          <w:ilvl w:val="0"/>
          <w:numId w:val="0"/>
        </w:numPr>
        <w:ind w:left="360"/>
        <w:rPr>
          <w:rStyle w:val="mw-headline"/>
          <w:rFonts w:asciiTheme="minorHAnsi" w:eastAsiaTheme="minorHAnsi" w:hAnsiTheme="minorHAnsi" w:cstheme="minorBidi"/>
          <w:color w:val="auto"/>
          <w:sz w:val="20"/>
          <w:szCs w:val="22"/>
          <w:lang w:val="de-DE"/>
        </w:rPr>
      </w:pPr>
    </w:p>
    <w:p w14:paraId="4D71FDE6" w14:textId="77777777" w:rsidR="00C251F5" w:rsidRDefault="0089137E" w:rsidP="0009253C">
      <w:pPr>
        <w:rPr>
          <w:sz w:val="24"/>
          <w:szCs w:val="24"/>
        </w:rPr>
      </w:pPr>
      <w:r>
        <w:rPr>
          <w:sz w:val="24"/>
          <w:szCs w:val="24"/>
        </w:rPr>
        <w:t xml:space="preserve">Mit Blick auf </w:t>
      </w:r>
      <w:r w:rsidR="00DC6A8C">
        <w:rPr>
          <w:sz w:val="24"/>
          <w:szCs w:val="24"/>
        </w:rPr>
        <w:t xml:space="preserve">einen </w:t>
      </w:r>
      <w:r w:rsidR="003E26F1">
        <w:rPr>
          <w:sz w:val="24"/>
          <w:szCs w:val="24"/>
        </w:rPr>
        <w:t xml:space="preserve">durch die </w:t>
      </w:r>
      <w:proofErr w:type="spellStart"/>
      <w:r w:rsidR="003E26F1">
        <w:rPr>
          <w:sz w:val="24"/>
          <w:szCs w:val="24"/>
        </w:rPr>
        <w:t>ProKreis</w:t>
      </w:r>
      <w:proofErr w:type="spellEnd"/>
      <w:r w:rsidR="003E26F1">
        <w:rPr>
          <w:sz w:val="24"/>
          <w:szCs w:val="24"/>
        </w:rPr>
        <w:t xml:space="preserve"> IT zukünftig zu übernehmenden Wartungsvertrag</w:t>
      </w:r>
      <w:r w:rsidR="0057123D">
        <w:rPr>
          <w:sz w:val="24"/>
          <w:szCs w:val="24"/>
        </w:rPr>
        <w:t xml:space="preserve"> für Linux</w:t>
      </w:r>
      <w:r w:rsidR="00A6706A">
        <w:rPr>
          <w:sz w:val="24"/>
          <w:szCs w:val="24"/>
        </w:rPr>
        <w:t xml:space="preserve"> basierte Einzelplatzrechner</w:t>
      </w:r>
      <w:r w:rsidR="007C65C1">
        <w:rPr>
          <w:sz w:val="24"/>
          <w:szCs w:val="24"/>
        </w:rPr>
        <w:t xml:space="preserve"> soll</w:t>
      </w:r>
      <w:r w:rsidR="00C251F5">
        <w:rPr>
          <w:sz w:val="24"/>
          <w:szCs w:val="24"/>
        </w:rPr>
        <w:t xml:space="preserve"> sich Ihr Team in die Administration von Linux Systemen einarbeiten</w:t>
      </w:r>
      <w:r w:rsidR="007C65C1">
        <w:rPr>
          <w:sz w:val="24"/>
          <w:szCs w:val="24"/>
        </w:rPr>
        <w:t xml:space="preserve"> </w:t>
      </w:r>
      <w:r w:rsidR="00C251F5">
        <w:rPr>
          <w:sz w:val="24"/>
          <w:szCs w:val="24"/>
        </w:rPr>
        <w:t>und</w:t>
      </w:r>
      <w:r w:rsidR="007C65C1">
        <w:rPr>
          <w:sz w:val="24"/>
          <w:szCs w:val="24"/>
        </w:rPr>
        <w:t xml:space="preserve"> für die Abteilung ein</w:t>
      </w:r>
      <w:r w:rsidR="00176E39">
        <w:rPr>
          <w:sz w:val="24"/>
          <w:szCs w:val="24"/>
        </w:rPr>
        <w:t xml:space="preserve"> entsprechendes Knowledge Management Werkzeug aufbauen.</w:t>
      </w:r>
    </w:p>
    <w:p w14:paraId="1ED21D6E" w14:textId="5B26724F" w:rsidR="00A6706A" w:rsidRDefault="00845330" w:rsidP="0009253C">
      <w:pPr>
        <w:rPr>
          <w:sz w:val="24"/>
          <w:szCs w:val="24"/>
        </w:rPr>
      </w:pPr>
      <w:r>
        <w:rPr>
          <w:sz w:val="24"/>
          <w:szCs w:val="24"/>
        </w:rPr>
        <w:t xml:space="preserve">Die Abteilungsleitung </w:t>
      </w:r>
      <w:r w:rsidR="007F698B">
        <w:rPr>
          <w:sz w:val="24"/>
          <w:szCs w:val="24"/>
        </w:rPr>
        <w:t xml:space="preserve">hat folgende Ziele </w:t>
      </w:r>
      <w:r w:rsidR="000343E0">
        <w:rPr>
          <w:sz w:val="24"/>
          <w:szCs w:val="24"/>
        </w:rPr>
        <w:t xml:space="preserve">für </w:t>
      </w:r>
      <w:r w:rsidR="00BC7C0E">
        <w:rPr>
          <w:sz w:val="24"/>
          <w:szCs w:val="24"/>
        </w:rPr>
        <w:t>ihr Team</w:t>
      </w:r>
      <w:r w:rsidR="000343E0">
        <w:rPr>
          <w:sz w:val="24"/>
          <w:szCs w:val="24"/>
        </w:rPr>
        <w:t xml:space="preserve"> </w:t>
      </w:r>
      <w:r w:rsidR="007F698B">
        <w:rPr>
          <w:sz w:val="24"/>
          <w:szCs w:val="24"/>
        </w:rPr>
        <w:t>definiert</w:t>
      </w:r>
      <w:r w:rsidR="00F22C03">
        <w:rPr>
          <w:sz w:val="24"/>
          <w:szCs w:val="24"/>
        </w:rPr>
        <w:t xml:space="preserve"> (</w:t>
      </w:r>
      <w:r w:rsidR="00B40166">
        <w:rPr>
          <w:sz w:val="24"/>
          <w:szCs w:val="24"/>
        </w:rPr>
        <w:t>jahresend</w:t>
      </w:r>
      <w:r w:rsidR="00F91B05">
        <w:rPr>
          <w:sz w:val="24"/>
          <w:szCs w:val="24"/>
        </w:rPr>
        <w:t>bonusrelevant!)</w:t>
      </w:r>
      <w:r w:rsidR="007F698B">
        <w:rPr>
          <w:sz w:val="24"/>
          <w:szCs w:val="24"/>
        </w:rPr>
        <w:t>:</w:t>
      </w:r>
    </w:p>
    <w:p w14:paraId="1C60A4B5" w14:textId="57C8621C" w:rsidR="007F698B" w:rsidRDefault="00BC7C0E" w:rsidP="007F698B">
      <w:pPr>
        <w:pStyle w:val="Listenabsatz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Mithilfe des </w:t>
      </w:r>
      <w:r w:rsidR="00D561C3">
        <w:rPr>
          <w:sz w:val="24"/>
          <w:szCs w:val="24"/>
        </w:rPr>
        <w:t xml:space="preserve">im Haus genutzten </w:t>
      </w:r>
      <w:r w:rsidR="003B0692">
        <w:rPr>
          <w:sz w:val="24"/>
          <w:szCs w:val="24"/>
        </w:rPr>
        <w:t>Kollaborations-</w:t>
      </w:r>
      <w:r w:rsidR="00D561C3">
        <w:rPr>
          <w:sz w:val="24"/>
          <w:szCs w:val="24"/>
        </w:rPr>
        <w:t>Tool</w:t>
      </w:r>
      <w:r>
        <w:rPr>
          <w:sz w:val="24"/>
          <w:szCs w:val="24"/>
        </w:rPr>
        <w:t>s</w:t>
      </w:r>
      <w:r w:rsidR="00D561C3">
        <w:rPr>
          <w:sz w:val="24"/>
          <w:szCs w:val="24"/>
        </w:rPr>
        <w:t xml:space="preserve"> </w:t>
      </w:r>
      <w:r w:rsidR="005737AB">
        <w:rPr>
          <w:sz w:val="24"/>
          <w:szCs w:val="24"/>
        </w:rPr>
        <w:t>(Moodle) wird ein Wiki</w:t>
      </w:r>
      <w:r w:rsidR="005731AB">
        <w:rPr>
          <w:sz w:val="24"/>
          <w:szCs w:val="24"/>
        </w:rPr>
        <w:t xml:space="preserve"> aufgesetzt</w:t>
      </w:r>
      <w:r w:rsidR="00FC0D94">
        <w:rPr>
          <w:sz w:val="24"/>
          <w:szCs w:val="24"/>
        </w:rPr>
        <w:t>.</w:t>
      </w:r>
    </w:p>
    <w:p w14:paraId="00F4E362" w14:textId="3306D6DC" w:rsidR="00FC0D94" w:rsidRDefault="003455F0" w:rsidP="007F698B">
      <w:pPr>
        <w:pStyle w:val="Listenabsatz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Auf den Windows Rechnern der Abteilung wird mithilfe </w:t>
      </w:r>
      <w:r w:rsidR="002068EB">
        <w:rPr>
          <w:sz w:val="24"/>
          <w:szCs w:val="24"/>
        </w:rPr>
        <w:t>einer Typ</w:t>
      </w:r>
      <w:r w:rsidR="009C05D3">
        <w:rPr>
          <w:sz w:val="24"/>
          <w:szCs w:val="24"/>
        </w:rPr>
        <w:t xml:space="preserve"> 2 Virtualisierungssoftware</w:t>
      </w:r>
      <w:r w:rsidR="00290FC7">
        <w:rPr>
          <w:sz w:val="24"/>
          <w:szCs w:val="24"/>
        </w:rPr>
        <w:t xml:space="preserve"> ein Linux basiertes Betriebssystem verfügbar gemacht.</w:t>
      </w:r>
    </w:p>
    <w:p w14:paraId="286D89D8" w14:textId="09CB630A" w:rsidR="00290FC7" w:rsidRDefault="000654D0" w:rsidP="007F698B">
      <w:pPr>
        <w:pStyle w:val="Listenabsatz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Die </w:t>
      </w:r>
      <w:r w:rsidR="0001181B">
        <w:rPr>
          <w:sz w:val="24"/>
          <w:szCs w:val="24"/>
        </w:rPr>
        <w:t>erforderlichen Schritte</w:t>
      </w:r>
      <w:r w:rsidR="00621100">
        <w:rPr>
          <w:sz w:val="24"/>
          <w:szCs w:val="24"/>
        </w:rPr>
        <w:t xml:space="preserve"> werden</w:t>
      </w:r>
      <w:r w:rsidR="009845D5">
        <w:rPr>
          <w:sz w:val="24"/>
          <w:szCs w:val="24"/>
        </w:rPr>
        <w:t xml:space="preserve"> im Wiki Kapitel „</w:t>
      </w:r>
      <w:r w:rsidR="00BB1FFC">
        <w:rPr>
          <w:sz w:val="24"/>
          <w:szCs w:val="24"/>
        </w:rPr>
        <w:t>Linux als VM aufsetzen“</w:t>
      </w:r>
      <w:r w:rsidR="00825BB2">
        <w:rPr>
          <w:sz w:val="24"/>
          <w:szCs w:val="24"/>
        </w:rPr>
        <w:t xml:space="preserve"> so beschrieben, dass neue Mitarbeiter dies ohne weiteres nachvollziehen können.</w:t>
      </w:r>
    </w:p>
    <w:p w14:paraId="6CAF9197" w14:textId="7F2563CA" w:rsidR="00CF3134" w:rsidRDefault="00CF3134" w:rsidP="007F698B">
      <w:pPr>
        <w:pStyle w:val="Listenabsatz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Das Wiki enthält ein</w:t>
      </w:r>
      <w:r w:rsidR="00BE661D">
        <w:rPr>
          <w:sz w:val="24"/>
          <w:szCs w:val="24"/>
        </w:rPr>
        <w:t xml:space="preserve">e </w:t>
      </w:r>
      <w:r w:rsidR="00A534CC">
        <w:rPr>
          <w:sz w:val="24"/>
          <w:szCs w:val="24"/>
        </w:rPr>
        <w:t xml:space="preserve">allgemeine </w:t>
      </w:r>
      <w:r w:rsidR="00BE661D">
        <w:rPr>
          <w:sz w:val="24"/>
          <w:szCs w:val="24"/>
        </w:rPr>
        <w:t xml:space="preserve">Erläuterung </w:t>
      </w:r>
      <w:r w:rsidR="00E639B3">
        <w:rPr>
          <w:sz w:val="24"/>
          <w:szCs w:val="24"/>
        </w:rPr>
        <w:t>der</w:t>
      </w:r>
      <w:r w:rsidR="00BE661D">
        <w:rPr>
          <w:sz w:val="24"/>
          <w:szCs w:val="24"/>
        </w:rPr>
        <w:t xml:space="preserve"> Syntax und </w:t>
      </w:r>
      <w:r w:rsidR="00D530BC">
        <w:rPr>
          <w:sz w:val="24"/>
          <w:szCs w:val="24"/>
        </w:rPr>
        <w:t>des</w:t>
      </w:r>
      <w:r w:rsidR="00BE661D">
        <w:rPr>
          <w:sz w:val="24"/>
          <w:szCs w:val="24"/>
        </w:rPr>
        <w:t xml:space="preserve"> Aufbau</w:t>
      </w:r>
      <w:r w:rsidR="00A534CC">
        <w:rPr>
          <w:sz w:val="24"/>
          <w:szCs w:val="24"/>
        </w:rPr>
        <w:t>s</w:t>
      </w:r>
      <w:r w:rsidR="00BE661D">
        <w:rPr>
          <w:sz w:val="24"/>
          <w:szCs w:val="24"/>
        </w:rPr>
        <w:t xml:space="preserve"> der Linux Shell </w:t>
      </w:r>
      <w:r w:rsidR="005E2137">
        <w:rPr>
          <w:sz w:val="24"/>
          <w:szCs w:val="24"/>
        </w:rPr>
        <w:t>Befehle.</w:t>
      </w:r>
      <w:r w:rsidR="00D530BC">
        <w:rPr>
          <w:sz w:val="24"/>
          <w:szCs w:val="24"/>
        </w:rPr>
        <w:t xml:space="preserve"> (</w:t>
      </w:r>
      <w:r w:rsidR="00F348B8">
        <w:rPr>
          <w:sz w:val="24"/>
          <w:szCs w:val="24"/>
        </w:rPr>
        <w:t>Kommando, Attribut, Option)</w:t>
      </w:r>
    </w:p>
    <w:p w14:paraId="1FDC271C" w14:textId="4374E9F7" w:rsidR="00E72251" w:rsidRDefault="0063401D" w:rsidP="00833847">
      <w:pPr>
        <w:pStyle w:val="Listenabsatz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Das Wiki enthält eine Einführung </w:t>
      </w:r>
      <w:r w:rsidR="005C3C7A">
        <w:rPr>
          <w:sz w:val="24"/>
          <w:szCs w:val="24"/>
        </w:rPr>
        <w:t xml:space="preserve">mit Beispielen </w:t>
      </w:r>
      <w:r w:rsidR="00F52F8E">
        <w:rPr>
          <w:sz w:val="24"/>
          <w:szCs w:val="24"/>
        </w:rPr>
        <w:t>zu</w:t>
      </w:r>
      <w:r w:rsidR="005C3C7A">
        <w:rPr>
          <w:sz w:val="24"/>
          <w:szCs w:val="24"/>
        </w:rPr>
        <w:t xml:space="preserve"> 10 </w:t>
      </w:r>
      <w:r w:rsidR="0036084C">
        <w:rPr>
          <w:sz w:val="24"/>
          <w:szCs w:val="24"/>
        </w:rPr>
        <w:t xml:space="preserve">der </w:t>
      </w:r>
      <w:r w:rsidR="00E31DD0">
        <w:rPr>
          <w:sz w:val="24"/>
          <w:szCs w:val="24"/>
        </w:rPr>
        <w:t xml:space="preserve">häufigsten </w:t>
      </w:r>
      <w:r w:rsidR="0063313D">
        <w:rPr>
          <w:sz w:val="24"/>
          <w:szCs w:val="24"/>
        </w:rPr>
        <w:t xml:space="preserve">über die Shell abzuwickelnden </w:t>
      </w:r>
      <w:r w:rsidR="00F52F8E">
        <w:rPr>
          <w:sz w:val="24"/>
          <w:szCs w:val="24"/>
        </w:rPr>
        <w:t>Aufgaben</w:t>
      </w:r>
      <w:r w:rsidR="00FD557A">
        <w:rPr>
          <w:sz w:val="24"/>
          <w:szCs w:val="24"/>
        </w:rPr>
        <w:t>stellungen</w:t>
      </w:r>
      <w:r w:rsidR="009E3895">
        <w:rPr>
          <w:sz w:val="24"/>
          <w:szCs w:val="24"/>
        </w:rPr>
        <w:t>/User Tasks</w:t>
      </w:r>
      <w:r w:rsidR="004A47D6">
        <w:rPr>
          <w:sz w:val="24"/>
          <w:szCs w:val="24"/>
        </w:rPr>
        <w:t xml:space="preserve"> (Auswahl siehe </w:t>
      </w:r>
      <w:r w:rsidR="001747D3">
        <w:rPr>
          <w:sz w:val="24"/>
          <w:szCs w:val="24"/>
        </w:rPr>
        <w:t>unten</w:t>
      </w:r>
      <w:r w:rsidR="00167483">
        <w:rPr>
          <w:sz w:val="24"/>
          <w:szCs w:val="24"/>
        </w:rPr>
        <w:t xml:space="preserve">, grau hinterlegt </w:t>
      </w:r>
      <w:r w:rsidR="00E3300A">
        <w:rPr>
          <w:sz w:val="24"/>
          <w:szCs w:val="24"/>
        </w:rPr>
        <w:t>Tasks</w:t>
      </w:r>
      <w:r w:rsidR="00167483">
        <w:rPr>
          <w:sz w:val="24"/>
          <w:szCs w:val="24"/>
        </w:rPr>
        <w:t xml:space="preserve"> müssen erläutert werden</w:t>
      </w:r>
      <w:r w:rsidR="00120B0D">
        <w:rPr>
          <w:sz w:val="24"/>
          <w:szCs w:val="24"/>
        </w:rPr>
        <w:t>)</w:t>
      </w:r>
    </w:p>
    <w:p w14:paraId="2953EAE7" w14:textId="612803B6" w:rsidR="0068544F" w:rsidRPr="00A956A2" w:rsidRDefault="00C43703" w:rsidP="00A956A2">
      <w:pPr>
        <w:pStyle w:val="Listenabsatz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Das Wiki enthält eine Liste von nützlichen </w:t>
      </w:r>
      <w:r w:rsidR="0055011F">
        <w:rPr>
          <w:sz w:val="24"/>
          <w:szCs w:val="24"/>
        </w:rPr>
        <w:t xml:space="preserve">externen </w:t>
      </w:r>
      <w:r>
        <w:rPr>
          <w:sz w:val="24"/>
          <w:szCs w:val="24"/>
        </w:rPr>
        <w:t>Links</w:t>
      </w:r>
      <w:r w:rsidR="0055011F">
        <w:rPr>
          <w:sz w:val="24"/>
          <w:szCs w:val="24"/>
        </w:rPr>
        <w:t>.</w:t>
      </w:r>
    </w:p>
    <w:p w14:paraId="2A3CD53F" w14:textId="77777777" w:rsidR="009B0D4A" w:rsidRDefault="009B0D4A" w:rsidP="00833847">
      <w:pPr>
        <w:rPr>
          <w:sz w:val="24"/>
          <w:szCs w:val="24"/>
        </w:rPr>
      </w:pPr>
      <w:r>
        <w:rPr>
          <w:sz w:val="24"/>
          <w:szCs w:val="24"/>
        </w:rPr>
        <w:t xml:space="preserve">Auftrag: </w:t>
      </w:r>
    </w:p>
    <w:p w14:paraId="5D879C0F" w14:textId="7747D889" w:rsidR="00615174" w:rsidRDefault="009B0D4A" w:rsidP="009B0D4A">
      <w:pPr>
        <w:pStyle w:val="Listenabsatz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Identifizieren Sie die </w:t>
      </w:r>
      <w:r w:rsidR="00615174" w:rsidRPr="009B0D4A">
        <w:rPr>
          <w:sz w:val="24"/>
          <w:szCs w:val="24"/>
        </w:rPr>
        <w:t>Entscheidungen</w:t>
      </w:r>
      <w:r>
        <w:rPr>
          <w:sz w:val="24"/>
          <w:szCs w:val="24"/>
        </w:rPr>
        <w:t>, die Sie im Team abstimmen sollten.</w:t>
      </w:r>
      <w:r w:rsidR="00A85247">
        <w:rPr>
          <w:sz w:val="24"/>
          <w:szCs w:val="24"/>
        </w:rPr>
        <w:t xml:space="preserve"> </w:t>
      </w:r>
      <w:r w:rsidR="008A5DE7">
        <w:rPr>
          <w:sz w:val="24"/>
          <w:szCs w:val="24"/>
        </w:rPr>
        <w:t>Planen</w:t>
      </w:r>
      <w:r w:rsidR="00A85247">
        <w:rPr>
          <w:sz w:val="24"/>
          <w:szCs w:val="24"/>
        </w:rPr>
        <w:t xml:space="preserve"> Sie </w:t>
      </w:r>
      <w:r w:rsidR="003A44D8">
        <w:rPr>
          <w:sz w:val="24"/>
          <w:szCs w:val="24"/>
        </w:rPr>
        <w:t xml:space="preserve">ihr Vorgehen und </w:t>
      </w:r>
      <w:r w:rsidR="00A85247">
        <w:rPr>
          <w:sz w:val="24"/>
          <w:szCs w:val="24"/>
        </w:rPr>
        <w:t>den erforderlichen Zeitbedarf.</w:t>
      </w:r>
    </w:p>
    <w:p w14:paraId="30EC025B" w14:textId="35CD952A" w:rsidR="008B158C" w:rsidRPr="00392138" w:rsidRDefault="008C1031" w:rsidP="00392138">
      <w:pPr>
        <w:pStyle w:val="Listenabsatz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Stellen Sie Ihre Entscheidungen und ihr Vorgehen kurz dar (</w:t>
      </w:r>
      <w:r w:rsidR="0027768A">
        <w:rPr>
          <w:sz w:val="24"/>
          <w:szCs w:val="24"/>
        </w:rPr>
        <w:t>Abteilungsmeeting</w:t>
      </w:r>
      <w:r>
        <w:rPr>
          <w:sz w:val="24"/>
          <w:szCs w:val="24"/>
        </w:rPr>
        <w:t>)</w:t>
      </w:r>
      <w:r w:rsidR="00C4562B">
        <w:rPr>
          <w:sz w:val="24"/>
          <w:szCs w:val="24"/>
        </w:rPr>
        <w:t xml:space="preserve">. </w:t>
      </w:r>
      <w:r w:rsidR="008A5DE7">
        <w:rPr>
          <w:sz w:val="24"/>
          <w:szCs w:val="24"/>
        </w:rPr>
        <w:t xml:space="preserve">Ergänzen Sie Ihren Plan </w:t>
      </w:r>
      <w:r w:rsidR="002B5D70">
        <w:rPr>
          <w:sz w:val="24"/>
          <w:szCs w:val="24"/>
        </w:rPr>
        <w:t xml:space="preserve">ggf. </w:t>
      </w:r>
      <w:r w:rsidR="008A5DE7">
        <w:rPr>
          <w:sz w:val="24"/>
          <w:szCs w:val="24"/>
        </w:rPr>
        <w:t>mit Feedback</w:t>
      </w:r>
      <w:r w:rsidR="002B5D70">
        <w:rPr>
          <w:sz w:val="24"/>
          <w:szCs w:val="24"/>
        </w:rPr>
        <w:t>/Ideen</w:t>
      </w:r>
      <w:r w:rsidR="008A5DE7">
        <w:rPr>
          <w:sz w:val="24"/>
          <w:szCs w:val="24"/>
        </w:rPr>
        <w:t xml:space="preserve"> aus dem Plenum.</w:t>
      </w:r>
    </w:p>
    <w:p w14:paraId="2EA13D20" w14:textId="57A31E94" w:rsidR="009B0D4A" w:rsidRDefault="002D5F5B" w:rsidP="009B0D4A">
      <w:pPr>
        <w:pStyle w:val="Listenabsatz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Setzen Sie die Ziele </w:t>
      </w:r>
      <w:r w:rsidR="00A85247">
        <w:rPr>
          <w:sz w:val="24"/>
          <w:szCs w:val="24"/>
        </w:rPr>
        <w:t xml:space="preserve">im Team </w:t>
      </w:r>
      <w:r>
        <w:rPr>
          <w:sz w:val="24"/>
          <w:szCs w:val="24"/>
        </w:rPr>
        <w:t>arbeitsteilig</w:t>
      </w:r>
      <w:r w:rsidR="00086ADB">
        <w:rPr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 w:rsidR="00A85247">
        <w:rPr>
          <w:sz w:val="24"/>
          <w:szCs w:val="24"/>
        </w:rPr>
        <w:t>.</w:t>
      </w:r>
    </w:p>
    <w:p w14:paraId="50BA6034" w14:textId="7D0B1293" w:rsidR="001747D3" w:rsidRPr="008770A7" w:rsidRDefault="00B0714A" w:rsidP="001747D3">
      <w:pPr>
        <w:rPr>
          <w:b/>
          <w:bCs/>
          <w:sz w:val="24"/>
          <w:szCs w:val="24"/>
          <w:u w:val="single"/>
        </w:rPr>
      </w:pPr>
      <w:r w:rsidRPr="008770A7">
        <w:rPr>
          <w:b/>
          <w:bCs/>
          <w:sz w:val="24"/>
          <w:szCs w:val="24"/>
          <w:u w:val="single"/>
        </w:rPr>
        <w:t xml:space="preserve">Anlage: </w:t>
      </w:r>
      <w:r w:rsidR="00C875C1" w:rsidRPr="008770A7">
        <w:rPr>
          <w:b/>
          <w:bCs/>
          <w:sz w:val="24"/>
          <w:szCs w:val="24"/>
          <w:u w:val="single"/>
        </w:rPr>
        <w:t>Wichtige</w:t>
      </w:r>
      <w:r w:rsidRPr="008770A7">
        <w:rPr>
          <w:b/>
          <w:bCs/>
          <w:sz w:val="24"/>
          <w:szCs w:val="24"/>
          <w:u w:val="single"/>
        </w:rPr>
        <w:t xml:space="preserve"> </w:t>
      </w:r>
      <w:r w:rsidR="0090709A" w:rsidRPr="008770A7">
        <w:rPr>
          <w:b/>
          <w:bCs/>
          <w:sz w:val="24"/>
          <w:szCs w:val="24"/>
          <w:u w:val="single"/>
        </w:rPr>
        <w:t>Tasks</w:t>
      </w:r>
      <w:r w:rsidR="00BA64E0" w:rsidRPr="008770A7">
        <w:rPr>
          <w:b/>
          <w:bCs/>
          <w:sz w:val="24"/>
          <w:szCs w:val="24"/>
          <w:u w:val="single"/>
        </w:rPr>
        <w:t>:</w:t>
      </w:r>
      <w:r w:rsidR="00C875C1" w:rsidRPr="008770A7">
        <w:rPr>
          <w:b/>
          <w:bCs/>
          <w:sz w:val="24"/>
          <w:szCs w:val="24"/>
          <w:u w:val="single"/>
        </w:rPr>
        <w:t xml:space="preserve"> (Auswahl)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1588C" w14:paraId="31A98581" w14:textId="77777777" w:rsidTr="00556CDC">
        <w:tc>
          <w:tcPr>
            <w:tcW w:w="2434" w:type="dxa"/>
            <w:shd w:val="clear" w:color="auto" w:fill="BFBFBF" w:themeFill="background1" w:themeFillShade="BF"/>
          </w:tcPr>
          <w:p w14:paraId="5E145C1A" w14:textId="4D1439DF" w:rsidR="0071588C" w:rsidRDefault="009159E3" w:rsidP="00174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Inhalt </w:t>
            </w:r>
            <w:proofErr w:type="gramStart"/>
            <w:r>
              <w:rPr>
                <w:sz w:val="24"/>
                <w:szCs w:val="24"/>
              </w:rPr>
              <w:t xml:space="preserve">eines </w:t>
            </w:r>
            <w:r w:rsidR="009A70E2">
              <w:rPr>
                <w:sz w:val="24"/>
                <w:szCs w:val="24"/>
              </w:rPr>
              <w:t>Verzeichnis</w:t>
            </w:r>
            <w:proofErr w:type="gramEnd"/>
            <w:r w:rsidR="009A70E2">
              <w:rPr>
                <w:sz w:val="24"/>
                <w:szCs w:val="24"/>
              </w:rPr>
              <w:t xml:space="preserve"> anzeigen</w:t>
            </w:r>
          </w:p>
        </w:tc>
        <w:tc>
          <w:tcPr>
            <w:tcW w:w="2434" w:type="dxa"/>
            <w:shd w:val="clear" w:color="auto" w:fill="BFBFBF" w:themeFill="background1" w:themeFillShade="BF"/>
          </w:tcPr>
          <w:p w14:paraId="4E1E4668" w14:textId="227EFCD0" w:rsidR="0071588C" w:rsidRDefault="001F0D36" w:rsidP="00174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 </w:t>
            </w:r>
            <w:r w:rsidR="009159E3">
              <w:rPr>
                <w:sz w:val="24"/>
                <w:szCs w:val="24"/>
              </w:rPr>
              <w:t xml:space="preserve">Root oder Home </w:t>
            </w:r>
            <w:r>
              <w:rPr>
                <w:sz w:val="24"/>
                <w:szCs w:val="24"/>
              </w:rPr>
              <w:t>Verzeichnis wechseln</w:t>
            </w:r>
          </w:p>
        </w:tc>
        <w:tc>
          <w:tcPr>
            <w:tcW w:w="2434" w:type="dxa"/>
          </w:tcPr>
          <w:p w14:paraId="7A7FF25F" w14:textId="5572ACCB" w:rsidR="0071588C" w:rsidRDefault="009159E3" w:rsidP="00174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Hilfetext zu einem Shell</w:t>
            </w:r>
            <w:r w:rsidR="009A6623">
              <w:rPr>
                <w:sz w:val="24"/>
                <w:szCs w:val="24"/>
              </w:rPr>
              <w:t xml:space="preserve"> Kommando anzeigen</w:t>
            </w:r>
          </w:p>
        </w:tc>
        <w:tc>
          <w:tcPr>
            <w:tcW w:w="2434" w:type="dxa"/>
          </w:tcPr>
          <w:p w14:paraId="19822A9D" w14:textId="034F86A8" w:rsidR="0071588C" w:rsidRDefault="009A6623" w:rsidP="00174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Informationen zum aktuellen Betriebssystem erhalten</w:t>
            </w:r>
          </w:p>
        </w:tc>
      </w:tr>
      <w:tr w:rsidR="0071588C" w14:paraId="22ADCB0F" w14:textId="77777777" w:rsidTr="00556CDC">
        <w:tc>
          <w:tcPr>
            <w:tcW w:w="2434" w:type="dxa"/>
            <w:shd w:val="clear" w:color="auto" w:fill="BFBFBF" w:themeFill="background1" w:themeFillShade="BF"/>
          </w:tcPr>
          <w:p w14:paraId="1E7AAEF6" w14:textId="41E3B27E" w:rsidR="0071588C" w:rsidRDefault="005A7EF6" w:rsidP="00174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Anwendungen aktualisieren</w:t>
            </w:r>
          </w:p>
          <w:p w14:paraId="4F736FBE" w14:textId="65DA393E" w:rsidR="00AA52FD" w:rsidRDefault="00AA52FD" w:rsidP="001747D3">
            <w:pPr>
              <w:rPr>
                <w:sz w:val="24"/>
                <w:szCs w:val="24"/>
              </w:rPr>
            </w:pPr>
          </w:p>
        </w:tc>
        <w:tc>
          <w:tcPr>
            <w:tcW w:w="2434" w:type="dxa"/>
          </w:tcPr>
          <w:p w14:paraId="1A92A99D" w14:textId="083EA651" w:rsidR="0071588C" w:rsidRDefault="00701744" w:rsidP="00174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Inhalt einer Datei a</w:t>
            </w:r>
            <w:r w:rsidR="00196C94">
              <w:rPr>
                <w:sz w:val="24"/>
                <w:szCs w:val="24"/>
              </w:rPr>
              <w:t>nzeigen</w:t>
            </w:r>
          </w:p>
        </w:tc>
        <w:tc>
          <w:tcPr>
            <w:tcW w:w="2434" w:type="dxa"/>
          </w:tcPr>
          <w:p w14:paraId="07819A7F" w14:textId="0EA32FE7" w:rsidR="0071588C" w:rsidRDefault="00A021EE" w:rsidP="00174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Aktuelles Arbeitsverzeichnis ausgeben</w:t>
            </w:r>
          </w:p>
        </w:tc>
        <w:tc>
          <w:tcPr>
            <w:tcW w:w="2434" w:type="dxa"/>
          </w:tcPr>
          <w:p w14:paraId="12109EEE" w14:textId="3AECE7A8" w:rsidR="0071588C" w:rsidRDefault="00D674C2" w:rsidP="00174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Freien </w:t>
            </w:r>
            <w:r w:rsidR="00196C94">
              <w:rPr>
                <w:sz w:val="24"/>
                <w:szCs w:val="24"/>
              </w:rPr>
              <w:t xml:space="preserve">Speicherplatz auf </w:t>
            </w:r>
            <w:r>
              <w:rPr>
                <w:sz w:val="24"/>
                <w:szCs w:val="24"/>
              </w:rPr>
              <w:t>HDD</w:t>
            </w:r>
            <w:r w:rsidR="00EA128C">
              <w:rPr>
                <w:sz w:val="24"/>
                <w:szCs w:val="24"/>
              </w:rPr>
              <w:t>/SDD</w:t>
            </w:r>
            <w:r>
              <w:rPr>
                <w:sz w:val="24"/>
                <w:szCs w:val="24"/>
              </w:rPr>
              <w:t xml:space="preserve"> ermitteln</w:t>
            </w:r>
          </w:p>
        </w:tc>
      </w:tr>
      <w:tr w:rsidR="00A324AC" w14:paraId="1159557A" w14:textId="77777777" w:rsidTr="0071588C">
        <w:tc>
          <w:tcPr>
            <w:tcW w:w="2434" w:type="dxa"/>
          </w:tcPr>
          <w:p w14:paraId="0053B394" w14:textId="54B2C706" w:rsidR="00A324AC" w:rsidRDefault="002A2071" w:rsidP="00AA52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Textdatei erstellen</w:t>
            </w:r>
          </w:p>
        </w:tc>
        <w:tc>
          <w:tcPr>
            <w:tcW w:w="2434" w:type="dxa"/>
          </w:tcPr>
          <w:p w14:paraId="261CDFED" w14:textId="018959F6" w:rsidR="00A324AC" w:rsidRDefault="002A2071" w:rsidP="00A324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Datei kopieren</w:t>
            </w:r>
          </w:p>
        </w:tc>
        <w:tc>
          <w:tcPr>
            <w:tcW w:w="2434" w:type="dxa"/>
          </w:tcPr>
          <w:p w14:paraId="3CC7528D" w14:textId="398E7113" w:rsidR="00A324AC" w:rsidRDefault="00900C57" w:rsidP="00A324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Datei löschen</w:t>
            </w:r>
          </w:p>
        </w:tc>
        <w:tc>
          <w:tcPr>
            <w:tcW w:w="2434" w:type="dxa"/>
          </w:tcPr>
          <w:p w14:paraId="45B6D013" w14:textId="005F0FE3" w:rsidR="00A324AC" w:rsidRDefault="00A021EE" w:rsidP="00A324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Verzeichnis erstellen </w:t>
            </w:r>
          </w:p>
        </w:tc>
      </w:tr>
      <w:tr w:rsidR="00A324AC" w14:paraId="49039D83" w14:textId="77777777" w:rsidTr="0071588C">
        <w:tc>
          <w:tcPr>
            <w:tcW w:w="2434" w:type="dxa"/>
          </w:tcPr>
          <w:p w14:paraId="2B30E45E" w14:textId="2620E46A" w:rsidR="00A324AC" w:rsidRDefault="00E1779E" w:rsidP="00A324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Passwort ändern</w:t>
            </w:r>
          </w:p>
        </w:tc>
        <w:tc>
          <w:tcPr>
            <w:tcW w:w="2434" w:type="dxa"/>
          </w:tcPr>
          <w:p w14:paraId="0DB5A2B9" w14:textId="11F0A8BA" w:rsidR="00A324AC" w:rsidRDefault="00062892" w:rsidP="00A324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Shell Anzeige löschen</w:t>
            </w:r>
          </w:p>
        </w:tc>
        <w:tc>
          <w:tcPr>
            <w:tcW w:w="2434" w:type="dxa"/>
          </w:tcPr>
          <w:p w14:paraId="0C304C02" w14:textId="7A626014" w:rsidR="00A324AC" w:rsidRDefault="008751EE" w:rsidP="00A324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Verzeichnis löschen</w:t>
            </w:r>
          </w:p>
        </w:tc>
        <w:tc>
          <w:tcPr>
            <w:tcW w:w="2434" w:type="dxa"/>
          </w:tcPr>
          <w:p w14:paraId="33E09011" w14:textId="57D72B39" w:rsidR="00A324AC" w:rsidRDefault="00062892" w:rsidP="00A324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BS neu starten</w:t>
            </w:r>
          </w:p>
        </w:tc>
      </w:tr>
      <w:tr w:rsidR="00A324AC" w14:paraId="6F91D02B" w14:textId="77777777" w:rsidTr="00CC1D03">
        <w:tc>
          <w:tcPr>
            <w:tcW w:w="2434" w:type="dxa"/>
          </w:tcPr>
          <w:p w14:paraId="2ABE936B" w14:textId="1A912D56" w:rsidR="00A324AC" w:rsidRDefault="0090709A" w:rsidP="00A324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Aktuellen Nutzer wechseln</w:t>
            </w:r>
          </w:p>
        </w:tc>
        <w:tc>
          <w:tcPr>
            <w:tcW w:w="2434" w:type="dxa"/>
            <w:shd w:val="clear" w:color="auto" w:fill="BFBFBF" w:themeFill="background1" w:themeFillShade="BF"/>
          </w:tcPr>
          <w:p w14:paraId="6C2A27C4" w14:textId="0D02DC16" w:rsidR="00A324AC" w:rsidRDefault="00E04CB4" w:rsidP="00A324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Adminrechte erhalten</w:t>
            </w:r>
          </w:p>
        </w:tc>
        <w:tc>
          <w:tcPr>
            <w:tcW w:w="2434" w:type="dxa"/>
            <w:shd w:val="clear" w:color="auto" w:fill="BFBFBF" w:themeFill="background1" w:themeFillShade="BF"/>
          </w:tcPr>
          <w:p w14:paraId="28447760" w14:textId="173708D7" w:rsidR="00A324AC" w:rsidRDefault="000022DB" w:rsidP="00A324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Neuen Nutzer</w:t>
            </w:r>
            <w:r w:rsidR="00E04CB4">
              <w:rPr>
                <w:sz w:val="24"/>
                <w:szCs w:val="24"/>
              </w:rPr>
              <w:t xml:space="preserve"> einrichten</w:t>
            </w:r>
          </w:p>
        </w:tc>
        <w:tc>
          <w:tcPr>
            <w:tcW w:w="2434" w:type="dxa"/>
            <w:shd w:val="clear" w:color="auto" w:fill="BFBFBF" w:themeFill="background1" w:themeFillShade="BF"/>
          </w:tcPr>
          <w:p w14:paraId="65A46A60" w14:textId="473ECBBD" w:rsidR="00A324AC" w:rsidRDefault="00062892" w:rsidP="00A324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Eingerichtete </w:t>
            </w:r>
            <w:proofErr w:type="gramStart"/>
            <w:r>
              <w:rPr>
                <w:sz w:val="24"/>
                <w:szCs w:val="24"/>
              </w:rPr>
              <w:t>Nutzerkonten  anzeigen</w:t>
            </w:r>
            <w:proofErr w:type="gramEnd"/>
          </w:p>
        </w:tc>
      </w:tr>
      <w:tr w:rsidR="00167483" w14:paraId="1B8C26B9" w14:textId="77777777" w:rsidTr="00B56AD6">
        <w:tc>
          <w:tcPr>
            <w:tcW w:w="2434" w:type="dxa"/>
            <w:shd w:val="clear" w:color="auto" w:fill="auto"/>
          </w:tcPr>
          <w:p w14:paraId="3499273C" w14:textId="7DF800DB" w:rsidR="00167483" w:rsidRDefault="00AF4EF6" w:rsidP="00A324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Kurzbefehl „alias“ erstellen</w:t>
            </w:r>
          </w:p>
        </w:tc>
        <w:tc>
          <w:tcPr>
            <w:tcW w:w="2434" w:type="dxa"/>
            <w:shd w:val="clear" w:color="auto" w:fill="auto"/>
          </w:tcPr>
          <w:p w14:paraId="7282FEF6" w14:textId="582ABBA5" w:rsidR="00167483" w:rsidRDefault="00452694" w:rsidP="00A324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…was Sie wichtig finden</w:t>
            </w:r>
          </w:p>
        </w:tc>
        <w:tc>
          <w:tcPr>
            <w:tcW w:w="2434" w:type="dxa"/>
            <w:shd w:val="clear" w:color="auto" w:fill="auto"/>
          </w:tcPr>
          <w:p w14:paraId="267C1F3A" w14:textId="502B7310" w:rsidR="00167483" w:rsidRDefault="00452694" w:rsidP="00A324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…was Sie wichtig finden</w:t>
            </w:r>
          </w:p>
        </w:tc>
        <w:tc>
          <w:tcPr>
            <w:tcW w:w="2434" w:type="dxa"/>
            <w:shd w:val="clear" w:color="auto" w:fill="auto"/>
          </w:tcPr>
          <w:p w14:paraId="02C6B14A" w14:textId="2DEA1C75" w:rsidR="00167483" w:rsidRDefault="00452694" w:rsidP="00A324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…was Sie wichtig finden</w:t>
            </w:r>
          </w:p>
        </w:tc>
      </w:tr>
    </w:tbl>
    <w:p w14:paraId="0E8951FD" w14:textId="492D998D" w:rsidR="00B0714A" w:rsidRPr="001747D3" w:rsidRDefault="00B0714A" w:rsidP="001747D3">
      <w:pPr>
        <w:rPr>
          <w:sz w:val="24"/>
          <w:szCs w:val="24"/>
        </w:rPr>
      </w:pPr>
    </w:p>
    <w:sectPr w:rsidR="00B0714A" w:rsidRPr="001747D3" w:rsidSect="00693FC3">
      <w:headerReference w:type="default" r:id="rId10"/>
      <w:foot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D5C15" w14:textId="77777777" w:rsidR="00F60056" w:rsidRDefault="00F60056" w:rsidP="00D4421F">
      <w:pPr>
        <w:spacing w:after="0" w:line="240" w:lineRule="auto"/>
      </w:pPr>
      <w:r>
        <w:separator/>
      </w:r>
    </w:p>
  </w:endnote>
  <w:endnote w:type="continuationSeparator" w:id="0">
    <w:p w14:paraId="4739C0D8" w14:textId="77777777" w:rsidR="00F60056" w:rsidRDefault="00F60056" w:rsidP="00D44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17FDF" w14:textId="01224DB8" w:rsidR="00D4421F" w:rsidRDefault="00693FC3">
    <w:pPr>
      <w:pStyle w:val="Fuzeile"/>
    </w:pPr>
    <w:r>
      <w:t>APRA</w:t>
    </w:r>
    <w:r w:rsidR="00194DC3">
      <w:tab/>
    </w:r>
    <w:r w:rsidR="00B26652">
      <w:t>F</w:t>
    </w:r>
    <w:r w:rsidR="00B95014">
      <w:t>A</w:t>
    </w:r>
    <w:r w:rsidR="007C560F">
      <w:t>#1</w:t>
    </w:r>
    <w:r w:rsidR="00A15152">
      <w:tab/>
      <w:t xml:space="preserve">Seite </w:t>
    </w:r>
    <w:r w:rsidR="00A15152" w:rsidRPr="00A77CD3">
      <w:rPr>
        <w:bCs/>
      </w:rPr>
      <w:fldChar w:fldCharType="begin"/>
    </w:r>
    <w:r w:rsidR="00A15152" w:rsidRPr="00A77CD3">
      <w:rPr>
        <w:bCs/>
      </w:rPr>
      <w:instrText>PAGE  \* Arabic  \* MERGEFORMAT</w:instrText>
    </w:r>
    <w:r w:rsidR="00A15152" w:rsidRPr="00A77CD3">
      <w:rPr>
        <w:bCs/>
      </w:rPr>
      <w:fldChar w:fldCharType="separate"/>
    </w:r>
    <w:r w:rsidR="005C7AA5">
      <w:rPr>
        <w:bCs/>
        <w:noProof/>
      </w:rPr>
      <w:t>1</w:t>
    </w:r>
    <w:r w:rsidR="00A15152" w:rsidRPr="00A77CD3">
      <w:rPr>
        <w:bCs/>
      </w:rPr>
      <w:fldChar w:fldCharType="end"/>
    </w:r>
    <w:r w:rsidR="00A15152">
      <w:t xml:space="preserve"> von </w:t>
    </w:r>
    <w:r w:rsidR="00A15152">
      <w:rPr>
        <w:b/>
        <w:bCs/>
      </w:rPr>
      <w:fldChar w:fldCharType="begin"/>
    </w:r>
    <w:r w:rsidR="00A15152">
      <w:rPr>
        <w:b/>
        <w:bCs/>
      </w:rPr>
      <w:instrText>NUMPAGES  \* Arabic  \* MERGEFORMAT</w:instrText>
    </w:r>
    <w:r w:rsidR="00A15152">
      <w:rPr>
        <w:b/>
        <w:bCs/>
      </w:rPr>
      <w:fldChar w:fldCharType="separate"/>
    </w:r>
    <w:r w:rsidR="005C7AA5">
      <w:rPr>
        <w:b/>
        <w:bCs/>
        <w:noProof/>
      </w:rPr>
      <w:t>1</w:t>
    </w:r>
    <w:r w:rsidR="00A1515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E35E9A" w14:textId="77777777" w:rsidR="00F60056" w:rsidRDefault="00F60056" w:rsidP="00D4421F">
      <w:pPr>
        <w:spacing w:after="0" w:line="240" w:lineRule="auto"/>
      </w:pPr>
      <w:r>
        <w:separator/>
      </w:r>
    </w:p>
  </w:footnote>
  <w:footnote w:type="continuationSeparator" w:id="0">
    <w:p w14:paraId="18FEBA64" w14:textId="77777777" w:rsidR="00F60056" w:rsidRDefault="00F60056" w:rsidP="00D44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17FDE" w14:textId="024C730B" w:rsidR="00D4421F" w:rsidRPr="00E2550C" w:rsidRDefault="00D4421F">
    <w:pPr>
      <w:pStyle w:val="Kopfzeile"/>
      <w:rPr>
        <w:b/>
      </w:rPr>
    </w:pPr>
    <w:r w:rsidRPr="00E2550C">
      <w:rPr>
        <w:b/>
        <w:noProof/>
        <w:sz w:val="48"/>
        <w:lang w:eastAsia="de-DE"/>
      </w:rPr>
      <w:drawing>
        <wp:anchor distT="0" distB="0" distL="114300" distR="114300" simplePos="0" relativeHeight="251659264" behindDoc="1" locked="0" layoutInCell="1" allowOverlap="1" wp14:anchorId="79217FE0" wp14:editId="32DD5667">
          <wp:simplePos x="0" y="0"/>
          <wp:positionH relativeFrom="column">
            <wp:posOffset>4546600</wp:posOffset>
          </wp:positionH>
          <wp:positionV relativeFrom="paragraph">
            <wp:posOffset>-316230</wp:posOffset>
          </wp:positionV>
          <wp:extent cx="1847850" cy="723900"/>
          <wp:effectExtent l="0" t="0" r="0" b="0"/>
          <wp:wrapNone/>
          <wp:docPr id="6" name="Bild 1" descr="logo_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klei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D68BA">
      <w:rPr>
        <w:b/>
        <w:noProof/>
        <w:sz w:val="48"/>
        <w:lang w:eastAsia="de-DE"/>
      </w:rPr>
      <w:t xml:space="preserve">Arbeitsblatt </w:t>
    </w:r>
    <w:r w:rsidR="00502337">
      <w:rPr>
        <w:b/>
        <w:noProof/>
        <w:sz w:val="48"/>
        <w:lang w:eastAsia="de-DE"/>
      </w:rPr>
      <w:t>–</w:t>
    </w:r>
    <w:r w:rsidR="00B87F1E">
      <w:rPr>
        <w:b/>
        <w:noProof/>
        <w:sz w:val="48"/>
        <w:lang w:eastAsia="de-DE"/>
      </w:rPr>
      <w:t xml:space="preserve">ProKreis IT etabliert </w:t>
    </w:r>
    <w:r w:rsidR="00C134A4">
      <w:rPr>
        <w:b/>
        <w:noProof/>
        <w:sz w:val="48"/>
        <w:lang w:eastAsia="de-DE"/>
      </w:rPr>
      <w:t>Linux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E459A"/>
    <w:multiLevelType w:val="hybridMultilevel"/>
    <w:tmpl w:val="C2A6CF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D357D"/>
    <w:multiLevelType w:val="hybridMultilevel"/>
    <w:tmpl w:val="9F367896"/>
    <w:lvl w:ilvl="0" w:tplc="84CABB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F43EEF"/>
    <w:multiLevelType w:val="multilevel"/>
    <w:tmpl w:val="55E6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922AE"/>
    <w:multiLevelType w:val="hybridMultilevel"/>
    <w:tmpl w:val="48E29A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118BE"/>
    <w:multiLevelType w:val="hybridMultilevel"/>
    <w:tmpl w:val="D66432B6"/>
    <w:lvl w:ilvl="0" w:tplc="FE10750E">
      <w:start w:val="1"/>
      <w:numFmt w:val="decimal"/>
      <w:pStyle w:val="berschrift2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F4306E"/>
    <w:multiLevelType w:val="hybridMultilevel"/>
    <w:tmpl w:val="43AC99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83290"/>
    <w:multiLevelType w:val="hybridMultilevel"/>
    <w:tmpl w:val="FF5E8338"/>
    <w:lvl w:ilvl="0" w:tplc="6C86D7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E62A0E">
      <w:start w:val="2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FAC2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B44A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A095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06D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641A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7AF0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822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6B94B38"/>
    <w:multiLevelType w:val="multilevel"/>
    <w:tmpl w:val="EDF8F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163813"/>
    <w:multiLevelType w:val="hybridMultilevel"/>
    <w:tmpl w:val="E536D8C2"/>
    <w:lvl w:ilvl="0" w:tplc="07A4918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D46D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7AC1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FE75B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5CAA2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26ED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52CF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9407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463D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C1036"/>
    <w:multiLevelType w:val="hybridMultilevel"/>
    <w:tmpl w:val="168EBC5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EB50B15"/>
    <w:multiLevelType w:val="hybridMultilevel"/>
    <w:tmpl w:val="1AE2BE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07AF8"/>
    <w:multiLevelType w:val="hybridMultilevel"/>
    <w:tmpl w:val="AB3213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EC5AEF"/>
    <w:multiLevelType w:val="hybridMultilevel"/>
    <w:tmpl w:val="9894125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3654CFA"/>
    <w:multiLevelType w:val="hybridMultilevel"/>
    <w:tmpl w:val="AAE0CE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37CEC"/>
    <w:multiLevelType w:val="hybridMultilevel"/>
    <w:tmpl w:val="8D440518"/>
    <w:lvl w:ilvl="0" w:tplc="D7EE87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B2CD0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EC18C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DCECB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BC12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A2DA3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E4E2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2A83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421C6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2D2F16"/>
    <w:multiLevelType w:val="hybridMultilevel"/>
    <w:tmpl w:val="A4920490"/>
    <w:lvl w:ilvl="0" w:tplc="C172CC0C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C3008B0"/>
    <w:multiLevelType w:val="hybridMultilevel"/>
    <w:tmpl w:val="71AAE56A"/>
    <w:lvl w:ilvl="0" w:tplc="7ACECF04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30B096E"/>
    <w:multiLevelType w:val="hybridMultilevel"/>
    <w:tmpl w:val="EEE698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2809FA"/>
    <w:multiLevelType w:val="hybridMultilevel"/>
    <w:tmpl w:val="CA5826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C1E1F"/>
    <w:multiLevelType w:val="hybridMultilevel"/>
    <w:tmpl w:val="80C20920"/>
    <w:lvl w:ilvl="0" w:tplc="B32881D8">
      <w:start w:val="1"/>
      <w:numFmt w:val="decimal"/>
      <w:lvlText w:val="%1."/>
      <w:lvlJc w:val="left"/>
      <w:pPr>
        <w:ind w:left="710" w:hanging="71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BED4A17"/>
    <w:multiLevelType w:val="hybridMultilevel"/>
    <w:tmpl w:val="EB3E6D5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9941A0"/>
    <w:multiLevelType w:val="hybridMultilevel"/>
    <w:tmpl w:val="B30667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816238"/>
    <w:multiLevelType w:val="multilevel"/>
    <w:tmpl w:val="88C0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9C7A2E"/>
    <w:multiLevelType w:val="multilevel"/>
    <w:tmpl w:val="F7DC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82566E"/>
    <w:multiLevelType w:val="hybridMultilevel"/>
    <w:tmpl w:val="2598BC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8370F2"/>
    <w:multiLevelType w:val="hybridMultilevel"/>
    <w:tmpl w:val="94728138"/>
    <w:lvl w:ilvl="0" w:tplc="ADA2901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982850">
      <w:start w:val="20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ACC4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A051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1649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4A7FC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549A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70AA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36C3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02658F"/>
    <w:multiLevelType w:val="hybridMultilevel"/>
    <w:tmpl w:val="F94A17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D720EF"/>
    <w:multiLevelType w:val="hybridMultilevel"/>
    <w:tmpl w:val="6B283F3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5"/>
  </w:num>
  <w:num w:numId="3">
    <w:abstractNumId w:val="16"/>
  </w:num>
  <w:num w:numId="4">
    <w:abstractNumId w:val="20"/>
  </w:num>
  <w:num w:numId="5">
    <w:abstractNumId w:val="26"/>
  </w:num>
  <w:num w:numId="6">
    <w:abstractNumId w:val="5"/>
  </w:num>
  <w:num w:numId="7">
    <w:abstractNumId w:val="6"/>
  </w:num>
  <w:num w:numId="8">
    <w:abstractNumId w:val="0"/>
  </w:num>
  <w:num w:numId="9">
    <w:abstractNumId w:val="10"/>
  </w:num>
  <w:num w:numId="10">
    <w:abstractNumId w:val="4"/>
  </w:num>
  <w:num w:numId="11">
    <w:abstractNumId w:val="17"/>
  </w:num>
  <w:num w:numId="12">
    <w:abstractNumId w:val="7"/>
  </w:num>
  <w:num w:numId="13">
    <w:abstractNumId w:val="4"/>
  </w:num>
  <w:num w:numId="14">
    <w:abstractNumId w:val="2"/>
  </w:num>
  <w:num w:numId="15">
    <w:abstractNumId w:val="11"/>
  </w:num>
  <w:num w:numId="16">
    <w:abstractNumId w:val="4"/>
  </w:num>
  <w:num w:numId="17">
    <w:abstractNumId w:val="4"/>
    <w:lvlOverride w:ilvl="0">
      <w:startOverride w:val="1"/>
    </w:lvlOverride>
  </w:num>
  <w:num w:numId="18">
    <w:abstractNumId w:val="22"/>
  </w:num>
  <w:num w:numId="19">
    <w:abstractNumId w:val="13"/>
  </w:num>
  <w:num w:numId="20">
    <w:abstractNumId w:val="23"/>
  </w:num>
  <w:num w:numId="21">
    <w:abstractNumId w:val="18"/>
  </w:num>
  <w:num w:numId="22">
    <w:abstractNumId w:val="4"/>
  </w:num>
  <w:num w:numId="23">
    <w:abstractNumId w:val="4"/>
  </w:num>
  <w:num w:numId="24">
    <w:abstractNumId w:val="4"/>
  </w:num>
  <w:num w:numId="25">
    <w:abstractNumId w:val="21"/>
  </w:num>
  <w:num w:numId="26">
    <w:abstractNumId w:val="19"/>
  </w:num>
  <w:num w:numId="27">
    <w:abstractNumId w:val="25"/>
  </w:num>
  <w:num w:numId="28">
    <w:abstractNumId w:val="14"/>
  </w:num>
  <w:num w:numId="29">
    <w:abstractNumId w:val="8"/>
  </w:num>
  <w:num w:numId="30">
    <w:abstractNumId w:val="27"/>
  </w:num>
  <w:num w:numId="31">
    <w:abstractNumId w:val="9"/>
  </w:num>
  <w:num w:numId="32">
    <w:abstractNumId w:val="3"/>
  </w:num>
  <w:num w:numId="33">
    <w:abstractNumId w:val="1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CB1"/>
    <w:rsid w:val="000022DB"/>
    <w:rsid w:val="000046F6"/>
    <w:rsid w:val="0001181B"/>
    <w:rsid w:val="000138F5"/>
    <w:rsid w:val="00014C20"/>
    <w:rsid w:val="00020056"/>
    <w:rsid w:val="00023A06"/>
    <w:rsid w:val="00027715"/>
    <w:rsid w:val="00031D6E"/>
    <w:rsid w:val="000343E0"/>
    <w:rsid w:val="000349CD"/>
    <w:rsid w:val="000518F5"/>
    <w:rsid w:val="000519F0"/>
    <w:rsid w:val="00054628"/>
    <w:rsid w:val="00062892"/>
    <w:rsid w:val="000654D0"/>
    <w:rsid w:val="00065ED2"/>
    <w:rsid w:val="000677CA"/>
    <w:rsid w:val="000761CD"/>
    <w:rsid w:val="00076AA3"/>
    <w:rsid w:val="00086ADB"/>
    <w:rsid w:val="0009253C"/>
    <w:rsid w:val="000A556A"/>
    <w:rsid w:val="000A5BB7"/>
    <w:rsid w:val="000B15E1"/>
    <w:rsid w:val="000D1A05"/>
    <w:rsid w:val="000F7DD6"/>
    <w:rsid w:val="00105918"/>
    <w:rsid w:val="00105DEC"/>
    <w:rsid w:val="00120B0D"/>
    <w:rsid w:val="00124B9A"/>
    <w:rsid w:val="0013469F"/>
    <w:rsid w:val="00142DBC"/>
    <w:rsid w:val="001442F6"/>
    <w:rsid w:val="00164545"/>
    <w:rsid w:val="00167483"/>
    <w:rsid w:val="00167A8E"/>
    <w:rsid w:val="001747D3"/>
    <w:rsid w:val="001747E8"/>
    <w:rsid w:val="00176E39"/>
    <w:rsid w:val="0018230D"/>
    <w:rsid w:val="00194DC3"/>
    <w:rsid w:val="00196C94"/>
    <w:rsid w:val="001A4C7D"/>
    <w:rsid w:val="001D7463"/>
    <w:rsid w:val="001E5F6E"/>
    <w:rsid w:val="001F0D36"/>
    <w:rsid w:val="002068EB"/>
    <w:rsid w:val="00213EC0"/>
    <w:rsid w:val="002259C4"/>
    <w:rsid w:val="00231B09"/>
    <w:rsid w:val="0024076E"/>
    <w:rsid w:val="00240B07"/>
    <w:rsid w:val="0024287C"/>
    <w:rsid w:val="00250162"/>
    <w:rsid w:val="00266895"/>
    <w:rsid w:val="0026774B"/>
    <w:rsid w:val="0027768A"/>
    <w:rsid w:val="00282F02"/>
    <w:rsid w:val="00290FC7"/>
    <w:rsid w:val="0029556D"/>
    <w:rsid w:val="00295A01"/>
    <w:rsid w:val="002A2071"/>
    <w:rsid w:val="002A49E9"/>
    <w:rsid w:val="002A5C06"/>
    <w:rsid w:val="002B5D70"/>
    <w:rsid w:val="002B5FBE"/>
    <w:rsid w:val="002C235B"/>
    <w:rsid w:val="002C52BF"/>
    <w:rsid w:val="002D5F5B"/>
    <w:rsid w:val="002F7AA2"/>
    <w:rsid w:val="003046B1"/>
    <w:rsid w:val="003211DA"/>
    <w:rsid w:val="00327783"/>
    <w:rsid w:val="00327B55"/>
    <w:rsid w:val="003455F0"/>
    <w:rsid w:val="00345F6B"/>
    <w:rsid w:val="00347EBA"/>
    <w:rsid w:val="00357ADE"/>
    <w:rsid w:val="0036084C"/>
    <w:rsid w:val="0037585B"/>
    <w:rsid w:val="00380344"/>
    <w:rsid w:val="00381E75"/>
    <w:rsid w:val="003903C7"/>
    <w:rsid w:val="00392138"/>
    <w:rsid w:val="00394513"/>
    <w:rsid w:val="003A0A22"/>
    <w:rsid w:val="003A2B8D"/>
    <w:rsid w:val="003A44D8"/>
    <w:rsid w:val="003A5740"/>
    <w:rsid w:val="003B0692"/>
    <w:rsid w:val="003B1576"/>
    <w:rsid w:val="003B2AA0"/>
    <w:rsid w:val="003C0DF9"/>
    <w:rsid w:val="003C1276"/>
    <w:rsid w:val="003C6678"/>
    <w:rsid w:val="003D4741"/>
    <w:rsid w:val="003E26F1"/>
    <w:rsid w:val="003E2810"/>
    <w:rsid w:val="003F092A"/>
    <w:rsid w:val="004269C1"/>
    <w:rsid w:val="0043116C"/>
    <w:rsid w:val="00431388"/>
    <w:rsid w:val="00452694"/>
    <w:rsid w:val="0046045E"/>
    <w:rsid w:val="00465172"/>
    <w:rsid w:val="00466C0E"/>
    <w:rsid w:val="004A47D6"/>
    <w:rsid w:val="004B3814"/>
    <w:rsid w:val="004C6170"/>
    <w:rsid w:val="004F0D57"/>
    <w:rsid w:val="00502337"/>
    <w:rsid w:val="00542D4D"/>
    <w:rsid w:val="00543FB6"/>
    <w:rsid w:val="0054784E"/>
    <w:rsid w:val="0055011F"/>
    <w:rsid w:val="00551D88"/>
    <w:rsid w:val="00556CDC"/>
    <w:rsid w:val="0057123D"/>
    <w:rsid w:val="005731AB"/>
    <w:rsid w:val="005737AB"/>
    <w:rsid w:val="005A7EF6"/>
    <w:rsid w:val="005C3C7A"/>
    <w:rsid w:val="005C7176"/>
    <w:rsid w:val="005C7AA5"/>
    <w:rsid w:val="005D3409"/>
    <w:rsid w:val="005E2137"/>
    <w:rsid w:val="00610C13"/>
    <w:rsid w:val="00615174"/>
    <w:rsid w:val="00621100"/>
    <w:rsid w:val="00626D63"/>
    <w:rsid w:val="0063313D"/>
    <w:rsid w:val="0063401D"/>
    <w:rsid w:val="006655A4"/>
    <w:rsid w:val="0067265F"/>
    <w:rsid w:val="006735D5"/>
    <w:rsid w:val="0067481A"/>
    <w:rsid w:val="006834D0"/>
    <w:rsid w:val="00684501"/>
    <w:rsid w:val="0068544F"/>
    <w:rsid w:val="00693FC3"/>
    <w:rsid w:val="006964FC"/>
    <w:rsid w:val="006A3422"/>
    <w:rsid w:val="006C24C1"/>
    <w:rsid w:val="006D2A18"/>
    <w:rsid w:val="006E43DB"/>
    <w:rsid w:val="006E4CCE"/>
    <w:rsid w:val="006F1FDF"/>
    <w:rsid w:val="0070160C"/>
    <w:rsid w:val="00701744"/>
    <w:rsid w:val="007066A8"/>
    <w:rsid w:val="00715051"/>
    <w:rsid w:val="0071588C"/>
    <w:rsid w:val="00717DD2"/>
    <w:rsid w:val="007257B8"/>
    <w:rsid w:val="00733DB1"/>
    <w:rsid w:val="00733EFA"/>
    <w:rsid w:val="00734C43"/>
    <w:rsid w:val="00737219"/>
    <w:rsid w:val="007413E8"/>
    <w:rsid w:val="0075361B"/>
    <w:rsid w:val="00754244"/>
    <w:rsid w:val="007703E5"/>
    <w:rsid w:val="00773628"/>
    <w:rsid w:val="00774F27"/>
    <w:rsid w:val="0079048B"/>
    <w:rsid w:val="007936E5"/>
    <w:rsid w:val="007B4604"/>
    <w:rsid w:val="007C560F"/>
    <w:rsid w:val="007C65C1"/>
    <w:rsid w:val="007E1CED"/>
    <w:rsid w:val="007E2A2A"/>
    <w:rsid w:val="007F698B"/>
    <w:rsid w:val="00801FA2"/>
    <w:rsid w:val="00807CF9"/>
    <w:rsid w:val="00825BB2"/>
    <w:rsid w:val="00833847"/>
    <w:rsid w:val="00840E3E"/>
    <w:rsid w:val="0084183F"/>
    <w:rsid w:val="00845330"/>
    <w:rsid w:val="00845ADD"/>
    <w:rsid w:val="00855D3C"/>
    <w:rsid w:val="0085603F"/>
    <w:rsid w:val="00864644"/>
    <w:rsid w:val="00866DDA"/>
    <w:rsid w:val="00867228"/>
    <w:rsid w:val="00872AF3"/>
    <w:rsid w:val="008751EE"/>
    <w:rsid w:val="008770A7"/>
    <w:rsid w:val="0089137E"/>
    <w:rsid w:val="008A3DA1"/>
    <w:rsid w:val="008A5DE7"/>
    <w:rsid w:val="008A601A"/>
    <w:rsid w:val="008B158C"/>
    <w:rsid w:val="008C1031"/>
    <w:rsid w:val="008C5479"/>
    <w:rsid w:val="008E0799"/>
    <w:rsid w:val="008E4FC1"/>
    <w:rsid w:val="00900C57"/>
    <w:rsid w:val="0090566F"/>
    <w:rsid w:val="0090709A"/>
    <w:rsid w:val="0090746B"/>
    <w:rsid w:val="00912ABD"/>
    <w:rsid w:val="009159E3"/>
    <w:rsid w:val="0092718B"/>
    <w:rsid w:val="00936B1C"/>
    <w:rsid w:val="009476E9"/>
    <w:rsid w:val="00957290"/>
    <w:rsid w:val="00981B2B"/>
    <w:rsid w:val="009845D5"/>
    <w:rsid w:val="009A219D"/>
    <w:rsid w:val="009A6623"/>
    <w:rsid w:val="009A70E2"/>
    <w:rsid w:val="009B0D4A"/>
    <w:rsid w:val="009B3AEC"/>
    <w:rsid w:val="009B75E6"/>
    <w:rsid w:val="009C05D3"/>
    <w:rsid w:val="009C3755"/>
    <w:rsid w:val="009D0F4F"/>
    <w:rsid w:val="009E3895"/>
    <w:rsid w:val="00A01AE6"/>
    <w:rsid w:val="00A021EE"/>
    <w:rsid w:val="00A15152"/>
    <w:rsid w:val="00A324AC"/>
    <w:rsid w:val="00A3769B"/>
    <w:rsid w:val="00A534CC"/>
    <w:rsid w:val="00A63B8E"/>
    <w:rsid w:val="00A6706A"/>
    <w:rsid w:val="00A77CD3"/>
    <w:rsid w:val="00A83BAB"/>
    <w:rsid w:val="00A85247"/>
    <w:rsid w:val="00A956A2"/>
    <w:rsid w:val="00A97C74"/>
    <w:rsid w:val="00AA2A1D"/>
    <w:rsid w:val="00AA52FD"/>
    <w:rsid w:val="00AA569A"/>
    <w:rsid w:val="00AA5D8A"/>
    <w:rsid w:val="00AB55D6"/>
    <w:rsid w:val="00AC062D"/>
    <w:rsid w:val="00AD585E"/>
    <w:rsid w:val="00AF0435"/>
    <w:rsid w:val="00AF4EF6"/>
    <w:rsid w:val="00B0714A"/>
    <w:rsid w:val="00B1235F"/>
    <w:rsid w:val="00B205BE"/>
    <w:rsid w:val="00B2264C"/>
    <w:rsid w:val="00B25E44"/>
    <w:rsid w:val="00B26652"/>
    <w:rsid w:val="00B27576"/>
    <w:rsid w:val="00B33F94"/>
    <w:rsid w:val="00B40166"/>
    <w:rsid w:val="00B426F0"/>
    <w:rsid w:val="00B46146"/>
    <w:rsid w:val="00B56AD6"/>
    <w:rsid w:val="00B677A1"/>
    <w:rsid w:val="00B75F5A"/>
    <w:rsid w:val="00B87F1E"/>
    <w:rsid w:val="00B95014"/>
    <w:rsid w:val="00BA61FD"/>
    <w:rsid w:val="00BA64E0"/>
    <w:rsid w:val="00BA6C78"/>
    <w:rsid w:val="00BB1FFC"/>
    <w:rsid w:val="00BB403F"/>
    <w:rsid w:val="00BC7C0E"/>
    <w:rsid w:val="00BE52E7"/>
    <w:rsid w:val="00BE661D"/>
    <w:rsid w:val="00BF7932"/>
    <w:rsid w:val="00C121F9"/>
    <w:rsid w:val="00C126F6"/>
    <w:rsid w:val="00C134A4"/>
    <w:rsid w:val="00C16501"/>
    <w:rsid w:val="00C251F5"/>
    <w:rsid w:val="00C279E0"/>
    <w:rsid w:val="00C33AEB"/>
    <w:rsid w:val="00C43703"/>
    <w:rsid w:val="00C4562B"/>
    <w:rsid w:val="00C6435D"/>
    <w:rsid w:val="00C759BF"/>
    <w:rsid w:val="00C80EA3"/>
    <w:rsid w:val="00C875C1"/>
    <w:rsid w:val="00CB009E"/>
    <w:rsid w:val="00CB703B"/>
    <w:rsid w:val="00CB7481"/>
    <w:rsid w:val="00CB76FE"/>
    <w:rsid w:val="00CC18BB"/>
    <w:rsid w:val="00CC1C59"/>
    <w:rsid w:val="00CC1D03"/>
    <w:rsid w:val="00CC518A"/>
    <w:rsid w:val="00CE2699"/>
    <w:rsid w:val="00CE2CB1"/>
    <w:rsid w:val="00CE372F"/>
    <w:rsid w:val="00CF1886"/>
    <w:rsid w:val="00CF3134"/>
    <w:rsid w:val="00CF3D9C"/>
    <w:rsid w:val="00D10444"/>
    <w:rsid w:val="00D16CB6"/>
    <w:rsid w:val="00D2537D"/>
    <w:rsid w:val="00D3709E"/>
    <w:rsid w:val="00D4421F"/>
    <w:rsid w:val="00D4452B"/>
    <w:rsid w:val="00D530BC"/>
    <w:rsid w:val="00D5394D"/>
    <w:rsid w:val="00D561C3"/>
    <w:rsid w:val="00D674C2"/>
    <w:rsid w:val="00D7113D"/>
    <w:rsid w:val="00D90F58"/>
    <w:rsid w:val="00DC58BE"/>
    <w:rsid w:val="00DC6A8C"/>
    <w:rsid w:val="00DD1F95"/>
    <w:rsid w:val="00DD68BA"/>
    <w:rsid w:val="00DE3686"/>
    <w:rsid w:val="00DE629F"/>
    <w:rsid w:val="00DF15F2"/>
    <w:rsid w:val="00DF19E8"/>
    <w:rsid w:val="00DF2B64"/>
    <w:rsid w:val="00E04CB4"/>
    <w:rsid w:val="00E1779E"/>
    <w:rsid w:val="00E2550C"/>
    <w:rsid w:val="00E31BB7"/>
    <w:rsid w:val="00E31DD0"/>
    <w:rsid w:val="00E3300A"/>
    <w:rsid w:val="00E40312"/>
    <w:rsid w:val="00E543DD"/>
    <w:rsid w:val="00E639B3"/>
    <w:rsid w:val="00E72251"/>
    <w:rsid w:val="00E76068"/>
    <w:rsid w:val="00E8455F"/>
    <w:rsid w:val="00EA0252"/>
    <w:rsid w:val="00EA128C"/>
    <w:rsid w:val="00EA1DA1"/>
    <w:rsid w:val="00EA5A95"/>
    <w:rsid w:val="00EB6CF3"/>
    <w:rsid w:val="00ED59E3"/>
    <w:rsid w:val="00F14449"/>
    <w:rsid w:val="00F22C03"/>
    <w:rsid w:val="00F22D1B"/>
    <w:rsid w:val="00F258DF"/>
    <w:rsid w:val="00F348B8"/>
    <w:rsid w:val="00F365BD"/>
    <w:rsid w:val="00F52F8E"/>
    <w:rsid w:val="00F552B1"/>
    <w:rsid w:val="00F60056"/>
    <w:rsid w:val="00F70F0F"/>
    <w:rsid w:val="00F87818"/>
    <w:rsid w:val="00F91B05"/>
    <w:rsid w:val="00F93A5B"/>
    <w:rsid w:val="00FA2945"/>
    <w:rsid w:val="00FA40E6"/>
    <w:rsid w:val="00FC0D94"/>
    <w:rsid w:val="00FC20F6"/>
    <w:rsid w:val="00FD557A"/>
    <w:rsid w:val="00FE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9217FAF"/>
  <w15:docId w15:val="{0063412B-D23F-4C09-BDF7-B3E1C39B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57290"/>
  </w:style>
  <w:style w:type="paragraph" w:styleId="berschrift1">
    <w:name w:val="heading 1"/>
    <w:basedOn w:val="Standard"/>
    <w:next w:val="Standard"/>
    <w:link w:val="berschrift1Zchn"/>
    <w:uiPriority w:val="9"/>
    <w:qFormat/>
    <w:rsid w:val="00774F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4501"/>
    <w:pPr>
      <w:keepNext/>
      <w:keepLines/>
      <w:numPr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  <w:lang w:val="fr-FR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27B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03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717D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44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4421F"/>
  </w:style>
  <w:style w:type="paragraph" w:styleId="Fuzeile">
    <w:name w:val="footer"/>
    <w:basedOn w:val="Standard"/>
    <w:link w:val="FuzeileZchn"/>
    <w:uiPriority w:val="99"/>
    <w:unhideWhenUsed/>
    <w:rsid w:val="00D44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4421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4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421F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4F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034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0349CD"/>
    <w:rPr>
      <w:color w:val="808080"/>
    </w:rPr>
  </w:style>
  <w:style w:type="paragraph" w:styleId="Listenabsatz">
    <w:name w:val="List Paragraph"/>
    <w:basedOn w:val="Standard"/>
    <w:uiPriority w:val="34"/>
    <w:qFormat/>
    <w:rsid w:val="000B15E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84501"/>
    <w:rPr>
      <w:rFonts w:asciiTheme="majorHAnsi" w:eastAsiaTheme="majorEastAsia" w:hAnsiTheme="majorHAnsi" w:cstheme="majorBidi"/>
      <w:color w:val="000000" w:themeColor="text1"/>
      <w:sz w:val="26"/>
      <w:szCs w:val="26"/>
      <w:lang w:val="fr-FR"/>
    </w:rPr>
  </w:style>
  <w:style w:type="paragraph" w:styleId="StandardWeb">
    <w:name w:val="Normal (Web)"/>
    <w:basedOn w:val="Standard"/>
    <w:uiPriority w:val="99"/>
    <w:unhideWhenUsed/>
    <w:rsid w:val="005D3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E543DD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327B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C33AEB"/>
    <w:rPr>
      <w:color w:val="0000FF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703E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mw-headline">
    <w:name w:val="mw-headline"/>
    <w:basedOn w:val="Absatz-Standardschriftart"/>
    <w:rsid w:val="007703E5"/>
  </w:style>
  <w:style w:type="character" w:customStyle="1" w:styleId="ipa">
    <w:name w:val="ipa"/>
    <w:basedOn w:val="Absatz-Standardschriftart"/>
    <w:rsid w:val="00DF15F2"/>
  </w:style>
  <w:style w:type="character" w:customStyle="1" w:styleId="berschrift5Zchn">
    <w:name w:val="Überschrift 5 Zchn"/>
    <w:basedOn w:val="Absatz-Standardschriftart"/>
    <w:link w:val="berschrift5"/>
    <w:uiPriority w:val="9"/>
    <w:rsid w:val="00717DD2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37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9555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8656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1063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8424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6558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0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0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7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3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9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4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61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57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57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64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75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2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4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16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70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65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0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48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08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9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8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1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3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0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lrike\Documents\HHBK_Nt\LF1%202010\Formatvorlage%20ET11_12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8FAE9761980047906336FCA6DBE98B" ma:contentTypeVersion="7" ma:contentTypeDescription="Ein neues Dokument erstellen." ma:contentTypeScope="" ma:versionID="c9b3ef95e46f9e764a8a0af178c8810a">
  <xsd:schema xmlns:xsd="http://www.w3.org/2001/XMLSchema" xmlns:xs="http://www.w3.org/2001/XMLSchema" xmlns:p="http://schemas.microsoft.com/office/2006/metadata/properties" xmlns:ns2="3dba4ff7-fcc1-4e26-938b-0e9901329ab6" targetNamespace="http://schemas.microsoft.com/office/2006/metadata/properties" ma:root="true" ma:fieldsID="aa77e531d260b573444bbc34d2c299da" ns2:_="">
    <xsd:import namespace="3dba4ff7-fcc1-4e26-938b-0e9901329a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a4ff7-fcc1-4e26-938b-0e9901329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A84595-ADCB-4692-A479-A6DF83211F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ba4ff7-fcc1-4e26-938b-0e9901329a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66FB29-1541-41A9-A614-A35CA22F63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02B662-51F3-4E48-B1BA-9C2A791CD8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Formatvorlage ET11_12.dotx</Template>
  <TotalTime>0</TotalTime>
  <Pages>1</Pages>
  <Words>298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Stefan Aprath</cp:lastModifiedBy>
  <cp:revision>177</cp:revision>
  <cp:lastPrinted>2019-09-18T14:46:00Z</cp:lastPrinted>
  <dcterms:created xsi:type="dcterms:W3CDTF">2018-09-10T15:19:00Z</dcterms:created>
  <dcterms:modified xsi:type="dcterms:W3CDTF">2021-04-16T16:05:00Z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0x010100F58FAE9761980047906336FCA6DBE98B</vt:lpwstr>
  </property>
</Properties>
</file>