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36D55F6A" w:rsidP="20B7EF27" w:rsidRDefault="36D55F6A" w14:paraId="7ADD2238" w14:textId="280611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1) Erläutern Sie Herrn Hämmerle den weiteren Ablauf zur Basis-Absicherung.</w:t>
      </w:r>
    </w:p>
    <w:p w:rsidR="36D55F6A" w:rsidP="20B7EF27" w:rsidRDefault="36D55F6A" w14:paraId="79BC3E52" w14:textId="396D3FD0">
      <w:pPr>
        <w:pStyle w:val="Listenabsatz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Festlegung des Geltungsbereichs</w:t>
      </w:r>
    </w:p>
    <w:p w:rsidR="36D55F6A" w:rsidP="20B7EF27" w:rsidRDefault="36D55F6A" w14:paraId="2DE0027A" w14:textId="6D44B5B0">
      <w:pPr>
        <w:pStyle w:val="Listenabsatz"/>
        <w:numPr>
          <w:ilvl w:val="1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definieren für welche Bereiche Basis-Absicherung gelten soll (Teilbereiche oder Gesamt)</w:t>
      </w:r>
    </w:p>
    <w:p w:rsidR="36D55F6A" w:rsidP="20B7EF27" w:rsidRDefault="36D55F6A" w14:paraId="0B26098C" w14:textId="7B8A8ABF">
      <w:pPr>
        <w:pStyle w:val="Listenabsatz"/>
        <w:numPr>
          <w:ilvl w:val="1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Festlegen des Informationsverbundes</w:t>
      </w:r>
    </w:p>
    <w:p w:rsidR="36D55F6A" w:rsidP="20B7EF27" w:rsidRDefault="36D55F6A" w14:paraId="66EA864E" w14:textId="141A4BC6">
      <w:pPr>
        <w:pStyle w:val="Listenabsatz"/>
        <w:numPr>
          <w:ilvl w:val="2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relevante Bestandteile (wichtige Prozesse, Verfahren)</w:t>
      </w:r>
    </w:p>
    <w:p w:rsidR="36D55F6A" w:rsidP="20B7EF27" w:rsidRDefault="36D55F6A" w14:paraId="28D42371" w14:textId="6E1A81C3">
      <w:pPr>
        <w:pStyle w:val="Listenabsatz"/>
        <w:numPr>
          <w:ilvl w:val="2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nicht zu berücksichtigende Objekte </w:t>
      </w:r>
    </w:p>
    <w:p w:rsidR="36D55F6A" w:rsidP="20B7EF27" w:rsidRDefault="36D55F6A" w14:paraId="647FFEAF" w14:textId="1546F00F">
      <w:pPr>
        <w:pStyle w:val="Listenabsatz"/>
        <w:numPr>
          <w:ilvl w:val="1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 xml:space="preserve">relevante Zielobjekte (PCs, Software, Netzwerkkomponenten) bestimmen </w:t>
      </w:r>
    </w:p>
    <w:p w:rsidR="36D55F6A" w:rsidP="20B7EF27" w:rsidRDefault="36D55F6A" w14:paraId="1DC72703" w14:textId="36FEA0C8">
      <w:pPr>
        <w:pStyle w:val="Listenabsatz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Auswahl und Priorisierung</w:t>
      </w:r>
    </w:p>
    <w:p w:rsidR="36D55F6A" w:rsidP="20B7EF27" w:rsidRDefault="36D55F6A" w14:paraId="4E036D37" w14:textId="3D5A5263">
      <w:pPr>
        <w:pStyle w:val="Listenabsatz"/>
        <w:numPr>
          <w:ilvl w:val="1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welches Zielobjekt passt zu welchem Kompendium-Baustein</w:t>
      </w:r>
    </w:p>
    <w:p w:rsidR="36D55F6A" w:rsidP="20B7EF27" w:rsidRDefault="36D55F6A" w14:paraId="3577F869" w14:textId="1206B692">
      <w:pPr>
        <w:pStyle w:val="Listenabsatz"/>
        <w:numPr>
          <w:ilvl w:val="1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Priorisierung nach:</w:t>
      </w:r>
    </w:p>
    <w:p w:rsidR="36D55F6A" w:rsidP="20B7EF27" w:rsidRDefault="36D55F6A" w14:paraId="1AF9E5D6" w14:textId="66DBB054">
      <w:pPr>
        <w:pStyle w:val="Listenabsatz"/>
        <w:numPr>
          <w:ilvl w:val="2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Grundlage für effektiven Sicherheitsprozess -&gt; Bausteine sollten vorrangig umgesetzt werden</w:t>
      </w:r>
    </w:p>
    <w:p w:rsidR="36D55F6A" w:rsidP="20B7EF27" w:rsidRDefault="36D55F6A" w14:paraId="249912C9" w14:textId="45E9B1E1">
      <w:pPr>
        <w:pStyle w:val="Listenabsatz"/>
        <w:numPr>
          <w:ilvl w:val="2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für nachhaltige Sicherheit erforderlich -&gt; Bausteine sollten als nächstes umgesetzt werden</w:t>
      </w:r>
    </w:p>
    <w:p w:rsidR="36D55F6A" w:rsidP="20B7EF27" w:rsidRDefault="36D55F6A" w14:paraId="7358CD86" w14:textId="509D8F78">
      <w:pPr>
        <w:pStyle w:val="Listenabsatz"/>
        <w:numPr>
          <w:ilvl w:val="2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erforderliche Bausteine, die jedoch nach den anderen betrachtet werden können</w:t>
      </w:r>
    </w:p>
    <w:p w:rsidR="36D55F6A" w:rsidP="20B7EF27" w:rsidRDefault="36D55F6A" w14:paraId="4125D466" w14:textId="6D450DC7">
      <w:pPr>
        <w:pStyle w:val="Listenabsatz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IT-Grundschutz-Check</w:t>
      </w:r>
    </w:p>
    <w:p w:rsidR="36D55F6A" w:rsidP="20B7EF27" w:rsidRDefault="36D55F6A" w14:paraId="4DFE4AED" w14:textId="19FC11BF">
      <w:pPr>
        <w:pStyle w:val="Listenabsatz"/>
        <w:numPr>
          <w:ilvl w:val="1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Überprüfung, ob ausgewählten Bausteine aus IT-Grundschutz-Kompendium ganz oder teilweise umgesetzt sind bzw. noch fehlen</w:t>
      </w:r>
    </w:p>
    <w:p w:rsidR="36D55F6A" w:rsidP="20B7EF27" w:rsidRDefault="36D55F6A" w14:paraId="04B2E498" w14:textId="000FCD9C">
      <w:pPr>
        <w:pStyle w:val="Listenabsatz"/>
        <w:numPr>
          <w:ilvl w:val="1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folgende Aussagen sind möglich: entbehrlich, ja (Maßnahmen vollständig, wirksam und angemessen umgesetzt), teilweise, nein</w:t>
      </w:r>
    </w:p>
    <w:p w:rsidR="36D55F6A" w:rsidP="20B7EF27" w:rsidRDefault="36D55F6A" w14:paraId="5DDCBEA3" w14:textId="3CB6273F">
      <w:pPr>
        <w:pStyle w:val="Listenabsatz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Realisierung</w:t>
      </w:r>
    </w:p>
    <w:p w:rsidR="36D55F6A" w:rsidP="20B7EF27" w:rsidRDefault="36D55F6A" w14:paraId="530CE7BB" w14:textId="2609972F">
      <w:pPr>
        <w:pStyle w:val="Listenabsatz"/>
        <w:numPr>
          <w:ilvl w:val="1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Festlegen von Sicherheitsmaßnahmen für nicht-erfüllte Anforderungen</w:t>
      </w:r>
    </w:p>
    <w:p w:rsidR="36D55F6A" w:rsidP="20B7EF27" w:rsidRDefault="36D55F6A" w14:paraId="3B7A4124" w14:textId="27CB9793">
      <w:pPr>
        <w:pStyle w:val="Listenabsatz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Auswahl der folgenden Vorgehensweise</w:t>
      </w:r>
    </w:p>
    <w:p w:rsidR="36D55F6A" w:rsidP="20B7EF27" w:rsidRDefault="36D55F6A" w14:paraId="6647D74D" w14:textId="2FECA47E">
      <w:pPr>
        <w:pStyle w:val="Listenabsatz"/>
        <w:numPr>
          <w:ilvl w:val="1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um Sicherheitsniveau aufrechtzuerhalten und verbessern zu können:</w:t>
      </w:r>
    </w:p>
    <w:p w:rsidR="36D55F6A" w:rsidP="20B7EF27" w:rsidRDefault="36D55F6A" w14:paraId="448C7592" w14:textId="1EA098FC">
      <w:pPr>
        <w:pStyle w:val="Listenabsatz"/>
        <w:numPr>
          <w:ilvl w:val="2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erforderlichen Sicherheitsmaßnahmen umsetzen und aktualisieren</w:t>
      </w:r>
    </w:p>
    <w:p w:rsidR="36D55F6A" w:rsidP="20B7EF27" w:rsidRDefault="36D55F6A" w14:paraId="57CF8B99" w14:textId="4CD713C7">
      <w:pPr>
        <w:pStyle w:val="Listenabsatz"/>
        <w:numPr>
          <w:ilvl w:val="2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Prozess der Informationssicherheit auf Wirksamkeit und Effizienz überprüfen</w:t>
      </w:r>
    </w:p>
    <w:p w:rsidR="36D55F6A" w:rsidP="20B7EF27" w:rsidRDefault="36D55F6A" w14:paraId="091782C9" w14:textId="660FC8EC">
      <w:pPr>
        <w:pStyle w:val="Listenabsatz"/>
        <w:numPr>
          <w:ilvl w:val="1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Basis-Absicherung für Einstieg, Ziel ist jedoch: vollständiges Sicherheitskonzept gemäß Standard-Absicherung</w:t>
      </w:r>
    </w:p>
    <w:p w:rsidR="20B7EF27" w:rsidP="20B7EF27" w:rsidRDefault="20B7EF27" w14:paraId="4A375A1D" w14:textId="464236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w:rsidR="36D55F6A" w:rsidP="20B7EF27" w:rsidRDefault="36D55F6A" w14:paraId="0516C8D6" w14:textId="75662B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2) Warum wird der IT-Grundschutz in verschiedene Prozessschritte gegliedert?</w:t>
      </w:r>
    </w:p>
    <w:p w:rsidR="36D55F6A" w:rsidP="20B7EF27" w:rsidRDefault="36D55F6A" w14:paraId="25607F47" w14:textId="55C55C2B">
      <w:pPr>
        <w:pStyle w:val="Listenabsatz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Umsetzung in nur einem einzelnen großen Schritt ist zu ehrgeizig, schwierig umzusetzen</w:t>
      </w:r>
    </w:p>
    <w:p w:rsidR="36D55F6A" w:rsidP="20B7EF27" w:rsidRDefault="36D55F6A" w14:paraId="204A3259" w14:textId="4D7F2350">
      <w:pPr>
        <w:pStyle w:val="Listenabsatz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viele kleine Schritte und langfristige, kontinuierlich angelegte Prozesse führen zum Erfolg</w:t>
      </w:r>
    </w:p>
    <w:p w:rsidR="20B7EF27" w:rsidP="20B7EF27" w:rsidRDefault="20B7EF27" w14:paraId="2E1B70D0" w14:textId="02FCF1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w:rsidR="36D55F6A" w:rsidP="20B7EF27" w:rsidRDefault="36D55F6A" w14:paraId="12CC8243" w14:textId="261718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3) Welche Rolle spielt die Dokumentation im Sicherheitsprozess?</w:t>
      </w:r>
    </w:p>
    <w:p w:rsidR="36D55F6A" w:rsidP="20B7EF27" w:rsidRDefault="36D55F6A" w14:paraId="1484A712" w14:textId="01D4B60A">
      <w:pPr>
        <w:pStyle w:val="Listenabsatz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Entscheidungen sind nachvollziehbar</w:t>
      </w:r>
    </w:p>
    <w:p w:rsidR="36D55F6A" w:rsidP="20B7EF27" w:rsidRDefault="36D55F6A" w14:paraId="26014EE5" w14:textId="64978787">
      <w:pPr>
        <w:pStyle w:val="Listenabsatz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Prozesse sind wiederholbar und standardisierbar</w:t>
      </w:r>
    </w:p>
    <w:p w:rsidR="36D55F6A" w:rsidP="20B7EF27" w:rsidRDefault="36D55F6A" w14:paraId="27AB946E" w14:textId="1D4ECE3F">
      <w:pPr>
        <w:pStyle w:val="Listenabsatz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Schwächen und Fehler können erkannt und vermieden werden</w:t>
      </w:r>
    </w:p>
    <w:p w:rsidR="36D55F6A" w:rsidP="20B7EF27" w:rsidRDefault="36D55F6A" w14:paraId="5ADFC7B1" w14:textId="7C0B0247">
      <w:pPr>
        <w:pStyle w:val="Listenabsatz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zwingend erforderlich für eine spätere Zertifizierung</w:t>
      </w:r>
    </w:p>
    <w:p w:rsidR="20B7EF27" w:rsidP="20B7EF27" w:rsidRDefault="20B7EF27" w14:paraId="201145B9" w14:textId="1D58AE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w:rsidR="20B7EF27" w:rsidP="20B7EF27" w:rsidRDefault="20B7EF27" w14:paraId="7BE32A2B" w14:textId="7AD59F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w:rsidR="36D55F6A" w:rsidP="20B7EF27" w:rsidRDefault="36D55F6A" w14:paraId="42A32F17" w14:textId="26CD7C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4) Im Ihrem Moodle-Kurs finden Sie eine Profilvorlage im Word-Format, die für eine weitere Ausarbeitung genutzt werden soll. Analysieren Sie die Struktur dieser Vorlage und erstellen Sie für Herrn Hämmerle eine To-Do-Liste mit Punkten und Informationen, die Sie benötigen, um später eine Basis-Absicherung für die Bau Cool GmbH durchführen zu können.</w:t>
      </w:r>
    </w:p>
    <w:p w:rsidR="20B7EF27" w:rsidP="20B7EF27" w:rsidRDefault="20B7EF27" w14:paraId="14F7CBE2" w14:textId="516140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w:rsidR="36D55F6A" w:rsidP="20B7EF27" w:rsidRDefault="36D55F6A" w14:paraId="60BD6D8A" w14:textId="2D179F33">
      <w:pPr>
        <w:spacing w:after="160" w:line="259" w:lineRule="auto"/>
        <w:ind w:left="4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TO-DO</w:t>
      </w:r>
    </w:p>
    <w:p w:rsidR="36D55F6A" w:rsidP="20B7EF27" w:rsidRDefault="36D55F6A" w14:paraId="7BC6C731" w14:textId="33D9F38A">
      <w:pPr>
        <w:pStyle w:val="Listenabsatz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Informationsverbund</w:t>
      </w:r>
    </w:p>
    <w:p w:rsidR="36D55F6A" w:rsidP="20B7EF27" w:rsidRDefault="36D55F6A" w14:paraId="03DC916C" w14:textId="3F8B2E83">
      <w:pPr>
        <w:pStyle w:val="Listenabsatz"/>
        <w:numPr>
          <w:ilvl w:val="1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Bestandteile (wichtige Prozesse, Verfahren, welche zur Absicherung notwendig sind)</w:t>
      </w:r>
    </w:p>
    <w:p w:rsidR="36D55F6A" w:rsidP="20B7EF27" w:rsidRDefault="36D55F6A" w14:paraId="51312BF1" w14:textId="430D7A78">
      <w:pPr>
        <w:pStyle w:val="Listenabsatz"/>
        <w:numPr>
          <w:ilvl w:val="1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nicht berücksichtigende Objekte (was wird weggelassen und warum)</w:t>
      </w:r>
    </w:p>
    <w:p w:rsidR="36D55F6A" w:rsidP="20B7EF27" w:rsidRDefault="36D55F6A" w14:paraId="5C543778" w14:textId="07295A91">
      <w:pPr>
        <w:pStyle w:val="Listenabsatz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Relevante Zielobjekte</w:t>
      </w:r>
    </w:p>
    <w:p w:rsidR="36D55F6A" w:rsidP="20B7EF27" w:rsidRDefault="36D55F6A" w14:paraId="4F530AC2" w14:textId="01E489D6">
      <w:pPr>
        <w:pStyle w:val="Listenabsatz"/>
        <w:numPr>
          <w:ilvl w:val="1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IT-Systeme</w:t>
      </w:r>
    </w:p>
    <w:p w:rsidR="36D55F6A" w:rsidP="20B7EF27" w:rsidRDefault="36D55F6A" w14:paraId="7E5231D3" w14:textId="2C6E0F55">
      <w:pPr>
        <w:pStyle w:val="Listenabsatz"/>
        <w:numPr>
          <w:ilvl w:val="1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Netze und Kommunikation</w:t>
      </w:r>
    </w:p>
    <w:p w:rsidR="36D55F6A" w:rsidP="20B7EF27" w:rsidRDefault="36D55F6A" w14:paraId="1AA3F399" w14:textId="11A9A15B">
      <w:pPr>
        <w:pStyle w:val="Listenabsatz"/>
        <w:numPr>
          <w:ilvl w:val="1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Anwendungen</w:t>
      </w:r>
    </w:p>
    <w:p w:rsidR="36D55F6A" w:rsidP="20B7EF27" w:rsidRDefault="36D55F6A" w14:paraId="015129E7" w14:textId="3658C806">
      <w:pPr>
        <w:pStyle w:val="Listenabsatz"/>
        <w:numPr>
          <w:ilvl w:val="1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Infrastruktur</w:t>
      </w:r>
    </w:p>
    <w:p w:rsidR="36D55F6A" w:rsidP="20B7EF27" w:rsidRDefault="36D55F6A" w14:paraId="10740D2E" w14:textId="5014461E">
      <w:pPr>
        <w:pStyle w:val="Listenabsatz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Prozess-Bausteine (Anforderungen und Besonderheiten)</w:t>
      </w:r>
    </w:p>
    <w:p w:rsidR="36D55F6A" w:rsidP="20B7EF27" w:rsidRDefault="36D55F6A" w14:paraId="61F49CB1" w14:textId="72BEDB98">
      <w:pPr>
        <w:pStyle w:val="Listenabsatz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</w:pPr>
      <w:r w:rsidRPr="20B7EF27" w:rsidR="36D55F6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de-DE"/>
        </w:rPr>
        <w:t>System-Bausteine (Anforderungen und Besonderheiten)</w:t>
      </w:r>
    </w:p>
    <w:p w:rsidR="20B7EF27" w:rsidP="20B7EF27" w:rsidRDefault="20B7EF27" w14:paraId="70C2B171" w14:textId="643A7E48">
      <w:pPr>
        <w:pStyle w:val="Standard"/>
      </w:pPr>
    </w:p>
    <w:sectPr w:rsidRPr="00170052" w:rsidR="0048773B">
      <w:headerReference w:type="default" r:id="rId8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5E7D" w:rsidP="007D0CB1" w:rsidRDefault="005B5E7D" w14:paraId="2DC54BE9" w14:textId="77777777">
      <w:pPr>
        <w:spacing w:after="0" w:line="240" w:lineRule="auto"/>
      </w:pPr>
      <w:r>
        <w:separator/>
      </w:r>
    </w:p>
  </w:endnote>
  <w:endnote w:type="continuationSeparator" w:id="0">
    <w:p w:rsidR="005B5E7D" w:rsidP="007D0CB1" w:rsidRDefault="005B5E7D" w14:paraId="1EDB89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5E7D" w:rsidP="007D0CB1" w:rsidRDefault="005B5E7D" w14:paraId="30912C8F" w14:textId="77777777">
      <w:pPr>
        <w:spacing w:after="0" w:line="240" w:lineRule="auto"/>
      </w:pPr>
      <w:r>
        <w:separator/>
      </w:r>
    </w:p>
  </w:footnote>
  <w:footnote w:type="continuationSeparator" w:id="0">
    <w:p w:rsidR="005B5E7D" w:rsidP="007D0CB1" w:rsidRDefault="005B5E7D" w14:paraId="307B0FB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0CB1" w:rsidRDefault="007D0CB1" w14:paraId="5665E36F" w14:textId="441A27E5">
    <w:pPr>
      <w:pStyle w:val="Kopfzeile"/>
    </w:pPr>
    <w:r>
      <w:t>IT-Grundschutz BASIS-SCHUTZ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423B52"/>
    <w:multiLevelType w:val="hybridMultilevel"/>
    <w:tmpl w:val="B1CECC62"/>
    <w:lvl w:ilvl="0" w:tplc="A05C4FA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C2F1B"/>
    <w:multiLevelType w:val="multilevel"/>
    <w:tmpl w:val="B87C09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C6494C"/>
    <w:multiLevelType w:val="multilevel"/>
    <w:tmpl w:val="E5BAC1E8"/>
    <w:lvl w:ilvl="0" w:tplc="6C0EE03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7028B"/>
    <w:multiLevelType w:val="hybridMultilevel"/>
    <w:tmpl w:val="DC4252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A5920"/>
    <w:multiLevelType w:val="multilevel"/>
    <w:tmpl w:val="E2F461E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34770871"/>
    <w:multiLevelType w:val="hybridMultilevel"/>
    <w:tmpl w:val="32B00D4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97943E5"/>
    <w:multiLevelType w:val="hybridMultilevel"/>
    <w:tmpl w:val="FBBE75B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21"/>
    <w:rsid w:val="00030D07"/>
    <w:rsid w:val="00170052"/>
    <w:rsid w:val="00220CE5"/>
    <w:rsid w:val="003079AE"/>
    <w:rsid w:val="00331C3F"/>
    <w:rsid w:val="003776CF"/>
    <w:rsid w:val="003F253D"/>
    <w:rsid w:val="00441572"/>
    <w:rsid w:val="00485C46"/>
    <w:rsid w:val="0048773B"/>
    <w:rsid w:val="005632B0"/>
    <w:rsid w:val="005B1816"/>
    <w:rsid w:val="005B5E7D"/>
    <w:rsid w:val="006A39AF"/>
    <w:rsid w:val="00740321"/>
    <w:rsid w:val="00775F83"/>
    <w:rsid w:val="00791BFD"/>
    <w:rsid w:val="007D0CB1"/>
    <w:rsid w:val="00835DB1"/>
    <w:rsid w:val="00876DD4"/>
    <w:rsid w:val="00881A6B"/>
    <w:rsid w:val="00894B1A"/>
    <w:rsid w:val="00912A67"/>
    <w:rsid w:val="009F3491"/>
    <w:rsid w:val="00A159C7"/>
    <w:rsid w:val="00A42527"/>
    <w:rsid w:val="00A635F8"/>
    <w:rsid w:val="00AA75F4"/>
    <w:rsid w:val="00AB3745"/>
    <w:rsid w:val="00AF3974"/>
    <w:rsid w:val="00BE769C"/>
    <w:rsid w:val="00C904C0"/>
    <w:rsid w:val="00CC0574"/>
    <w:rsid w:val="00D606BD"/>
    <w:rsid w:val="00DD5417"/>
    <w:rsid w:val="00E15694"/>
    <w:rsid w:val="00E157FB"/>
    <w:rsid w:val="00E626F0"/>
    <w:rsid w:val="00E91364"/>
    <w:rsid w:val="00E97883"/>
    <w:rsid w:val="00ED45F7"/>
    <w:rsid w:val="00EE6EDC"/>
    <w:rsid w:val="00EF68AF"/>
    <w:rsid w:val="0C47CE3E"/>
    <w:rsid w:val="11FE8DDE"/>
    <w:rsid w:val="14C1D46B"/>
    <w:rsid w:val="20B7EF27"/>
    <w:rsid w:val="33DFADC3"/>
    <w:rsid w:val="36D55F6A"/>
    <w:rsid w:val="75F6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3BA8"/>
  <w15:chartTrackingRefBased/>
  <w15:docId w15:val="{4818691D-5D93-4BA6-BC9D-6927D18983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788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D0CB1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7D0CB1"/>
  </w:style>
  <w:style w:type="paragraph" w:styleId="Fuzeile">
    <w:name w:val="footer"/>
    <w:basedOn w:val="Standard"/>
    <w:link w:val="FuzeileZchn"/>
    <w:uiPriority w:val="99"/>
    <w:unhideWhenUsed/>
    <w:rsid w:val="007D0CB1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7D0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4FEB1C76FBF340811FF92B5094C710" ma:contentTypeVersion="4" ma:contentTypeDescription="Ein neues Dokument erstellen." ma:contentTypeScope="" ma:versionID="bb2868b0273fb6e894304e875ef95716">
  <xsd:schema xmlns:xsd="http://www.w3.org/2001/XMLSchema" xmlns:xs="http://www.w3.org/2001/XMLSchema" xmlns:p="http://schemas.microsoft.com/office/2006/metadata/properties" xmlns:ns2="e622f074-dcbe-4f4e-a84d-46d6b908dfb3" targetNamespace="http://schemas.microsoft.com/office/2006/metadata/properties" ma:root="true" ma:fieldsID="2476ebfb48c8c59c3026189de984fa34" ns2:_="">
    <xsd:import namespace="e622f074-dcbe-4f4e-a84d-46d6b908df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2f074-dcbe-4f4e-a84d-46d6b908d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62626F-DDD0-4A43-9C69-2F856739E0D7}"/>
</file>

<file path=customXml/itemProps2.xml><?xml version="1.0" encoding="utf-8"?>
<ds:datastoreItem xmlns:ds="http://schemas.openxmlformats.org/officeDocument/2006/customXml" ds:itemID="{63431F94-8B07-4367-BFE3-AD9162C9FB74}"/>
</file>

<file path=customXml/itemProps3.xml><?xml version="1.0" encoding="utf-8"?>
<ds:datastoreItem xmlns:ds="http://schemas.openxmlformats.org/officeDocument/2006/customXml" ds:itemID="{EF8E8D60-732D-45E7-9837-F0838EF689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Bischoff, Miguel</dc:creator>
  <cp:keywords/>
  <dc:description/>
  <cp:lastModifiedBy>Kevin Schöttl</cp:lastModifiedBy>
  <cp:revision>38</cp:revision>
  <dcterms:created xsi:type="dcterms:W3CDTF">2020-09-15T09:54:00Z</dcterms:created>
  <dcterms:modified xsi:type="dcterms:W3CDTF">2020-09-23T10:46:20Z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0x0101007C4FEB1C76FBF340811FF92B5094C710</vt:lpwstr>
  </property>
</Properties>
</file>