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0EB10FEB" w:rsidR="00843FCC" w:rsidRPr="00D14B27" w:rsidRDefault="00D14B27" w:rsidP="00D14B27">
      <w:pPr>
        <w:pStyle w:val="Titel"/>
      </w:pPr>
      <w:r w:rsidRPr="00D14B27">
        <w:t xml:space="preserve">Arduino mit </w:t>
      </w:r>
      <w:proofErr w:type="spellStart"/>
      <w:r w:rsidRPr="00D14B27">
        <w:t>Ferbedienung</w:t>
      </w:r>
      <w:proofErr w:type="spellEnd"/>
      <w:r w:rsidRPr="00D14B27">
        <w:t xml:space="preserve"> Steuern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41DBD103" w:rsidR="00C31566" w:rsidRDefault="00C31566" w:rsidP="00983AB5">
      <w:r>
        <w:t xml:space="preserve">Mittels der Anleitung von </w:t>
      </w:r>
      <w:proofErr w:type="spellStart"/>
      <w:r>
        <w:t>funduino</w:t>
      </w:r>
      <w:proofErr w:type="spellEnd"/>
      <w:r>
        <w:t xml:space="preserve"> konnte ich den Empfänger auf dem Arduino anbringen, und die </w:t>
      </w:r>
      <w:proofErr w:type="spellStart"/>
      <w:r>
        <w:t>übertrageneen</w:t>
      </w:r>
      <w:proofErr w:type="spellEnd"/>
      <w:r>
        <w:t xml:space="preserve"> Zahlen mit Ablöufen Fernbedienung </w:t>
      </w:r>
      <w:proofErr w:type="spellStart"/>
      <w:r>
        <w:t>un</w:t>
      </w:r>
      <w:proofErr w:type="spellEnd"/>
    </w:p>
    <w:p w14:paraId="10043330" w14:textId="565FA4FC" w:rsidR="00983AB5" w:rsidRDefault="00983AB5" w:rsidP="00983AB5">
      <w:pPr>
        <w:pStyle w:val="berschrift1"/>
      </w:pPr>
      <w:r>
        <w:t>Probleme</w:t>
      </w:r>
    </w:p>
    <w:p w14:paraId="4B4E59BD" w14:textId="77777777" w:rsidR="00983AB5" w:rsidRDefault="00983AB5" w:rsidP="00983AB5"/>
    <w:p w14:paraId="72CAB4B5" w14:textId="1A4E1ED7" w:rsidR="00983AB5" w:rsidRDefault="00983AB5" w:rsidP="00983AB5">
      <w:pPr>
        <w:pStyle w:val="berschrift1"/>
      </w:pPr>
      <w:r>
        <w:t>Funktionsweise der Software</w:t>
      </w:r>
    </w:p>
    <w:p w14:paraId="4A424D58" w14:textId="77777777" w:rsidR="00983AB5" w:rsidRDefault="00983AB5" w:rsidP="00983AB5"/>
    <w:p w14:paraId="0371814D" w14:textId="03F3F145" w:rsidR="00983AB5" w:rsidRPr="00983AB5" w:rsidRDefault="00983AB5" w:rsidP="00983AB5">
      <w:pPr>
        <w:pStyle w:val="berschrift1"/>
      </w:pPr>
      <w:r>
        <w:lastRenderedPageBreak/>
        <w:t>Funktionsweise der Hardware</w:t>
      </w:r>
    </w:p>
    <w:p w14:paraId="70618381" w14:textId="35D086AC" w:rsidR="00586EB6" w:rsidRPr="00D14B27" w:rsidRDefault="00586EB6" w:rsidP="00586EB6">
      <w:pPr>
        <w:pStyle w:val="berschrift1"/>
      </w:pPr>
    </w:p>
    <w:sectPr w:rsidR="00586EB6" w:rsidRPr="00D14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5010D"/>
    <w:rsid w:val="001D2EDD"/>
    <w:rsid w:val="001D7EEC"/>
    <w:rsid w:val="002648F6"/>
    <w:rsid w:val="003C6ABE"/>
    <w:rsid w:val="00517A17"/>
    <w:rsid w:val="00586EB6"/>
    <w:rsid w:val="0062029F"/>
    <w:rsid w:val="00843FCC"/>
    <w:rsid w:val="00983AB5"/>
    <w:rsid w:val="00983BC0"/>
    <w:rsid w:val="00C31566"/>
    <w:rsid w:val="00D14B27"/>
    <w:rsid w:val="00F75757"/>
    <w:rsid w:val="00F979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214</Words>
  <Characters>1349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8</cp:revision>
  <dcterms:created xsi:type="dcterms:W3CDTF">2024-06-11T19:09:00Z</dcterms:created>
  <dcterms:modified xsi:type="dcterms:W3CDTF">2024-06-11T19:28:00Z</dcterms:modified>
</cp:coreProperties>
</file>