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4C6F8" w14:textId="03F41E11" w:rsidR="00E305FA" w:rsidRDefault="00F86E5A" w:rsidP="004A6AAE">
      <w:pPr>
        <w:pStyle w:val="Title"/>
        <w:spacing w:after="0"/>
      </w:pPr>
      <w:bookmarkStart w:id="0" w:name="_Toc166110219"/>
      <w:bookmarkStart w:id="1" w:name="_Toc166110447"/>
      <w:bookmarkStart w:id="2" w:name="_Toc166110586"/>
      <w:bookmarkStart w:id="3" w:name="_Toc166110642"/>
      <w:bookmarkStart w:id="4" w:name="_Toc166111310"/>
      <w:bookmarkStart w:id="5" w:name="_Toc166111356"/>
      <w:bookmarkStart w:id="6" w:name="_Toc166453440"/>
      <w:bookmarkStart w:id="7" w:name="_Toc166453774"/>
      <w:r w:rsidRPr="00EA39D2">
        <w:t xml:space="preserve">Heterogenous Swarming </w:t>
      </w:r>
      <w:r w:rsidR="002529EF">
        <w:t xml:space="preserve">and Emerging Collective Motion </w:t>
      </w:r>
      <w:r w:rsidRPr="00EA39D2">
        <w:t>of RVR and BOLT Robots:</w:t>
      </w:r>
      <w:bookmarkEnd w:id="0"/>
      <w:bookmarkEnd w:id="1"/>
      <w:bookmarkEnd w:id="2"/>
      <w:bookmarkEnd w:id="3"/>
      <w:bookmarkEnd w:id="4"/>
      <w:bookmarkEnd w:id="5"/>
      <w:bookmarkEnd w:id="6"/>
      <w:bookmarkEnd w:id="7"/>
    </w:p>
    <w:p w14:paraId="4C41FB40" w14:textId="6E33333F" w:rsidR="004A6AAE" w:rsidRPr="004A6AAE" w:rsidRDefault="004A6AAE" w:rsidP="004A6AAE">
      <w:pPr>
        <w:spacing w:before="240"/>
        <w:jc w:val="center"/>
      </w:pPr>
      <w:r>
        <w:t>Nicholas Liu</w:t>
      </w:r>
    </w:p>
    <w:p w14:paraId="5F3A3B8D" w14:textId="77777777" w:rsidR="00EB359A" w:rsidRPr="00EB359A" w:rsidRDefault="00EB359A" w:rsidP="00EB359A">
      <w:pPr>
        <w:pStyle w:val="AuthorNames"/>
      </w:pPr>
    </w:p>
    <w:p w14:paraId="33D234EF" w14:textId="77777777" w:rsidR="00EB359A" w:rsidRDefault="00EB359A" w:rsidP="00F91723">
      <w:pPr>
        <w:jc w:val="center"/>
        <w:rPr>
          <w:b/>
        </w:rPr>
        <w:sectPr w:rsidR="00EB359A" w:rsidSect="0003527A">
          <w:pgSz w:w="11906" w:h="16838"/>
          <w:pgMar w:top="1440" w:right="1440" w:bottom="1440" w:left="1440" w:header="708" w:footer="708" w:gutter="0"/>
          <w:cols w:space="708"/>
          <w:docGrid w:linePitch="360"/>
        </w:sectPr>
      </w:pPr>
    </w:p>
    <w:p w14:paraId="4219F417" w14:textId="77777777" w:rsidR="00F91723" w:rsidRDefault="00F86E5A" w:rsidP="00F91723">
      <w:pPr>
        <w:jc w:val="center"/>
        <w:rPr>
          <w:b/>
        </w:rPr>
      </w:pPr>
      <w:r w:rsidRPr="00372E51">
        <w:rPr>
          <w:b/>
        </w:rPr>
        <w:t xml:space="preserve">Abstract </w:t>
      </w:r>
    </w:p>
    <w:p w14:paraId="271A0032" w14:textId="024B8629" w:rsidR="006B4DF5" w:rsidRDefault="00EB359A" w:rsidP="00F91723">
      <w:pPr>
        <w:jc w:val="center"/>
        <w:rPr>
          <w:b/>
        </w:rPr>
      </w:pPr>
      <w:r>
        <w:rPr>
          <w:b/>
        </w:rPr>
        <w:t xml:space="preserve">Swarming intelligence &gt; swarms &gt; </w:t>
      </w:r>
      <w:proofErr w:type="spellStart"/>
      <w:r>
        <w:rPr>
          <w:b/>
        </w:rPr>
        <w:t>boid</w:t>
      </w:r>
      <w:proofErr w:type="spellEnd"/>
      <w:r>
        <w:rPr>
          <w:b/>
        </w:rPr>
        <w:t xml:space="preserve"> &gt; heterogeneous vs homogeneous &gt; formations and collective motion &gt; so what</w:t>
      </w:r>
    </w:p>
    <w:p w14:paraId="3ECD445A" w14:textId="43270250" w:rsidR="00F91723" w:rsidRDefault="00F91723" w:rsidP="004A6AAE">
      <w:pPr>
        <w:ind w:firstLine="0"/>
        <w:rPr>
          <w:b/>
        </w:rPr>
      </w:pPr>
    </w:p>
    <w:p w14:paraId="32561436" w14:textId="3060F811" w:rsidR="004A6AAE" w:rsidRPr="004A6AAE" w:rsidRDefault="004A6AAE" w:rsidP="004A6AAE">
      <w:pPr>
        <w:jc w:val="center"/>
      </w:pPr>
      <w:r>
        <w:t>CONTENTS:</w:t>
      </w:r>
      <w:r>
        <w:rPr>
          <w:b/>
        </w:rPr>
        <w:fldChar w:fldCharType="begin"/>
      </w:r>
      <w:r>
        <w:rPr>
          <w:b/>
        </w:rPr>
        <w:instrText xml:space="preserve"> TOC \o "1-2" \h \z \u </w:instrText>
      </w:r>
      <w:r>
        <w:rPr>
          <w:b/>
        </w:rPr>
        <w:fldChar w:fldCharType="separate"/>
      </w:r>
      <w:hyperlink w:anchor="_Toc166453774" w:history="1"/>
    </w:p>
    <w:p w14:paraId="2B5233A9" w14:textId="38D30BE0" w:rsidR="004A6AAE" w:rsidRPr="004A6AAE" w:rsidRDefault="004A6AAE" w:rsidP="004A6AAE">
      <w:pPr>
        <w:pStyle w:val="TOC1"/>
        <w:rPr>
          <w:rFonts w:asciiTheme="minorHAnsi" w:eastAsiaTheme="minorEastAsia" w:hAnsiTheme="minorHAnsi" w:cstheme="minorBidi"/>
          <w:kern w:val="2"/>
          <w:sz w:val="24"/>
          <w:szCs w:val="24"/>
          <w:lang w:val="en-AU" w:eastAsia="en-AU"/>
        </w:rPr>
      </w:pPr>
      <w:hyperlink w:anchor="_Toc166453775" w:history="1">
        <w:r w:rsidRPr="004A6AAE">
          <w:rPr>
            <w:rStyle w:val="Hyperlink"/>
          </w:rPr>
          <w:t>I. Introduction</w:t>
        </w:r>
        <w:r w:rsidRPr="004A6AAE">
          <w:rPr>
            <w:webHidden/>
          </w:rPr>
          <w:tab/>
        </w:r>
        <w:r w:rsidRPr="004A6AAE">
          <w:rPr>
            <w:webHidden/>
          </w:rPr>
          <w:fldChar w:fldCharType="begin"/>
        </w:r>
        <w:r w:rsidRPr="004A6AAE">
          <w:rPr>
            <w:webHidden/>
          </w:rPr>
          <w:instrText xml:space="preserve"> PAGEREF _Toc166453775 \h </w:instrText>
        </w:r>
        <w:r w:rsidRPr="004A6AAE">
          <w:rPr>
            <w:webHidden/>
          </w:rPr>
        </w:r>
        <w:r w:rsidRPr="004A6AAE">
          <w:rPr>
            <w:webHidden/>
          </w:rPr>
          <w:fldChar w:fldCharType="separate"/>
        </w:r>
        <w:r w:rsidRPr="004A6AAE">
          <w:rPr>
            <w:webHidden/>
          </w:rPr>
          <w:t>1</w:t>
        </w:r>
        <w:r w:rsidRPr="004A6AAE">
          <w:rPr>
            <w:webHidden/>
          </w:rPr>
          <w:fldChar w:fldCharType="end"/>
        </w:r>
      </w:hyperlink>
    </w:p>
    <w:p w14:paraId="0B949E48" w14:textId="67C87A6E" w:rsidR="004A6AAE" w:rsidRDefault="004A6AAE" w:rsidP="004A6AAE">
      <w:pPr>
        <w:pStyle w:val="TOC1"/>
        <w:rPr>
          <w:rFonts w:asciiTheme="minorHAnsi" w:eastAsiaTheme="minorEastAsia" w:hAnsiTheme="minorHAnsi" w:cstheme="minorBidi"/>
          <w:kern w:val="2"/>
          <w:sz w:val="24"/>
          <w:szCs w:val="24"/>
          <w:lang w:val="en-AU" w:eastAsia="en-AU"/>
        </w:rPr>
      </w:pPr>
      <w:hyperlink w:anchor="_Toc166453776" w:history="1">
        <w:r w:rsidRPr="00223B13">
          <w:rPr>
            <w:rStyle w:val="Hyperlink"/>
            <w:rFonts w:eastAsiaTheme="majorEastAsia"/>
          </w:rPr>
          <w:t>II.</w:t>
        </w:r>
        <w:r w:rsidRPr="00223B13">
          <w:rPr>
            <w:rStyle w:val="Hyperlink"/>
          </w:rPr>
          <w:t xml:space="preserve"> Background Info</w:t>
        </w:r>
        <w:r>
          <w:rPr>
            <w:webHidden/>
          </w:rPr>
          <w:tab/>
        </w:r>
        <w:r>
          <w:rPr>
            <w:webHidden/>
          </w:rPr>
          <w:fldChar w:fldCharType="begin"/>
        </w:r>
        <w:r>
          <w:rPr>
            <w:webHidden/>
          </w:rPr>
          <w:instrText xml:space="preserve"> PAGEREF _Toc166453776 \h </w:instrText>
        </w:r>
        <w:r>
          <w:rPr>
            <w:webHidden/>
          </w:rPr>
        </w:r>
        <w:r>
          <w:rPr>
            <w:webHidden/>
          </w:rPr>
          <w:fldChar w:fldCharType="separate"/>
        </w:r>
        <w:r>
          <w:rPr>
            <w:webHidden/>
          </w:rPr>
          <w:t>1</w:t>
        </w:r>
        <w:r>
          <w:rPr>
            <w:webHidden/>
          </w:rPr>
          <w:fldChar w:fldCharType="end"/>
        </w:r>
      </w:hyperlink>
    </w:p>
    <w:p w14:paraId="5F88F95C" w14:textId="7C4DBFE3" w:rsidR="004A6AAE" w:rsidRDefault="004A6AAE">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77" w:history="1">
        <w:r w:rsidRPr="00223B13">
          <w:rPr>
            <w:rStyle w:val="Hyperlink"/>
            <w:noProof/>
          </w:rPr>
          <w:t>A.</w:t>
        </w:r>
        <w:r>
          <w:rPr>
            <w:rFonts w:asciiTheme="minorHAnsi" w:eastAsiaTheme="minorEastAsia" w:hAnsiTheme="minorHAnsi" w:cstheme="minorBidi"/>
            <w:noProof/>
            <w:kern w:val="2"/>
            <w:sz w:val="24"/>
            <w:szCs w:val="24"/>
            <w:lang w:val="en-AU" w:eastAsia="en-AU"/>
          </w:rPr>
          <w:tab/>
        </w:r>
        <w:r w:rsidRPr="00223B13">
          <w:rPr>
            <w:rStyle w:val="Hyperlink"/>
            <w:noProof/>
          </w:rPr>
          <w:t>Boid Swarming Algorithm</w:t>
        </w:r>
        <w:r>
          <w:rPr>
            <w:noProof/>
            <w:webHidden/>
          </w:rPr>
          <w:tab/>
        </w:r>
        <w:r>
          <w:rPr>
            <w:noProof/>
            <w:webHidden/>
          </w:rPr>
          <w:fldChar w:fldCharType="begin"/>
        </w:r>
        <w:r>
          <w:rPr>
            <w:noProof/>
            <w:webHidden/>
          </w:rPr>
          <w:instrText xml:space="preserve"> PAGEREF _Toc166453777 \h </w:instrText>
        </w:r>
        <w:r>
          <w:rPr>
            <w:noProof/>
            <w:webHidden/>
          </w:rPr>
        </w:r>
        <w:r>
          <w:rPr>
            <w:noProof/>
            <w:webHidden/>
          </w:rPr>
          <w:fldChar w:fldCharType="separate"/>
        </w:r>
        <w:r>
          <w:rPr>
            <w:noProof/>
            <w:webHidden/>
          </w:rPr>
          <w:t>1</w:t>
        </w:r>
        <w:r>
          <w:rPr>
            <w:noProof/>
            <w:webHidden/>
          </w:rPr>
          <w:fldChar w:fldCharType="end"/>
        </w:r>
      </w:hyperlink>
    </w:p>
    <w:p w14:paraId="24D32A05" w14:textId="2541FB5D" w:rsidR="004A6AAE" w:rsidRDefault="004A6AAE">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78" w:history="1">
        <w:r w:rsidRPr="00223B13">
          <w:rPr>
            <w:rStyle w:val="Hyperlink"/>
            <w:noProof/>
          </w:rPr>
          <w:t>B.</w:t>
        </w:r>
        <w:r>
          <w:rPr>
            <w:rFonts w:asciiTheme="minorHAnsi" w:eastAsiaTheme="minorEastAsia" w:hAnsiTheme="minorHAnsi" w:cstheme="minorBidi"/>
            <w:noProof/>
            <w:kern w:val="2"/>
            <w:sz w:val="24"/>
            <w:szCs w:val="24"/>
            <w:lang w:val="en-AU" w:eastAsia="en-AU"/>
          </w:rPr>
          <w:tab/>
        </w:r>
        <w:r w:rsidRPr="00223B13">
          <w:rPr>
            <w:rStyle w:val="Hyperlink"/>
            <w:noProof/>
          </w:rPr>
          <w:t>Collective Motion using Deep Reinforcement Learning</w:t>
        </w:r>
        <w:r>
          <w:rPr>
            <w:noProof/>
            <w:webHidden/>
          </w:rPr>
          <w:tab/>
        </w:r>
        <w:r>
          <w:rPr>
            <w:noProof/>
            <w:webHidden/>
          </w:rPr>
          <w:fldChar w:fldCharType="begin"/>
        </w:r>
        <w:r>
          <w:rPr>
            <w:noProof/>
            <w:webHidden/>
          </w:rPr>
          <w:instrText xml:space="preserve"> PAGEREF _Toc166453778 \h </w:instrText>
        </w:r>
        <w:r>
          <w:rPr>
            <w:noProof/>
            <w:webHidden/>
          </w:rPr>
        </w:r>
        <w:r>
          <w:rPr>
            <w:noProof/>
            <w:webHidden/>
          </w:rPr>
          <w:fldChar w:fldCharType="separate"/>
        </w:r>
        <w:r>
          <w:rPr>
            <w:noProof/>
            <w:webHidden/>
          </w:rPr>
          <w:t>1</w:t>
        </w:r>
        <w:r>
          <w:rPr>
            <w:noProof/>
            <w:webHidden/>
          </w:rPr>
          <w:fldChar w:fldCharType="end"/>
        </w:r>
      </w:hyperlink>
    </w:p>
    <w:p w14:paraId="53FFD55C" w14:textId="01C04DD3" w:rsidR="004A6AAE" w:rsidRDefault="004A6AAE" w:rsidP="004A6AAE">
      <w:pPr>
        <w:pStyle w:val="TOC1"/>
        <w:rPr>
          <w:rFonts w:asciiTheme="minorHAnsi" w:eastAsiaTheme="minorEastAsia" w:hAnsiTheme="minorHAnsi" w:cstheme="minorBidi"/>
          <w:kern w:val="2"/>
          <w:sz w:val="24"/>
          <w:szCs w:val="24"/>
          <w:lang w:val="en-AU" w:eastAsia="en-AU"/>
        </w:rPr>
      </w:pPr>
      <w:hyperlink w:anchor="_Toc166453779" w:history="1">
        <w:r w:rsidRPr="00223B13">
          <w:rPr>
            <w:rStyle w:val="Hyperlink"/>
          </w:rPr>
          <w:t>III. Literature Review</w:t>
        </w:r>
        <w:r>
          <w:rPr>
            <w:webHidden/>
          </w:rPr>
          <w:tab/>
        </w:r>
        <w:r>
          <w:rPr>
            <w:webHidden/>
          </w:rPr>
          <w:fldChar w:fldCharType="begin"/>
        </w:r>
        <w:r>
          <w:rPr>
            <w:webHidden/>
          </w:rPr>
          <w:instrText xml:space="preserve"> PAGEREF _Toc166453779 \h </w:instrText>
        </w:r>
        <w:r>
          <w:rPr>
            <w:webHidden/>
          </w:rPr>
        </w:r>
        <w:r>
          <w:rPr>
            <w:webHidden/>
          </w:rPr>
          <w:fldChar w:fldCharType="separate"/>
        </w:r>
        <w:r>
          <w:rPr>
            <w:webHidden/>
          </w:rPr>
          <w:t>2</w:t>
        </w:r>
        <w:r>
          <w:rPr>
            <w:webHidden/>
          </w:rPr>
          <w:fldChar w:fldCharType="end"/>
        </w:r>
      </w:hyperlink>
    </w:p>
    <w:p w14:paraId="18A91892" w14:textId="1E020854" w:rsidR="004A6AAE" w:rsidRDefault="004A6AAE">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80" w:history="1">
        <w:r w:rsidRPr="00223B13">
          <w:rPr>
            <w:rStyle w:val="Hyperlink"/>
            <w:noProof/>
          </w:rPr>
          <w:t>A.</w:t>
        </w:r>
        <w:r>
          <w:rPr>
            <w:rFonts w:asciiTheme="minorHAnsi" w:eastAsiaTheme="minorEastAsia" w:hAnsiTheme="minorHAnsi" w:cstheme="minorBidi"/>
            <w:noProof/>
            <w:kern w:val="2"/>
            <w:sz w:val="24"/>
            <w:szCs w:val="24"/>
            <w:lang w:val="en-AU" w:eastAsia="en-AU"/>
          </w:rPr>
          <w:tab/>
        </w:r>
        <w:r w:rsidRPr="00223B13">
          <w:rPr>
            <w:rStyle w:val="Hyperlink"/>
            <w:noProof/>
          </w:rPr>
          <w:t>The Boid Model and Swarm Formations</w:t>
        </w:r>
        <w:r>
          <w:rPr>
            <w:noProof/>
            <w:webHidden/>
          </w:rPr>
          <w:tab/>
        </w:r>
        <w:r>
          <w:rPr>
            <w:noProof/>
            <w:webHidden/>
          </w:rPr>
          <w:fldChar w:fldCharType="begin"/>
        </w:r>
        <w:r>
          <w:rPr>
            <w:noProof/>
            <w:webHidden/>
          </w:rPr>
          <w:instrText xml:space="preserve"> PAGEREF _Toc166453780 \h </w:instrText>
        </w:r>
        <w:r>
          <w:rPr>
            <w:noProof/>
            <w:webHidden/>
          </w:rPr>
        </w:r>
        <w:r>
          <w:rPr>
            <w:noProof/>
            <w:webHidden/>
          </w:rPr>
          <w:fldChar w:fldCharType="separate"/>
        </w:r>
        <w:r>
          <w:rPr>
            <w:noProof/>
            <w:webHidden/>
          </w:rPr>
          <w:t>2</w:t>
        </w:r>
        <w:r>
          <w:rPr>
            <w:noProof/>
            <w:webHidden/>
          </w:rPr>
          <w:fldChar w:fldCharType="end"/>
        </w:r>
      </w:hyperlink>
    </w:p>
    <w:p w14:paraId="2A204CF7" w14:textId="54BBB639" w:rsidR="004A6AAE" w:rsidRDefault="004A6AAE">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81" w:history="1">
        <w:r w:rsidRPr="00223B13">
          <w:rPr>
            <w:rStyle w:val="Hyperlink"/>
            <w:noProof/>
          </w:rPr>
          <w:t>B.</w:t>
        </w:r>
        <w:r>
          <w:rPr>
            <w:rFonts w:asciiTheme="minorHAnsi" w:eastAsiaTheme="minorEastAsia" w:hAnsiTheme="minorHAnsi" w:cstheme="minorBidi"/>
            <w:noProof/>
            <w:kern w:val="2"/>
            <w:sz w:val="24"/>
            <w:szCs w:val="24"/>
            <w:lang w:val="en-AU" w:eastAsia="en-AU"/>
          </w:rPr>
          <w:tab/>
        </w:r>
        <w:r w:rsidRPr="00223B13">
          <w:rPr>
            <w:rStyle w:val="Hyperlink"/>
            <w:noProof/>
          </w:rPr>
          <w:t xml:space="preserve">Applications of </w:t>
        </w:r>
        <w:r w:rsidRPr="00223B13">
          <w:rPr>
            <w:rStyle w:val="Hyperlink"/>
            <w:iCs/>
            <w:noProof/>
            <w14:ligatures w14:val="none"/>
          </w:rPr>
          <w:t>Heterogeneous</w:t>
        </w:r>
        <w:r w:rsidRPr="00223B13">
          <w:rPr>
            <w:rStyle w:val="Hyperlink"/>
            <w:noProof/>
          </w:rPr>
          <w:t xml:space="preserve"> Swarms</w:t>
        </w:r>
        <w:r>
          <w:rPr>
            <w:noProof/>
            <w:webHidden/>
          </w:rPr>
          <w:tab/>
        </w:r>
        <w:r>
          <w:rPr>
            <w:noProof/>
            <w:webHidden/>
          </w:rPr>
          <w:fldChar w:fldCharType="begin"/>
        </w:r>
        <w:r>
          <w:rPr>
            <w:noProof/>
            <w:webHidden/>
          </w:rPr>
          <w:instrText xml:space="preserve"> PAGEREF _Toc166453781 \h </w:instrText>
        </w:r>
        <w:r>
          <w:rPr>
            <w:noProof/>
            <w:webHidden/>
          </w:rPr>
        </w:r>
        <w:r>
          <w:rPr>
            <w:noProof/>
            <w:webHidden/>
          </w:rPr>
          <w:fldChar w:fldCharType="separate"/>
        </w:r>
        <w:r>
          <w:rPr>
            <w:noProof/>
            <w:webHidden/>
          </w:rPr>
          <w:t>2</w:t>
        </w:r>
        <w:r>
          <w:rPr>
            <w:noProof/>
            <w:webHidden/>
          </w:rPr>
          <w:fldChar w:fldCharType="end"/>
        </w:r>
      </w:hyperlink>
    </w:p>
    <w:p w14:paraId="343574DA" w14:textId="5179025D" w:rsidR="004A6AAE" w:rsidRDefault="004A6AAE">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82" w:history="1">
        <w:r w:rsidRPr="00223B13">
          <w:rPr>
            <w:rStyle w:val="Hyperlink"/>
            <w:noProof/>
          </w:rPr>
          <w:t>C.</w:t>
        </w:r>
        <w:r>
          <w:rPr>
            <w:rFonts w:asciiTheme="minorHAnsi" w:eastAsiaTheme="minorEastAsia" w:hAnsiTheme="minorHAnsi" w:cstheme="minorBidi"/>
            <w:noProof/>
            <w:kern w:val="2"/>
            <w:sz w:val="24"/>
            <w:szCs w:val="24"/>
            <w:lang w:val="en-AU" w:eastAsia="en-AU"/>
          </w:rPr>
          <w:tab/>
        </w:r>
        <w:r w:rsidRPr="00223B13">
          <w:rPr>
            <w:rStyle w:val="Hyperlink"/>
            <w:noProof/>
          </w:rPr>
          <w:t>Benefits of Heterogeneous Swarms</w:t>
        </w:r>
        <w:r>
          <w:rPr>
            <w:noProof/>
            <w:webHidden/>
          </w:rPr>
          <w:tab/>
        </w:r>
        <w:r>
          <w:rPr>
            <w:noProof/>
            <w:webHidden/>
          </w:rPr>
          <w:fldChar w:fldCharType="begin"/>
        </w:r>
        <w:r>
          <w:rPr>
            <w:noProof/>
            <w:webHidden/>
          </w:rPr>
          <w:instrText xml:space="preserve"> PAGEREF _Toc166453782 \h </w:instrText>
        </w:r>
        <w:r>
          <w:rPr>
            <w:noProof/>
            <w:webHidden/>
          </w:rPr>
        </w:r>
        <w:r>
          <w:rPr>
            <w:noProof/>
            <w:webHidden/>
          </w:rPr>
          <w:fldChar w:fldCharType="separate"/>
        </w:r>
        <w:r>
          <w:rPr>
            <w:noProof/>
            <w:webHidden/>
          </w:rPr>
          <w:t>3</w:t>
        </w:r>
        <w:r>
          <w:rPr>
            <w:noProof/>
            <w:webHidden/>
          </w:rPr>
          <w:fldChar w:fldCharType="end"/>
        </w:r>
      </w:hyperlink>
    </w:p>
    <w:p w14:paraId="01D08FDD" w14:textId="36182044" w:rsidR="004A6AAE" w:rsidRDefault="004A6AAE" w:rsidP="004A6AAE">
      <w:pPr>
        <w:pStyle w:val="TOC1"/>
        <w:rPr>
          <w:rFonts w:asciiTheme="minorHAnsi" w:eastAsiaTheme="minorEastAsia" w:hAnsiTheme="minorHAnsi" w:cstheme="minorBidi"/>
          <w:kern w:val="2"/>
          <w:sz w:val="24"/>
          <w:szCs w:val="24"/>
          <w:lang w:val="en-AU" w:eastAsia="en-AU"/>
        </w:rPr>
      </w:pPr>
      <w:hyperlink w:anchor="_Toc166453783" w:history="1">
        <w:r w:rsidRPr="00223B13">
          <w:rPr>
            <w:rStyle w:val="Hyperlink"/>
            <w:rFonts w:eastAsiaTheme="majorEastAsia"/>
          </w:rPr>
          <w:t>IV.</w:t>
        </w:r>
        <w:r w:rsidRPr="00223B13">
          <w:rPr>
            <w:rStyle w:val="Hyperlink"/>
          </w:rPr>
          <w:t xml:space="preserve"> Planning</w:t>
        </w:r>
        <w:r>
          <w:rPr>
            <w:webHidden/>
          </w:rPr>
          <w:tab/>
        </w:r>
        <w:r>
          <w:rPr>
            <w:webHidden/>
          </w:rPr>
          <w:fldChar w:fldCharType="begin"/>
        </w:r>
        <w:r>
          <w:rPr>
            <w:webHidden/>
          </w:rPr>
          <w:instrText xml:space="preserve"> PAGEREF _Toc166453783 \h </w:instrText>
        </w:r>
        <w:r>
          <w:rPr>
            <w:webHidden/>
          </w:rPr>
        </w:r>
        <w:r>
          <w:rPr>
            <w:webHidden/>
          </w:rPr>
          <w:fldChar w:fldCharType="separate"/>
        </w:r>
        <w:r>
          <w:rPr>
            <w:webHidden/>
          </w:rPr>
          <w:t>3</w:t>
        </w:r>
        <w:r>
          <w:rPr>
            <w:webHidden/>
          </w:rPr>
          <w:fldChar w:fldCharType="end"/>
        </w:r>
      </w:hyperlink>
    </w:p>
    <w:p w14:paraId="392BBB65" w14:textId="219F7BC9" w:rsidR="004A6AAE" w:rsidRDefault="004A6AAE">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84" w:history="1">
        <w:r w:rsidRPr="00223B13">
          <w:rPr>
            <w:rStyle w:val="Hyperlink"/>
            <w:noProof/>
          </w:rPr>
          <w:t>A.</w:t>
        </w:r>
        <w:r>
          <w:rPr>
            <w:rFonts w:asciiTheme="minorHAnsi" w:eastAsiaTheme="minorEastAsia" w:hAnsiTheme="minorHAnsi" w:cstheme="minorBidi"/>
            <w:noProof/>
            <w:kern w:val="2"/>
            <w:sz w:val="24"/>
            <w:szCs w:val="24"/>
            <w:lang w:val="en-AU" w:eastAsia="en-AU"/>
          </w:rPr>
          <w:tab/>
        </w:r>
        <w:r w:rsidRPr="00223B13">
          <w:rPr>
            <w:rStyle w:val="Hyperlink"/>
            <w:noProof/>
          </w:rPr>
          <w:t>Project Plan</w:t>
        </w:r>
        <w:r>
          <w:rPr>
            <w:noProof/>
            <w:webHidden/>
          </w:rPr>
          <w:tab/>
        </w:r>
        <w:r>
          <w:rPr>
            <w:noProof/>
            <w:webHidden/>
          </w:rPr>
          <w:fldChar w:fldCharType="begin"/>
        </w:r>
        <w:r>
          <w:rPr>
            <w:noProof/>
            <w:webHidden/>
          </w:rPr>
          <w:instrText xml:space="preserve"> PAGEREF _Toc166453784 \h </w:instrText>
        </w:r>
        <w:r>
          <w:rPr>
            <w:noProof/>
            <w:webHidden/>
          </w:rPr>
        </w:r>
        <w:r>
          <w:rPr>
            <w:noProof/>
            <w:webHidden/>
          </w:rPr>
          <w:fldChar w:fldCharType="separate"/>
        </w:r>
        <w:r>
          <w:rPr>
            <w:noProof/>
            <w:webHidden/>
          </w:rPr>
          <w:t>3</w:t>
        </w:r>
        <w:r>
          <w:rPr>
            <w:noProof/>
            <w:webHidden/>
          </w:rPr>
          <w:fldChar w:fldCharType="end"/>
        </w:r>
      </w:hyperlink>
    </w:p>
    <w:p w14:paraId="5DC0EEAE" w14:textId="195E438B" w:rsidR="004A6AAE" w:rsidRDefault="004A6AAE">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85" w:history="1">
        <w:r w:rsidRPr="00223B13">
          <w:rPr>
            <w:rStyle w:val="Hyperlink"/>
            <w:noProof/>
          </w:rPr>
          <w:t>B.</w:t>
        </w:r>
        <w:r>
          <w:rPr>
            <w:rFonts w:asciiTheme="minorHAnsi" w:eastAsiaTheme="minorEastAsia" w:hAnsiTheme="minorHAnsi" w:cstheme="minorBidi"/>
            <w:noProof/>
            <w:kern w:val="2"/>
            <w:sz w:val="24"/>
            <w:szCs w:val="24"/>
            <w:lang w:val="en-AU" w:eastAsia="en-AU"/>
          </w:rPr>
          <w:tab/>
        </w:r>
        <w:r w:rsidRPr="00223B13">
          <w:rPr>
            <w:rStyle w:val="Hyperlink"/>
            <w:noProof/>
          </w:rPr>
          <w:t>Potential Difficulties</w:t>
        </w:r>
        <w:r>
          <w:rPr>
            <w:noProof/>
            <w:webHidden/>
          </w:rPr>
          <w:tab/>
        </w:r>
        <w:r>
          <w:rPr>
            <w:noProof/>
            <w:webHidden/>
          </w:rPr>
          <w:fldChar w:fldCharType="begin"/>
        </w:r>
        <w:r>
          <w:rPr>
            <w:noProof/>
            <w:webHidden/>
          </w:rPr>
          <w:instrText xml:space="preserve"> PAGEREF _Toc166453785 \h </w:instrText>
        </w:r>
        <w:r>
          <w:rPr>
            <w:noProof/>
            <w:webHidden/>
          </w:rPr>
        </w:r>
        <w:r>
          <w:rPr>
            <w:noProof/>
            <w:webHidden/>
          </w:rPr>
          <w:fldChar w:fldCharType="separate"/>
        </w:r>
        <w:r>
          <w:rPr>
            <w:noProof/>
            <w:webHidden/>
          </w:rPr>
          <w:t>4</w:t>
        </w:r>
        <w:r>
          <w:rPr>
            <w:noProof/>
            <w:webHidden/>
          </w:rPr>
          <w:fldChar w:fldCharType="end"/>
        </w:r>
      </w:hyperlink>
    </w:p>
    <w:p w14:paraId="4D9163A6" w14:textId="72E21074" w:rsidR="004A6AAE" w:rsidRDefault="004A6AAE" w:rsidP="004A6AAE">
      <w:pPr>
        <w:pStyle w:val="TOC1"/>
        <w:rPr>
          <w:rFonts w:asciiTheme="minorHAnsi" w:eastAsiaTheme="minorEastAsia" w:hAnsiTheme="minorHAnsi" w:cstheme="minorBidi"/>
          <w:kern w:val="2"/>
          <w:sz w:val="24"/>
          <w:szCs w:val="24"/>
          <w:lang w:val="en-AU" w:eastAsia="en-AU"/>
        </w:rPr>
      </w:pPr>
      <w:hyperlink w:anchor="_Toc166453786" w:history="1">
        <w:r w:rsidRPr="00223B13">
          <w:rPr>
            <w:rStyle w:val="Hyperlink"/>
          </w:rPr>
          <w:t>V. Methodology</w:t>
        </w:r>
        <w:r>
          <w:rPr>
            <w:webHidden/>
          </w:rPr>
          <w:tab/>
        </w:r>
        <w:r>
          <w:rPr>
            <w:webHidden/>
          </w:rPr>
          <w:fldChar w:fldCharType="begin"/>
        </w:r>
        <w:r>
          <w:rPr>
            <w:webHidden/>
          </w:rPr>
          <w:instrText xml:space="preserve"> PAGEREF _Toc166453786 \h </w:instrText>
        </w:r>
        <w:r>
          <w:rPr>
            <w:webHidden/>
          </w:rPr>
        </w:r>
        <w:r>
          <w:rPr>
            <w:webHidden/>
          </w:rPr>
          <w:fldChar w:fldCharType="separate"/>
        </w:r>
        <w:r>
          <w:rPr>
            <w:webHidden/>
          </w:rPr>
          <w:t>4</w:t>
        </w:r>
        <w:r>
          <w:rPr>
            <w:webHidden/>
          </w:rPr>
          <w:fldChar w:fldCharType="end"/>
        </w:r>
      </w:hyperlink>
    </w:p>
    <w:p w14:paraId="5DA8BA5C" w14:textId="35ADB3F8" w:rsidR="004A6AAE" w:rsidRDefault="004A6AAE">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87" w:history="1">
        <w:r w:rsidRPr="00223B13">
          <w:rPr>
            <w:rStyle w:val="Hyperlink"/>
            <w:noProof/>
          </w:rPr>
          <w:t>A.</w:t>
        </w:r>
        <w:r>
          <w:rPr>
            <w:rFonts w:asciiTheme="minorHAnsi" w:eastAsiaTheme="minorEastAsia" w:hAnsiTheme="minorHAnsi" w:cstheme="minorBidi"/>
            <w:noProof/>
            <w:kern w:val="2"/>
            <w:sz w:val="24"/>
            <w:szCs w:val="24"/>
            <w:lang w:val="en-AU" w:eastAsia="en-AU"/>
          </w:rPr>
          <w:tab/>
        </w:r>
        <w:r w:rsidRPr="00223B13">
          <w:rPr>
            <w:rStyle w:val="Hyperlink"/>
            <w:noProof/>
          </w:rPr>
          <w:t>Research Design</w:t>
        </w:r>
        <w:r>
          <w:rPr>
            <w:noProof/>
            <w:webHidden/>
          </w:rPr>
          <w:tab/>
        </w:r>
        <w:r>
          <w:rPr>
            <w:noProof/>
            <w:webHidden/>
          </w:rPr>
          <w:fldChar w:fldCharType="begin"/>
        </w:r>
        <w:r>
          <w:rPr>
            <w:noProof/>
            <w:webHidden/>
          </w:rPr>
          <w:instrText xml:space="preserve"> PAGEREF _Toc166453787 \h </w:instrText>
        </w:r>
        <w:r>
          <w:rPr>
            <w:noProof/>
            <w:webHidden/>
          </w:rPr>
        </w:r>
        <w:r>
          <w:rPr>
            <w:noProof/>
            <w:webHidden/>
          </w:rPr>
          <w:fldChar w:fldCharType="separate"/>
        </w:r>
        <w:r>
          <w:rPr>
            <w:noProof/>
            <w:webHidden/>
          </w:rPr>
          <w:t>4</w:t>
        </w:r>
        <w:r>
          <w:rPr>
            <w:noProof/>
            <w:webHidden/>
          </w:rPr>
          <w:fldChar w:fldCharType="end"/>
        </w:r>
      </w:hyperlink>
    </w:p>
    <w:p w14:paraId="2D023A35" w14:textId="146F5168" w:rsidR="004A6AAE" w:rsidRDefault="004A6AAE">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88" w:history="1">
        <w:r w:rsidRPr="00223B13">
          <w:rPr>
            <w:rStyle w:val="Hyperlink"/>
            <w:noProof/>
          </w:rPr>
          <w:t>B.</w:t>
        </w:r>
        <w:r>
          <w:rPr>
            <w:rFonts w:asciiTheme="minorHAnsi" w:eastAsiaTheme="minorEastAsia" w:hAnsiTheme="minorHAnsi" w:cstheme="minorBidi"/>
            <w:noProof/>
            <w:kern w:val="2"/>
            <w:sz w:val="24"/>
            <w:szCs w:val="24"/>
            <w:lang w:val="en-AU" w:eastAsia="en-AU"/>
          </w:rPr>
          <w:tab/>
        </w:r>
        <w:r w:rsidRPr="00223B13">
          <w:rPr>
            <w:rStyle w:val="Hyperlink"/>
            <w:noProof/>
          </w:rPr>
          <w:t>Background Theory and Analysis</w:t>
        </w:r>
        <w:r>
          <w:rPr>
            <w:noProof/>
            <w:webHidden/>
          </w:rPr>
          <w:tab/>
        </w:r>
        <w:r>
          <w:rPr>
            <w:noProof/>
            <w:webHidden/>
          </w:rPr>
          <w:fldChar w:fldCharType="begin"/>
        </w:r>
        <w:r>
          <w:rPr>
            <w:noProof/>
            <w:webHidden/>
          </w:rPr>
          <w:instrText xml:space="preserve"> PAGEREF _Toc166453788 \h </w:instrText>
        </w:r>
        <w:r>
          <w:rPr>
            <w:noProof/>
            <w:webHidden/>
          </w:rPr>
        </w:r>
        <w:r>
          <w:rPr>
            <w:noProof/>
            <w:webHidden/>
          </w:rPr>
          <w:fldChar w:fldCharType="separate"/>
        </w:r>
        <w:r>
          <w:rPr>
            <w:noProof/>
            <w:webHidden/>
          </w:rPr>
          <w:t>4</w:t>
        </w:r>
        <w:r>
          <w:rPr>
            <w:noProof/>
            <w:webHidden/>
          </w:rPr>
          <w:fldChar w:fldCharType="end"/>
        </w:r>
      </w:hyperlink>
    </w:p>
    <w:p w14:paraId="497FD47A" w14:textId="11AD426B" w:rsidR="004A6AAE" w:rsidRDefault="004A6AAE" w:rsidP="004A6AAE">
      <w:pPr>
        <w:pStyle w:val="TOC1"/>
        <w:rPr>
          <w:rFonts w:asciiTheme="minorHAnsi" w:eastAsiaTheme="minorEastAsia" w:hAnsiTheme="minorHAnsi" w:cstheme="minorBidi"/>
          <w:kern w:val="2"/>
          <w:sz w:val="24"/>
          <w:szCs w:val="24"/>
          <w:lang w:val="en-AU" w:eastAsia="en-AU"/>
        </w:rPr>
      </w:pPr>
      <w:hyperlink w:anchor="_Toc166453789" w:history="1">
        <w:r w:rsidRPr="00223B13">
          <w:rPr>
            <w:rStyle w:val="Hyperlink"/>
          </w:rPr>
          <w:t>VI. Current Progress</w:t>
        </w:r>
        <w:r>
          <w:rPr>
            <w:webHidden/>
          </w:rPr>
          <w:tab/>
        </w:r>
        <w:r>
          <w:rPr>
            <w:webHidden/>
          </w:rPr>
          <w:fldChar w:fldCharType="begin"/>
        </w:r>
        <w:r>
          <w:rPr>
            <w:webHidden/>
          </w:rPr>
          <w:instrText xml:space="preserve"> PAGEREF _Toc166453789 \h </w:instrText>
        </w:r>
        <w:r>
          <w:rPr>
            <w:webHidden/>
          </w:rPr>
        </w:r>
        <w:r>
          <w:rPr>
            <w:webHidden/>
          </w:rPr>
          <w:fldChar w:fldCharType="separate"/>
        </w:r>
        <w:r>
          <w:rPr>
            <w:webHidden/>
          </w:rPr>
          <w:t>4</w:t>
        </w:r>
        <w:r>
          <w:rPr>
            <w:webHidden/>
          </w:rPr>
          <w:fldChar w:fldCharType="end"/>
        </w:r>
      </w:hyperlink>
    </w:p>
    <w:p w14:paraId="48072243" w14:textId="646FB94F" w:rsidR="004A6AAE" w:rsidRDefault="004A6AAE">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90" w:history="1">
        <w:r w:rsidRPr="00223B13">
          <w:rPr>
            <w:rStyle w:val="Hyperlink"/>
            <w:noProof/>
          </w:rPr>
          <w:t>C.</w:t>
        </w:r>
        <w:r>
          <w:rPr>
            <w:rFonts w:asciiTheme="minorHAnsi" w:eastAsiaTheme="minorEastAsia" w:hAnsiTheme="minorHAnsi" w:cstheme="minorBidi"/>
            <w:noProof/>
            <w:kern w:val="2"/>
            <w:sz w:val="24"/>
            <w:szCs w:val="24"/>
            <w:lang w:val="en-AU" w:eastAsia="en-AU"/>
          </w:rPr>
          <w:tab/>
        </w:r>
        <w:r w:rsidRPr="00223B13">
          <w:rPr>
            <w:rStyle w:val="Hyperlink"/>
            <w:noProof/>
          </w:rPr>
          <w:t>Sphero BOLT and RVR capabilities</w:t>
        </w:r>
        <w:r>
          <w:rPr>
            <w:noProof/>
            <w:webHidden/>
          </w:rPr>
          <w:tab/>
        </w:r>
        <w:r>
          <w:rPr>
            <w:noProof/>
            <w:webHidden/>
          </w:rPr>
          <w:fldChar w:fldCharType="begin"/>
        </w:r>
        <w:r>
          <w:rPr>
            <w:noProof/>
            <w:webHidden/>
          </w:rPr>
          <w:instrText xml:space="preserve"> PAGEREF _Toc166453790 \h </w:instrText>
        </w:r>
        <w:r>
          <w:rPr>
            <w:noProof/>
            <w:webHidden/>
          </w:rPr>
        </w:r>
        <w:r>
          <w:rPr>
            <w:noProof/>
            <w:webHidden/>
          </w:rPr>
          <w:fldChar w:fldCharType="separate"/>
        </w:r>
        <w:r>
          <w:rPr>
            <w:noProof/>
            <w:webHidden/>
          </w:rPr>
          <w:t>4</w:t>
        </w:r>
        <w:r>
          <w:rPr>
            <w:noProof/>
            <w:webHidden/>
          </w:rPr>
          <w:fldChar w:fldCharType="end"/>
        </w:r>
      </w:hyperlink>
    </w:p>
    <w:p w14:paraId="54BA4B4A" w14:textId="0E2574EE" w:rsidR="004A6AAE" w:rsidRDefault="004A6AAE">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91" w:history="1">
        <w:r w:rsidRPr="00223B13">
          <w:rPr>
            <w:rStyle w:val="Hyperlink"/>
            <w:noProof/>
          </w:rPr>
          <w:t>D.</w:t>
        </w:r>
        <w:r>
          <w:rPr>
            <w:rFonts w:asciiTheme="minorHAnsi" w:eastAsiaTheme="minorEastAsia" w:hAnsiTheme="minorHAnsi" w:cstheme="minorBidi"/>
            <w:noProof/>
            <w:kern w:val="2"/>
            <w:sz w:val="24"/>
            <w:szCs w:val="24"/>
            <w:lang w:val="en-AU" w:eastAsia="en-AU"/>
          </w:rPr>
          <w:tab/>
        </w:r>
        <w:r w:rsidRPr="00223B13">
          <w:rPr>
            <w:rStyle w:val="Hyperlink"/>
            <w:noProof/>
          </w:rPr>
          <w:t>Testing Sphero BOLT running off of RVR Pi</w:t>
        </w:r>
        <w:r>
          <w:rPr>
            <w:noProof/>
            <w:webHidden/>
          </w:rPr>
          <w:tab/>
        </w:r>
        <w:r>
          <w:rPr>
            <w:noProof/>
            <w:webHidden/>
          </w:rPr>
          <w:fldChar w:fldCharType="begin"/>
        </w:r>
        <w:r>
          <w:rPr>
            <w:noProof/>
            <w:webHidden/>
          </w:rPr>
          <w:instrText xml:space="preserve"> PAGEREF _Toc166453791 \h </w:instrText>
        </w:r>
        <w:r>
          <w:rPr>
            <w:noProof/>
            <w:webHidden/>
          </w:rPr>
        </w:r>
        <w:r>
          <w:rPr>
            <w:noProof/>
            <w:webHidden/>
          </w:rPr>
          <w:fldChar w:fldCharType="separate"/>
        </w:r>
        <w:r>
          <w:rPr>
            <w:noProof/>
            <w:webHidden/>
          </w:rPr>
          <w:t>4</w:t>
        </w:r>
        <w:r>
          <w:rPr>
            <w:noProof/>
            <w:webHidden/>
          </w:rPr>
          <w:fldChar w:fldCharType="end"/>
        </w:r>
      </w:hyperlink>
    </w:p>
    <w:p w14:paraId="09E745C1" w14:textId="3B57B69B" w:rsidR="004A6AAE" w:rsidRDefault="004A6AAE">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92" w:history="1">
        <w:r w:rsidRPr="00223B13">
          <w:rPr>
            <w:rStyle w:val="Hyperlink"/>
            <w:noProof/>
          </w:rPr>
          <w:t>E.</w:t>
        </w:r>
        <w:r>
          <w:rPr>
            <w:rFonts w:asciiTheme="minorHAnsi" w:eastAsiaTheme="minorEastAsia" w:hAnsiTheme="minorHAnsi" w:cstheme="minorBidi"/>
            <w:noProof/>
            <w:kern w:val="2"/>
            <w:sz w:val="24"/>
            <w:szCs w:val="24"/>
            <w:lang w:val="en-AU" w:eastAsia="en-AU"/>
          </w:rPr>
          <w:tab/>
        </w:r>
        <w:r w:rsidRPr="00223B13">
          <w:rPr>
            <w:rStyle w:val="Hyperlink"/>
            <w:noProof/>
          </w:rPr>
          <w:t>Swarming with Vicon</w:t>
        </w:r>
        <w:r>
          <w:rPr>
            <w:noProof/>
            <w:webHidden/>
          </w:rPr>
          <w:tab/>
        </w:r>
        <w:r>
          <w:rPr>
            <w:noProof/>
            <w:webHidden/>
          </w:rPr>
          <w:fldChar w:fldCharType="begin"/>
        </w:r>
        <w:r>
          <w:rPr>
            <w:noProof/>
            <w:webHidden/>
          </w:rPr>
          <w:instrText xml:space="preserve"> PAGEREF _Toc166453792 \h </w:instrText>
        </w:r>
        <w:r>
          <w:rPr>
            <w:noProof/>
            <w:webHidden/>
          </w:rPr>
        </w:r>
        <w:r>
          <w:rPr>
            <w:noProof/>
            <w:webHidden/>
          </w:rPr>
          <w:fldChar w:fldCharType="separate"/>
        </w:r>
        <w:r>
          <w:rPr>
            <w:noProof/>
            <w:webHidden/>
          </w:rPr>
          <w:t>4</w:t>
        </w:r>
        <w:r>
          <w:rPr>
            <w:noProof/>
            <w:webHidden/>
          </w:rPr>
          <w:fldChar w:fldCharType="end"/>
        </w:r>
      </w:hyperlink>
    </w:p>
    <w:p w14:paraId="086BB7DC" w14:textId="5D45B4F3" w:rsidR="004A6AAE" w:rsidRDefault="004A6AAE" w:rsidP="004A6AAE">
      <w:pPr>
        <w:pStyle w:val="TOC1"/>
        <w:rPr>
          <w:rFonts w:asciiTheme="minorHAnsi" w:eastAsiaTheme="minorEastAsia" w:hAnsiTheme="minorHAnsi" w:cstheme="minorBidi"/>
          <w:kern w:val="2"/>
          <w:sz w:val="24"/>
          <w:szCs w:val="24"/>
          <w:lang w:val="en-AU" w:eastAsia="en-AU"/>
        </w:rPr>
      </w:pPr>
      <w:hyperlink w:anchor="_Toc166453793" w:history="1">
        <w:r w:rsidRPr="00223B13">
          <w:rPr>
            <w:rStyle w:val="Hyperlink"/>
          </w:rPr>
          <w:t>VII. Future Work</w:t>
        </w:r>
        <w:r>
          <w:rPr>
            <w:webHidden/>
          </w:rPr>
          <w:tab/>
        </w:r>
        <w:r>
          <w:rPr>
            <w:webHidden/>
          </w:rPr>
          <w:fldChar w:fldCharType="begin"/>
        </w:r>
        <w:r>
          <w:rPr>
            <w:webHidden/>
          </w:rPr>
          <w:instrText xml:space="preserve"> PAGEREF _Toc166453793 \h </w:instrText>
        </w:r>
        <w:r>
          <w:rPr>
            <w:webHidden/>
          </w:rPr>
        </w:r>
        <w:r>
          <w:rPr>
            <w:webHidden/>
          </w:rPr>
          <w:fldChar w:fldCharType="separate"/>
        </w:r>
        <w:r>
          <w:rPr>
            <w:webHidden/>
          </w:rPr>
          <w:t>5</w:t>
        </w:r>
        <w:r>
          <w:rPr>
            <w:webHidden/>
          </w:rPr>
          <w:fldChar w:fldCharType="end"/>
        </w:r>
      </w:hyperlink>
    </w:p>
    <w:p w14:paraId="277935FC" w14:textId="003AFA89" w:rsidR="004A6AAE" w:rsidRDefault="004A6AAE" w:rsidP="004A6AAE">
      <w:pPr>
        <w:pStyle w:val="TOC1"/>
        <w:rPr>
          <w:rFonts w:asciiTheme="minorHAnsi" w:eastAsiaTheme="minorEastAsia" w:hAnsiTheme="minorHAnsi" w:cstheme="minorBidi"/>
          <w:kern w:val="2"/>
          <w:sz w:val="24"/>
          <w:szCs w:val="24"/>
          <w:lang w:val="en-AU" w:eastAsia="en-AU"/>
        </w:rPr>
      </w:pPr>
      <w:hyperlink w:anchor="_Toc166453794" w:history="1">
        <w:r w:rsidRPr="00223B13">
          <w:rPr>
            <w:rStyle w:val="Hyperlink"/>
          </w:rPr>
          <w:t>VIII. Conclusion</w:t>
        </w:r>
        <w:r>
          <w:rPr>
            <w:webHidden/>
          </w:rPr>
          <w:tab/>
        </w:r>
        <w:r>
          <w:rPr>
            <w:webHidden/>
          </w:rPr>
          <w:fldChar w:fldCharType="begin"/>
        </w:r>
        <w:r>
          <w:rPr>
            <w:webHidden/>
          </w:rPr>
          <w:instrText xml:space="preserve"> PAGEREF _Toc166453794 \h </w:instrText>
        </w:r>
        <w:r>
          <w:rPr>
            <w:webHidden/>
          </w:rPr>
        </w:r>
        <w:r>
          <w:rPr>
            <w:webHidden/>
          </w:rPr>
          <w:fldChar w:fldCharType="separate"/>
        </w:r>
        <w:r>
          <w:rPr>
            <w:webHidden/>
          </w:rPr>
          <w:t>5</w:t>
        </w:r>
        <w:r>
          <w:rPr>
            <w:webHidden/>
          </w:rPr>
          <w:fldChar w:fldCharType="end"/>
        </w:r>
      </w:hyperlink>
    </w:p>
    <w:p w14:paraId="7018CDD3" w14:textId="5D244036" w:rsidR="004A6AAE" w:rsidRDefault="004A6AAE" w:rsidP="004A6AAE">
      <w:pPr>
        <w:pStyle w:val="TOC1"/>
        <w:rPr>
          <w:rFonts w:asciiTheme="minorHAnsi" w:eastAsiaTheme="minorEastAsia" w:hAnsiTheme="minorHAnsi" w:cstheme="minorBidi"/>
          <w:kern w:val="2"/>
          <w:sz w:val="24"/>
          <w:szCs w:val="24"/>
          <w:lang w:val="en-AU" w:eastAsia="en-AU"/>
        </w:rPr>
      </w:pPr>
      <w:hyperlink w:anchor="_Toc166453795" w:history="1">
        <w:r w:rsidRPr="00223B13">
          <w:rPr>
            <w:rStyle w:val="Hyperlink"/>
          </w:rPr>
          <w:t>References:</w:t>
        </w:r>
        <w:r>
          <w:rPr>
            <w:webHidden/>
          </w:rPr>
          <w:tab/>
        </w:r>
        <w:r>
          <w:rPr>
            <w:webHidden/>
          </w:rPr>
          <w:fldChar w:fldCharType="begin"/>
        </w:r>
        <w:r>
          <w:rPr>
            <w:webHidden/>
          </w:rPr>
          <w:instrText xml:space="preserve"> PAGEREF _Toc166453795 \h </w:instrText>
        </w:r>
        <w:r>
          <w:rPr>
            <w:webHidden/>
          </w:rPr>
        </w:r>
        <w:r>
          <w:rPr>
            <w:webHidden/>
          </w:rPr>
          <w:fldChar w:fldCharType="separate"/>
        </w:r>
        <w:r>
          <w:rPr>
            <w:webHidden/>
          </w:rPr>
          <w:t>6</w:t>
        </w:r>
        <w:r>
          <w:rPr>
            <w:webHidden/>
          </w:rPr>
          <w:fldChar w:fldCharType="end"/>
        </w:r>
      </w:hyperlink>
    </w:p>
    <w:p w14:paraId="3FD74471" w14:textId="029D0A39" w:rsidR="00F91723" w:rsidRPr="00372E51" w:rsidRDefault="004A6AAE" w:rsidP="004A6AAE">
      <w:pPr>
        <w:rPr>
          <w:b/>
        </w:rPr>
      </w:pPr>
      <w:r>
        <w:rPr>
          <w:b/>
        </w:rPr>
        <w:fldChar w:fldCharType="end"/>
      </w:r>
    </w:p>
    <w:p w14:paraId="52A82B4F" w14:textId="19EE7D1F" w:rsidR="006B4DF5" w:rsidRPr="004A6AAE" w:rsidRDefault="00533184" w:rsidP="004A6AAE">
      <w:pPr>
        <w:pStyle w:val="Heading1"/>
      </w:pPr>
      <w:bookmarkStart w:id="8" w:name="_Toc166110448"/>
      <w:bookmarkStart w:id="9" w:name="_Toc166110587"/>
      <w:bookmarkStart w:id="10" w:name="_Toc166111357"/>
      <w:bookmarkStart w:id="11" w:name="_Toc166453441"/>
      <w:bookmarkStart w:id="12" w:name="_Toc166453775"/>
      <w:r w:rsidRPr="00F91723">
        <w:t>Introduction</w:t>
      </w:r>
      <w:bookmarkEnd w:id="8"/>
      <w:bookmarkEnd w:id="9"/>
      <w:bookmarkEnd w:id="10"/>
      <w:bookmarkEnd w:id="11"/>
      <w:bookmarkEnd w:id="12"/>
    </w:p>
    <w:p w14:paraId="3EE3B560" w14:textId="64951D65" w:rsidR="004D0FA2" w:rsidRPr="00EA39D2" w:rsidRDefault="00826309" w:rsidP="00372E51">
      <w:r w:rsidRPr="00EA39D2">
        <w:t xml:space="preserve">As the field of robotics moved forward with advances in both the efficiency and capability of embedded systems utilised in robots so did the scope extend for robots to tackle an ever-growing set of larger and more complex challenges. An approach to these new challenges can be made through the implementation of swarm robotics, which is </w:t>
      </w:r>
      <w:r w:rsidR="004D0FA2" w:rsidRPr="00EA39D2">
        <w:t xml:space="preserve">a branch of multi-agent robotics systems that is characterized by its emphasis towards the emulation of natural biological swarms, such as </w:t>
      </w:r>
      <w:r w:rsidR="004D0FA2" w:rsidRPr="00EA39D2">
        <w:t xml:space="preserve">packs of wolves hunting prey; multi-agent swarms utilise a </w:t>
      </w:r>
      <w:r w:rsidRPr="00EA39D2">
        <w:t>multitude of smaller and simpler agents that act together</w:t>
      </w:r>
      <w:r w:rsidR="004D0FA2" w:rsidRPr="00EA39D2">
        <w:t xml:space="preserve"> towards a </w:t>
      </w:r>
      <w:r w:rsidR="00CF4979">
        <w:t>collective</w:t>
      </w:r>
      <w:r w:rsidR="004D0FA2" w:rsidRPr="00EA39D2">
        <w:t xml:space="preserve"> intent.</w:t>
      </w:r>
      <w:r w:rsidRPr="00EA39D2">
        <w:t xml:space="preserve"> </w:t>
      </w:r>
    </w:p>
    <w:p w14:paraId="025D163B" w14:textId="1C863B14" w:rsidR="00BA1893" w:rsidRPr="00EA39D2" w:rsidRDefault="00F32CE8" w:rsidP="00CF4979">
      <w:r w:rsidRPr="00EA39D2">
        <w:t>Heterogeneous swarming presents an opportunity to broaden the scope and applications of robotic swarms, enabling robots with differing degrees of computational power, sensors and mobility to work together</w:t>
      </w:r>
      <w:r w:rsidR="004D0FA2" w:rsidRPr="00EA39D2">
        <w:t>.</w:t>
      </w:r>
      <w:r w:rsidR="00307C45" w:rsidRPr="00EA39D2">
        <w:t xml:space="preserve"> While many classical tasks of robotics swarms, which are loosely based on patterns found in nature, such as path</w:t>
      </w:r>
      <w:r w:rsidR="00CF4979">
        <w:t xml:space="preserve"> finding, source localization and area exploration and coverage. </w:t>
      </w:r>
      <w:proofErr w:type="gramStart"/>
      <w:r w:rsidR="00CF4979">
        <w:t>Furthermore</w:t>
      </w:r>
      <w:proofErr w:type="gramEnd"/>
      <w:r w:rsidR="00CF4979">
        <w:t xml:space="preserve"> nature utilizes collective motion and formations optimize efficiency of swarms with the implementation of formation control becoming an increasingly emerging research topic within the field.  </w:t>
      </w:r>
      <w:r w:rsidR="00307C45" w:rsidRPr="00EA39D2">
        <w:t xml:space="preserve"> </w:t>
      </w:r>
    </w:p>
    <w:p w14:paraId="10588A3A" w14:textId="734E7DDC" w:rsidR="009270C0" w:rsidRDefault="00CF4979" w:rsidP="00372E51">
      <w:r>
        <w:t xml:space="preserve">While current research within swarm robotics that is aimed towards formation control is modelled, simulated and implemented with the use of homogeneous swarms, formations within heterogeneous swarms </w:t>
      </w:r>
      <w:proofErr w:type="gramStart"/>
      <w:r>
        <w:t>is</w:t>
      </w:r>
      <w:proofErr w:type="gramEnd"/>
      <w:r>
        <w:t xml:space="preserve"> mostly uncovered. With the advance of swarm robotics and the increasing </w:t>
      </w:r>
      <w:r w:rsidR="00EF7E30">
        <w:t xml:space="preserve">complexity required of robot swarms to tackle the challenges presented, physical and </w:t>
      </w:r>
      <w:proofErr w:type="spellStart"/>
      <w:r w:rsidR="00EF7E30">
        <w:t>behavioural</w:t>
      </w:r>
      <w:proofErr w:type="spellEnd"/>
      <w:r w:rsidR="00EF7E30">
        <w:t xml:space="preserve"> heterogeneity within swarms presents a clear path to extend the capabilities of swarm robotics </w:t>
      </w:r>
      <w:r w:rsidR="00EF7E30">
        <w:fldChar w:fldCharType="begin"/>
      </w:r>
      <w:r w:rsidR="00EF7E30">
        <w:instrText xml:space="preserve"> ADDIN ZOTERO_ITEM CSL_CITATION {"citationID":"wKEUHBmt","properties":{"formattedCitation":"[1]","plainCitation":"[1]","noteIndex":0},"citationItems":[{"id":100,"uris":["http://zotero.org/users/13882592/items/XH2F7EQB"],"itemData":{"id":100,"type":"article-journal","abstract":"Swarm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EF7E30">
        <w:fldChar w:fldCharType="separate"/>
      </w:r>
      <w:r w:rsidR="00EF7E30" w:rsidRPr="00EF7E30">
        <w:t>[1]</w:t>
      </w:r>
      <w:r w:rsidR="00EF7E30">
        <w:fldChar w:fldCharType="end"/>
      </w:r>
      <w:r w:rsidR="00EF7E30">
        <w:t>. To both fully optimize as well as to further understand the opportunities presented by heterogeneous swarms it is important to research their full capabilities and limitations.</w:t>
      </w:r>
    </w:p>
    <w:p w14:paraId="097E3165" w14:textId="783DA176" w:rsidR="00EF7E30" w:rsidRPr="00EA39D2" w:rsidRDefault="00EF7E30" w:rsidP="00372E51">
      <w:proofErr w:type="spellStart"/>
      <w:r>
        <w:t>Formalise</w:t>
      </w:r>
      <w:proofErr w:type="spellEnd"/>
      <w:r>
        <w:t xml:space="preserve"> – aim of the paper is to create heterogeneous formations using homogeneous swarm code + generic formation </w:t>
      </w:r>
      <w:proofErr w:type="gramStart"/>
      <w:r>
        <w:t>code</w:t>
      </w:r>
      <w:proofErr w:type="gramEnd"/>
    </w:p>
    <w:p w14:paraId="2D3DB9B2" w14:textId="347B73AD" w:rsidR="00F32CE8" w:rsidRPr="00EB359A" w:rsidRDefault="00533184" w:rsidP="00EB359A">
      <w:pPr>
        <w:pStyle w:val="Heading1"/>
        <w:rPr>
          <w:rFonts w:eastAsiaTheme="majorEastAsia"/>
          <w:color w:val="0F4761" w:themeColor="accent1" w:themeShade="BF"/>
        </w:rPr>
      </w:pPr>
      <w:bookmarkStart w:id="13" w:name="_Toc166110449"/>
      <w:bookmarkStart w:id="14" w:name="_Toc166110588"/>
      <w:bookmarkStart w:id="15" w:name="_Toc166111358"/>
      <w:bookmarkStart w:id="16" w:name="_Toc166453442"/>
      <w:bookmarkStart w:id="17" w:name="_Toc166453776"/>
      <w:r w:rsidRPr="00EA39D2">
        <w:t>Background Info</w:t>
      </w:r>
      <w:bookmarkEnd w:id="13"/>
      <w:bookmarkEnd w:id="14"/>
      <w:bookmarkEnd w:id="15"/>
      <w:bookmarkEnd w:id="16"/>
      <w:bookmarkEnd w:id="17"/>
    </w:p>
    <w:p w14:paraId="1E90AD0B" w14:textId="76BF7B55" w:rsidR="009270C0" w:rsidRPr="00EA39D2" w:rsidRDefault="00CF4979" w:rsidP="00480446">
      <w:pPr>
        <w:pStyle w:val="Heading2"/>
      </w:pPr>
      <w:bookmarkStart w:id="18" w:name="_Toc166453443"/>
      <w:bookmarkStart w:id="19" w:name="_Toc166453777"/>
      <w:r>
        <w:t>Boid Swarming Algorithm</w:t>
      </w:r>
      <w:bookmarkEnd w:id="18"/>
      <w:bookmarkEnd w:id="19"/>
    </w:p>
    <w:p w14:paraId="47BC017C" w14:textId="280F4689" w:rsidR="004D0FA2" w:rsidRPr="00EA39D2" w:rsidRDefault="004D0FA2" w:rsidP="00372E51">
      <w:r w:rsidRPr="00EA39D2">
        <w:t xml:space="preserve">The </w:t>
      </w:r>
      <w:r w:rsidRPr="00EA39D2">
        <w:rPr>
          <w:b/>
        </w:rPr>
        <w:t xml:space="preserve">boids </w:t>
      </w:r>
      <w:r w:rsidRPr="00EA39D2">
        <w:t xml:space="preserve">model was initially </w:t>
      </w:r>
      <w:proofErr w:type="spellStart"/>
      <w:r w:rsidRPr="00EA39D2">
        <w:t>conceptualised</w:t>
      </w:r>
      <w:proofErr w:type="spellEnd"/>
      <w:r w:rsidRPr="00EA39D2">
        <w:t xml:space="preserve"> by Craig Reynolds in 1986, which simulated the flocking motions of birds, </w:t>
      </w:r>
    </w:p>
    <w:p w14:paraId="604A3178" w14:textId="176A45DF" w:rsidR="009270C0" w:rsidRPr="00EA39D2" w:rsidRDefault="00CF4979" w:rsidP="00480446">
      <w:pPr>
        <w:pStyle w:val="Heading2"/>
      </w:pPr>
      <w:bookmarkStart w:id="20" w:name="_Toc166453444"/>
      <w:bookmarkStart w:id="21" w:name="_Toc166453778"/>
      <w:r>
        <w:t>Collective Motion using Deep Reinforcement Learning</w:t>
      </w:r>
      <w:bookmarkEnd w:id="20"/>
      <w:bookmarkEnd w:id="21"/>
    </w:p>
    <w:p w14:paraId="63F9E317" w14:textId="2923A700" w:rsidR="00F32CE8" w:rsidRPr="00EA39D2" w:rsidRDefault="00CA4EF9" w:rsidP="00372E51">
      <w:proofErr w:type="spellStart"/>
      <w:r>
        <w:t>asd</w:t>
      </w:r>
      <w:proofErr w:type="spellEnd"/>
    </w:p>
    <w:p w14:paraId="50495CA9" w14:textId="5C452CBE" w:rsidR="003C1E62" w:rsidRPr="00EA39D2" w:rsidRDefault="00533184" w:rsidP="00480446">
      <w:pPr>
        <w:pStyle w:val="Heading1"/>
      </w:pPr>
      <w:bookmarkStart w:id="22" w:name="_Toc166110453"/>
      <w:bookmarkStart w:id="23" w:name="_Toc166110592"/>
      <w:bookmarkStart w:id="24" w:name="_Toc166111362"/>
      <w:bookmarkStart w:id="25" w:name="_Toc166453445"/>
      <w:bookmarkStart w:id="26" w:name="_Toc166453779"/>
      <w:r w:rsidRPr="00A00062">
        <w:t>Literature Review</w:t>
      </w:r>
      <w:bookmarkEnd w:id="22"/>
      <w:bookmarkEnd w:id="23"/>
      <w:bookmarkEnd w:id="24"/>
      <w:bookmarkEnd w:id="25"/>
      <w:bookmarkEnd w:id="26"/>
    </w:p>
    <w:p w14:paraId="3063A429" w14:textId="4A47B33F" w:rsidR="00FA23F6" w:rsidRPr="00480446" w:rsidRDefault="00126AAA" w:rsidP="00480446">
      <w:pPr>
        <w:pStyle w:val="Heading2"/>
        <w:numPr>
          <w:ilvl w:val="0"/>
          <w:numId w:val="14"/>
        </w:numPr>
      </w:pPr>
      <w:bookmarkStart w:id="27" w:name="_Toc166453446"/>
      <w:bookmarkStart w:id="28" w:name="_Toc166453780"/>
      <w:r>
        <w:t>The Boid</w:t>
      </w:r>
      <w:r w:rsidR="00CF4979">
        <w:t xml:space="preserve"> </w:t>
      </w:r>
      <w:r>
        <w:t xml:space="preserve">Model and </w:t>
      </w:r>
      <w:r w:rsidR="00EF7E30">
        <w:t xml:space="preserve">Swarm </w:t>
      </w:r>
      <w:r>
        <w:t>Formations</w:t>
      </w:r>
      <w:bookmarkEnd w:id="27"/>
      <w:bookmarkEnd w:id="28"/>
    </w:p>
    <w:p w14:paraId="6ABE701E" w14:textId="77777777" w:rsidR="006B4DF5" w:rsidRDefault="00CD33A1" w:rsidP="006B4DF5">
      <w:pPr>
        <w:divId w:val="1833983594"/>
      </w:pPr>
      <w:r w:rsidRPr="00EA39D2">
        <w:t>Swarm robotics</w:t>
      </w:r>
      <w:r w:rsidR="00717CFB" w:rsidRPr="00EA39D2">
        <w:t xml:space="preserve"> is defined and characterized by its attempt to emulate the swarm intelligences seen in the natural world through the lens of robotics; robots interact on a local level with simple rules, through this it is possible to design collective </w:t>
      </w:r>
      <w:r w:rsidR="00717CFB" w:rsidRPr="00EA39D2">
        <w:lastRenderedPageBreak/>
        <w:t xml:space="preserve">behaviors which are both scalable and robust </w:t>
      </w:r>
      <w:r w:rsidR="00717CFB" w:rsidRPr="00EA39D2">
        <w:fldChar w:fldCharType="begin"/>
      </w:r>
      <w:r w:rsidR="00717CFB" w:rsidRPr="00EA39D2">
        <w:instrText xml:space="preserve"> ADDIN ZOTERO_ITEM CSL_CITATION {"citationID":"NgBlA4s7","properties":{"formattedCitation":"[1]","plainCitation":"[1]","noteIndex":0},"citationItems":[{"id":100,"uris":["http://zotero.org/users/13882592/items/XH2F7EQB"],"itemData":{"id":100,"type":"article-journal","abstract":"Swarm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717CFB" w:rsidRPr="00EA39D2">
        <w:fldChar w:fldCharType="separate"/>
      </w:r>
      <w:r w:rsidR="00717CFB" w:rsidRPr="00EA39D2">
        <w:t>[1]</w:t>
      </w:r>
      <w:r w:rsidR="00717CFB" w:rsidRPr="00EA39D2">
        <w:fldChar w:fldCharType="end"/>
      </w:r>
      <w:r w:rsidR="00717CFB" w:rsidRPr="00EA39D2">
        <w:t>. One of the approaches towards this is the</w:t>
      </w:r>
      <w:r w:rsidR="006703F1" w:rsidRPr="00EA39D2">
        <w:t xml:space="preserve"> Boids Swarming model</w:t>
      </w:r>
      <w:r w:rsidR="00717CFB" w:rsidRPr="00EA39D2">
        <w:t>, which</w:t>
      </w:r>
      <w:r w:rsidR="006703F1" w:rsidRPr="00EA39D2">
        <w:t xml:space="preserve"> was originally conceptualized by Craig Reynolds in 1986, it sought to model the flocking of birds</w:t>
      </w:r>
      <w:r w:rsidR="00A9313E" w:rsidRPr="00EA39D2">
        <w:t xml:space="preserve"> through a set of rules: separation</w:t>
      </w:r>
      <w:r w:rsidR="00326C29" w:rsidRPr="00EA39D2">
        <w:t xml:space="preserve"> – boids must not move too close to each other to avoid collisions</w:t>
      </w:r>
      <w:r w:rsidR="00A9313E" w:rsidRPr="00EA39D2">
        <w:t>, alignment</w:t>
      </w:r>
      <w:r w:rsidR="00326C29" w:rsidRPr="00EA39D2">
        <w:t xml:space="preserve"> – boids must move in the general direction of the rest of the </w:t>
      </w:r>
      <w:r w:rsidR="00717CFB" w:rsidRPr="00EA39D2">
        <w:t>flock, and</w:t>
      </w:r>
      <w:r w:rsidR="00A9313E" w:rsidRPr="00EA39D2">
        <w:t xml:space="preserve"> cohesion</w:t>
      </w:r>
      <w:r w:rsidR="00326C29" w:rsidRPr="00EA39D2">
        <w:t xml:space="preserve"> – boids must move towards the center of the flock. By implementing these three rules Reynolds created a simulation that modelled the flocking of birds</w:t>
      </w:r>
      <w:r w:rsidR="006703F1" w:rsidRPr="00EA39D2">
        <w:t xml:space="preserve"> </w:t>
      </w:r>
      <w:r w:rsidR="00A9313E" w:rsidRPr="00EA39D2">
        <w:fldChar w:fldCharType="begin"/>
      </w:r>
      <w:r w:rsidR="00717CFB" w:rsidRPr="00EA39D2">
        <w:instrText xml:space="preserve"> ADDIN ZOTERO_ITEM CSL_CITATION {"citationID":"Obexv8Hf","properties":{"unsorted":true,"formattedCitation":"[2]","plainCitation":"[2]","noteIndex":0},"citationItems":[{"id":92,"uris":["http://zotero.org/users/13882592/items/SXL2ZSGE"],"itemData":{"id":92,"type":"paper-conference","abstract":"The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00A9313E" w:rsidRPr="00EA39D2">
        <w:fldChar w:fldCharType="separate"/>
      </w:r>
      <w:r w:rsidR="00717CFB" w:rsidRPr="00EA39D2">
        <w:t>[2]</w:t>
      </w:r>
      <w:r w:rsidR="00A9313E" w:rsidRPr="00EA39D2">
        <w:fldChar w:fldCharType="end"/>
      </w:r>
      <w:r w:rsidR="00A9313E" w:rsidRPr="00EA39D2">
        <w:t>.</w:t>
      </w:r>
      <w:r w:rsidRPr="00EA39D2">
        <w:t xml:space="preserve"> </w:t>
      </w:r>
      <w:r w:rsidR="00717CFB" w:rsidRPr="00EA39D2">
        <w:t xml:space="preserve">While Reynolds’ work in 1987 was centered from the view of computer graphics, the Boids model proved useful in the understandings of swarm intelligence and was first </w:t>
      </w:r>
      <w:r w:rsidR="00EA39D2" w:rsidRPr="00EA39D2">
        <w:t xml:space="preserve">realized in the realm of robotics by Turgut et al. who developed a system for robots to determine the heading, position and velocity of their peers thus enabling them to form “flocking” swarms utilizing the Boid rules of separation, cohesion and alignment </w:t>
      </w:r>
      <w:r w:rsidR="00EA39D2" w:rsidRPr="00EA39D2">
        <w:fldChar w:fldCharType="begin"/>
      </w:r>
      <w:r w:rsidR="00EA39D2" w:rsidRPr="00EA39D2">
        <w:instrText xml:space="preserve"> ADDIN ZOTERO_ITEM CSL_CITATION {"citationID":"GT0qGgTC","properties":{"formattedCitation":"[3]","plainCitation":"[3]","noteIndex":0},"citationItems":[{"id":105,"uris":["http://zotero.org/users/13882592/items/BMNTEIHL"],"itemData":{"id":105,"type":"article-journal","abstract":"In this paper, we study self-organized flocking in a swarm of mobile robots. We present Kobot, a mobile robot platform developed specifically for swarm robotic studies. We describe its infrared-based short range sensing system, capable of measuring the distance from obstacles and detecting kin robots, and a novel sensing system called the virtual heading system (VHS) which uses a digital compass and a wireless communication module for sensing the relative headings of neighboring robots.","container-title":"Swarm Intelligence","DOI":"10.1007/s11721-008-0016-2","ISSN":"1935-3820","issue":"2","journalAbbreviation":"Swarm Intell","language":"en","page":"97-120","source":"Springer Link","title":"Self-organized flocking in mobile robot swarms","volume":"2","author":[{"family":"Turgut","given":"Ali E."},{"family":"Çelikkanat","given":"Hande"},{"family":"Gökçe","given":"Fatih"},{"family":"Şahin","given":"Erol"}],"issued":{"date-parts":[["2008",12,1]]}}}],"schema":"https://github.com/citation-style-language/schema/raw/master/csl-citation.json"} </w:instrText>
      </w:r>
      <w:r w:rsidR="00EA39D2" w:rsidRPr="00EA39D2">
        <w:fldChar w:fldCharType="separate"/>
      </w:r>
      <w:r w:rsidR="00EA39D2" w:rsidRPr="00EA39D2">
        <w:t>[3]</w:t>
      </w:r>
      <w:r w:rsidR="00EA39D2" w:rsidRPr="00EA39D2">
        <w:fldChar w:fldCharType="end"/>
      </w:r>
      <w:r w:rsidR="00EA39D2" w:rsidRPr="00EA39D2">
        <w:t>.</w:t>
      </w:r>
      <w:r w:rsidR="000325B1">
        <w:t xml:space="preserve"> </w:t>
      </w:r>
    </w:p>
    <w:p w14:paraId="70C1EBF4" w14:textId="77777777" w:rsidR="007169B7" w:rsidRDefault="00425122" w:rsidP="006B4DF5">
      <w:pPr>
        <w:divId w:val="1833983594"/>
      </w:pPr>
      <w:r w:rsidRPr="006E1662">
        <w:rPr>
          <w14:ligatures w14:val="none"/>
        </w:rPr>
        <w:t>C</w:t>
      </w:r>
      <w:r w:rsidR="000325B1" w:rsidRPr="006E1662">
        <w:rPr>
          <w14:ligatures w14:val="none"/>
        </w:rPr>
        <w:t xml:space="preserve">ollective behaviour </w:t>
      </w:r>
      <w:r w:rsidRPr="006E1662">
        <w:rPr>
          <w14:ligatures w14:val="none"/>
        </w:rPr>
        <w:t xml:space="preserve">within swarm intelligence is crucial to the </w:t>
      </w:r>
      <w:r w:rsidR="007823EC" w:rsidRPr="006E1662">
        <w:rPr>
          <w14:ligatures w14:val="none"/>
        </w:rPr>
        <w:t>real-world</w:t>
      </w:r>
      <w:r w:rsidRPr="006E1662">
        <w:rPr>
          <w14:ligatures w14:val="none"/>
        </w:rPr>
        <w:t xml:space="preserve"> application and control of swarms, a key form of this is in creating defined formations. In recent history this challenge has been approached in many ways,</w:t>
      </w:r>
      <w:r w:rsidR="007823EC" w:rsidRPr="006E1662">
        <w:rPr>
          <w14:ligatures w14:val="none"/>
        </w:rPr>
        <w:t xml:space="preserve"> however this paper aims to provide an extension of the existing formation control methods through the application to the real world in readily accessible and low complexity robotics, which present</w:t>
      </w:r>
      <w:r w:rsidR="007823EC">
        <w:t xml:space="preserve"> both easy access research </w:t>
      </w:r>
      <w:r w:rsidR="007823EC">
        <w:fldChar w:fldCharType="begin"/>
      </w:r>
      <w:r w:rsidR="007823EC">
        <w:instrText xml:space="preserve"> ADDIN ZOTERO_ITEM CSL_CITATION {"citationID":"D98ylQrd","properties":{"formattedCitation":"[4], [5]","plainCitation":"[4], [5]","noteIndex":0},"citationItems":[{"id":153,"uris":["http://zotero.org/users/13882592/items/PIZYXG9P"],"itemData":{"id":153,"type":"article","abstract":"The concept of a digital twin, tightly linking the physical and digital world, promises capabilities such as real-time monitoring and optimization of systems. Both in current practice and in the existing literature, the full value of the digital twin has not been realized. Although the ability to mirror, monitor, and interact with systems seems to have been described, the ability to predict and adjust to changing circumstances in real-time is a capability that is not as well refined.Based on an overview of the historical and rapidly expanding literature on digital twins, we identify fundamental capabilities that outline a general and adaptable twin that supports system development, real-time interactions, prescribing courses of action, and actualizing them. We relate these capabilities to business analytics concepts and decision-making processes geared toward rapid adaptation to changing situations. This leads to a general digital twin architecture supporting a system throughout its lifecycle implemented with components including Internet of Things (IoT) devices, a virtual reality environment, network communications, and an analytic simulation. We demonstrate the capabilities through examples, highlighting important timing and synchronization questions critical to fulfilling the twin’s fundamental role of reacting to evolving real-world conditions.","DOI":"10.2139/ssrn.4494073","event-place":"Rochester, NY","genre":"SSRN Scholarly Paper","language":"en","number":"4494073","publisher-place":"Rochester, NY","source":"Social Science Research Network","title":"A Unified Digital Twin Approach Incorporating Virtual, Physical, and Prescriptive Analytical Components to Support Adaptive Real-Time Decision-Making","URL":"https://papers.ssrn.com/abstract=4494073","author":[{"family":"Walton","given":"Ryan B."},{"family":"Ciarallo","given":"Frank W."},{"family":"Champagne","given":"Lance E."}],"accessed":{"date-parts":[["2024",5,9]]},"issued":{"date-parts":[["2023",6,28]]}}},{"id":146,"uris":["http://zotero.org/users/13882592/items/PYMX8374"],"itemData":{"id":146,"type":"paper-conference","abstract":"This paper proposes a robust approach for obstacle detection and avoidance algorithm using a single camera. Monocular Vision using single camera architecture cannot identify depth with a single image and thus depends on pixel gradient or keypoint extractors to identify traversable path and obstacles. Pixel gradient does not work well where there are shadows and sharp illumination changes and keypoint extractor does not work well in the absence of dense texture. In this paper we propose an algorithm that is able to use edges as keypoints along with pixel gradient. The entire algorithm was successfully tested on Sphero RVR Rover platform that uses Raspberry Pi and a color camera with IR. The proposed method performs well in obstacle detection and obstacle avoidance and is potentially an alternative to a binocular solution.","container-title":"2021 8th International Conference on Smart Computing and Communications (ICSCC)","DOI":"10.1109/ICSCC51209.2021.9528162","event-title":"2021 8th International Conference on Smart Computing and Communications (ICSCC)","page":"275-279","source":"IEEE Xplore","title":"Obstacle Detection and Avoidance For Mobile Robots Using Monocular Vision","URL":"https://ieeexplore.ieee.org/abstract/document/9528162?casa_token=Bg4apM2fLe4AAAAA:iUkhKbOH9zpwWnX_abLskZ1uUMqI3F9zhVQwFSUSEMLyVyVXheKio4uLxkE9rfa-l7-H1p1k","author":[{"family":"Nagarajan","given":"Venkat Raman"},{"family":"Singh","given":"Pavan"}],"accessed":{"date-parts":[["2024",5,9]]},"issued":{"date-parts":[["2021",7]]}}}],"schema":"https://github.com/citation-style-language/schema/raw/master/csl-citation.json"} </w:instrText>
      </w:r>
      <w:r w:rsidR="007823EC">
        <w:fldChar w:fldCharType="separate"/>
      </w:r>
      <w:r w:rsidR="007823EC" w:rsidRPr="007823EC">
        <w:t>[4], [5]</w:t>
      </w:r>
      <w:r w:rsidR="007823EC">
        <w:fldChar w:fldCharType="end"/>
      </w:r>
      <w:r w:rsidR="007823EC">
        <w:t xml:space="preserve">, practical </w:t>
      </w:r>
      <w:r w:rsidR="007823EC">
        <w:fldChar w:fldCharType="begin"/>
      </w:r>
      <w:r w:rsidR="007823EC">
        <w:instrText xml:space="preserve"> ADDIN ZOTERO_ITEM CSL_CITATION {"citationID":"lLn5BVN7","properties":{"formattedCitation":"[6]","plainCitation":"[6]","noteIndex":0},"citationItems":[{"id":156,"uris":["http://zotero.org/users/13882592/items/QHATH2VG"],"itemData":{"id":156,"type":"article-journal","abstract":"While all the governments of the world are fighting a battle against the outbreak of the COVID-19 pandemic, robotics and technology play a vital role in helping to safeguard citizens. Robotics may also help to manage the resources when people shift to work from home during the lockdown period.","page":"7883-7893","source":"ResearchGate","title":"A Review on Implementation of Robotic Assistance in Covid-19 Epidemics: A Possibility Check","title-short":"A Review on Implementation of Robotic Assistance in Covid-19 Epidemics","volume":"29","author":[{"family":"Singh","given":"Rajesh"},{"family":"Gehlot","given":"Anita"},{"family":"Thakur","given":"Amit"},{"family":"Shaik","given":"Vaseem Akram"},{"family":"Das","given":"Prabin"}],"issued":{"date-parts":[["2020",7,4]]}}}],"schema":"https://github.com/citation-style-language/schema/raw/master/csl-citation.json"} </w:instrText>
      </w:r>
      <w:r w:rsidR="007823EC">
        <w:fldChar w:fldCharType="separate"/>
      </w:r>
      <w:r w:rsidR="007823EC" w:rsidRPr="007823EC">
        <w:t>[6]</w:t>
      </w:r>
      <w:r w:rsidR="007823EC">
        <w:fldChar w:fldCharType="end"/>
      </w:r>
      <w:r w:rsidR="007823EC">
        <w:t xml:space="preserve"> and educational opportunities </w:t>
      </w:r>
      <w:r w:rsidR="007823EC">
        <w:fldChar w:fldCharType="begin"/>
      </w:r>
      <w:r w:rsidR="007823EC">
        <w:instrText xml:space="preserve"> ADDIN ZOTERO_ITEM CSL_CITATION {"citationID":"G1YLzLgt","properties":{"formattedCitation":"[7]","plainCitation":"[7]","noteIndex":0},"citationItems":[{"id":152,"uris":["http://zotero.org/users/13882592/items/7K82KZYS"],"itemData":{"id":152,"type":"paper-conference","abstract":"Typical educational robotics approaches rely on imperative programming for robot navigation. However, with the increasing presence of AI in everyday life, these approaches miss an opportunity to introduce machine learning (ML) techniques grounded in an authentic and engaging learning context. Furthermore, the needs for costly specialized equipment and ample physical space are barriers that limit access to robotics experiences for all learners. We propose ARtonomous, a relatively low-cost, virtual alternative to physical, programming-only robotics kits. With ARtonomous, students employ reinforcement learning (RL) alongside code to train and customize virtual autonomous robotic vehicles. Through a study evaluating ARtonomous, we found that middle-school students developed an understanding of RL, reported high levels of engagement, and demonstrated curiosity for learning more about ML. This research demonstrates the feasibility of an approach like ARtonomous for 1) eliminating barriers to robotics education and 2) promoting student learning and interest in RL and ML.","collection-title":"IDC '22","container-title":"Proceedings of the 21st Annual ACM Interaction Design and Children Conference","DOI":"10.1145/3501712.3529736","event-place":"New York, NY, USA","ISBN":"978-1-4503-9197-9","page":"430–441","publisher":"Association for Computing Machinery","publisher-place":"New York, NY, USA","source":"ACM Digital Library","title":"ARtonomous: Introducing Middle School Students to Reinforcement Learning Through Virtual Robotics","title-short":"ARtonomous","URL":"https://dl.acm.org/doi/10.1145/3501712.3529736","author":[{"family":"Dietz","given":"Griffin"},{"family":"King Chen","given":"Jennifer"},{"family":"Beason","given":"Jazbo"},{"family":"Tarrow","given":"Matthew"},{"family":"Hilliard","given":"Adriana"},{"family":"Shapiro","given":"R. Benjamin"}],"accessed":{"date-parts":[["2024",5,8]]},"issued":{"date-parts":[["2022",6,27]]}}}],"schema":"https://github.com/citation-style-language/schema/raw/master/csl-citation.json"} </w:instrText>
      </w:r>
      <w:r w:rsidR="007823EC">
        <w:fldChar w:fldCharType="separate"/>
      </w:r>
      <w:r w:rsidR="007823EC" w:rsidRPr="007823EC">
        <w:t>[7]</w:t>
      </w:r>
      <w:r w:rsidR="007823EC">
        <w:fldChar w:fldCharType="end"/>
      </w:r>
      <w:r w:rsidR="007823EC">
        <w:t xml:space="preserve">. Emergent behaviors of </w:t>
      </w:r>
      <w:r w:rsidR="00B515CA">
        <w:t>formations in swarms</w:t>
      </w:r>
      <w:r w:rsidR="007823EC">
        <w:t xml:space="preserve"> proves </w:t>
      </w:r>
      <w:r w:rsidR="00B515CA">
        <w:t xml:space="preserve">desirable as </w:t>
      </w:r>
      <w:r w:rsidR="007823EC">
        <w:t xml:space="preserve">it seeks to provide swarms with optimal positioning for various tasks </w:t>
      </w:r>
      <w:r w:rsidR="00B515CA">
        <w:t xml:space="preserve">while </w:t>
      </w:r>
      <w:r w:rsidR="007823EC">
        <w:t xml:space="preserve">maintaining </w:t>
      </w:r>
      <w:r w:rsidR="00B515CA">
        <w:t>the robustness and scalability of the swarm model. I</w:t>
      </w:r>
      <w:r w:rsidR="000325B1">
        <w:t>n</w:t>
      </w:r>
      <w:r w:rsidR="00B515CA">
        <w:t xml:space="preserve"> the past swarming formations have been achieved through</w:t>
      </w:r>
      <w:r>
        <w:t xml:space="preserve"> a variety of different methods, however many of these methods relied</w:t>
      </w:r>
      <w:r w:rsidR="00191D65">
        <w:t xml:space="preserve"> fully or partially on</w:t>
      </w:r>
      <w:r>
        <w:t xml:space="preserve"> central controllers </w:t>
      </w:r>
      <w:r>
        <w:fldChar w:fldCharType="begin"/>
      </w:r>
      <w:r w:rsidR="00191D65">
        <w:instrText xml:space="preserve"> ADDIN ZOTERO_ITEM CSL_CITATION {"citationID":"5H3VDzqh","properties":{"formattedCitation":"[8], [9], [10]","plainCitation":"[8], [9], [10]","noteIndex":0},"citationItems":[{"id":39,"uris":["http://zotero.org/users/13882592/items/75MM4PAQ"],"itemData":{"id":39,"type":"paper-conference","container-title":"Proceedings of the 12th annual conference on Genetic and evolutionary computation","DOI":"10.1145/1830483.1830501","event-place":"Portland Oregon USA","event-title":"GECCO '10: Genetic and Evolutionary Computation Conference","ISBN":"978-1-4503-0072-8","language":"en","page":"87-94","publisher":"ACM","publisher-place":"Portland Oregon USA","source":"DOI.org (Crossref)","title":"Cooperative self-organization in a heterogeneous swarm robotic system","URL":"https://dl.acm.org/doi/10.1145/1830483.1830501","author":[{"family":"Ducatelle","given":"Frederick"},{"family":"Di Caro","given":"Gianni A."},{"family":"Gambardella","given":"Luca M."}],"accessed":{"date-parts":[["2024",4,28]]},"issued":{"date-parts":[["2010",7,7]]}}},{"id":139,"uris":["http://zotero.org/users/13882592/items/4QC44LNK"],"itemData":{"id":139,"type":"article-journal","abstract":"New reactive behaviors that implement formations in multirobot teams are presented and evaluated. The formation behaviors are integrated with other navigational behaviors to enable a robotic team to reach navigational goals, avoid hazards and simultaneously remain in formation. The behaviors are implemented in simulation, on robots in the laboratory and aboard DARPA's HMMWV-based unmanned ground vehicles. The technique has been integrated with the autonomous robot architecture (AuRA) and the UGV Demo II architecture. The results demonstrate the value of various types of formations in autonomous, human-led and communications-restricted applications, and their appropriateness in different types of task environments.","container-title":"IEEE Transactions on Robotics and Automation","DOI":"10.1109/70.736776","ISSN":"2374-958X","issue":"6","note":"event-title: IEEE Transactions on Robotics and Automation","page":"926-939","source":"IEEE Xplore","title":"Behavior-based formation control for multirobot teams","volume":"14","author":[{"family":"Balch","given":"T."},{"family":"Arkin","given":"R.C."}],"issued":{"date-parts":[["1998",12]]}}},{"id":161,"uris":["http://zotero.org/users/13882592/items/FWARCZEZ"],"itemData":{"id":161,"type":"paper-conference","abstract":"Multi-robot formation control enables robots to cooperate as a working group in completing complex tasks. Given a formation to reach, each robot may first choose a position in the formation. Apart from arranging each robot with a fixed position, we may have more reasonable arrangement to minimize the moving cost while reaching the formation. To solve the problem, we formulate an optimization problem and give a solution by the Hungarian method. The moving cost of our proposed method is compared with others by simulation. As an extension, we discuss controlling of transformation between different formations. A theorem is given here confirming that our proposed strategy to choose center of the new formation may minimize the moving cost. Our work can improve the performance of multi-robot formation control and guide the system design.","container-title":"2017 2nd International Conference on Robotics and Automation Engineering (ICRAE)","DOI":"10.1109/ICRAE.2017.8291348","event-title":"2017 2nd International Conference on Robotics and Automation Engineering (ICRAE)","page":"31-36","source":"IEEE Xplore","title":"Semi-centralized control for multi robot formation","URL":"https://ieeexplore.ieee.org/document/8291348","author":[{"family":"Wan","given":"Shuo"},{"family":"Lu","given":"Jiaxun"},{"family":"Fan","given":"Pingyi"}],"accessed":{"date-parts":[["2024",5,9]]},"issued":{"date-parts":[["2017",12]]}}}],"schema":"https://github.com/citation-style-language/schema/raw/master/csl-citation.json"} </w:instrText>
      </w:r>
      <w:r>
        <w:fldChar w:fldCharType="separate"/>
      </w:r>
      <w:r w:rsidR="00191D65" w:rsidRPr="00191D65">
        <w:t>[8], [9], [10]</w:t>
      </w:r>
      <w:r>
        <w:fldChar w:fldCharType="end"/>
      </w:r>
      <w:r>
        <w:t xml:space="preserve">, this reduces the robustness and scalability of the swarm, additionally there have been many decentralized based approaches, those that utilised different forms </w:t>
      </w:r>
      <w:r w:rsidR="007823EC">
        <w:t xml:space="preserve">machine learning through the use </w:t>
      </w:r>
      <w:r>
        <w:t xml:space="preserve">of </w:t>
      </w:r>
      <w:r w:rsidR="007823EC">
        <w:t>a graphical</w:t>
      </w:r>
      <w:r w:rsidR="00191D65">
        <w:t>/potential field</w:t>
      </w:r>
      <w:r w:rsidR="007823EC">
        <w:t xml:space="preserve"> type techniques </w:t>
      </w:r>
      <w:r>
        <w:t xml:space="preserve">seen in </w:t>
      </w:r>
      <w:r>
        <w:fldChar w:fldCharType="begin"/>
      </w:r>
      <w:r w:rsidR="00191D65">
        <w:instrText xml:space="preserve"> ADDIN ZOTERO_ITEM CSL_CITATION {"citationID":"EgRYxfzJ","properties":{"formattedCitation":"[11], [12], [13]","plainCitation":"[11], [12], [13]","noteIndex":0},"citationItems":[{"id":102,"uris":["http://zotero.org/users/13882592/items/A87XNSLE"],"itemData":{"id":102,"type":"paper-conference","abstract":"Potential function approaches to robot navigation provide an elegant paradigm for expressing multiple constraints and goals in mobile robot navigation problems. As an example, a simple reactive navigation strategy can be generated by combining repulsion from obstacles with attraction to a goal. Advantages of this approach can also be extended to multirobot teams. In this paper we present a new class of potential functions for multiple robots that enables homogeneous large-scale robot teams to arrange themselves in geometric formations while navigating to a goal location through an obstacle field. The approach is inspired by the way molecules \"snap\" into place as they form crystals; the robots are drawn to particular \"attachment sites\" positioned with respect to other robots. We refer to these potential functions as \"social potentials\" because they are constructed with respect to other agents. Initial results, generated in simulation, illustrate the viability of the approach.","container-title":"Proceedings 2000 ICRA. Millennium Conference. IEEE International Conference on Robotics and Automation. Symposia Proceedings (Cat. No.00CH37065)","DOI":"10.1109/ROBOT.2000.844042","event-title":"Proceedings 2000 ICRA. Millennium Conference. IEEE International Conference on Robotics and Automation. Symposia Proceedings (Cat. No.00CH37065)","note":"ISSN: 1050-4729","page":"73-80 vol.1","source":"IEEE Xplore","title":"Social potentials for scalable multi-robot formations","URL":"https://ieeexplore.ieee.org/abstract/document/844042?casa_token=0C3kUt5WCsAAAAAA:ClOh7NWcte5sGoPjPqv3d6AvmEJk8EvK2kh83_EB8YAc2s0HrwsqVVd1MZPlLqghbR_edlJZ","volume":"1","author":[{"family":"Balch","given":"T."},{"family":"Hybinette","given":"M."}],"accessed":{"date-parts":[["2024",5,8]]},"issued":{"date-parts":[["2000",4]]}}},{"id":136,"uris":["http://zotero.org/users/13882592/items/JISWR7AV"],"itemData":{"id":136,"type":"paper-conference","abstract":"A novel technique is presented for organizing swarms of robots into formation utilizing artificial potential fields generated from normal and sigmoid functions. These functions construct the surface swarm members travel on, controlling the overall swarm geometry and the individual member spacing. Limiting functions are defined to provide tighter swarm control by modifying and adjusting a set of control variables forcing the swarm to behave according to set constraints, formation and member spacing. The swarm function and limiting functions are combined to control swarm formation, orientation, and swarm movement as a whole. Parameters are chosen based on desired formation as well as user defined constraints. This approach compared to others, is simple, computationally efficient, scales well to different swarm sizes, to heterogeneous systems, and to both centralized and decentralized swarm models. Simulation results are presented for a swarm of four and ten particles following circle, ellipse and wedge formations. Experimental results are also included with four unmanned ground vehicles (UGV).","container-title":"2007 Mediterranean Conference on Control &amp; Automation","DOI":"10.1109/MED.2007.4433724","event-title":"2007 Mediterranean Conference on Control &amp; Automation","page":"1-8","source":"IEEE Xplore","title":"Unmanned ground vehicle swarm formation control using potential fields","URL":"https://ieeexplore.ieee.org/abstract/document/4433724","author":[{"family":"Barnes","given":"Laura"},{"family":"Fields","given":"MaryAnne"},{"family":"Valavanis","given":"Kimon"}],"accessed":{"date-parts":[["2024",5,9]]},"issued":{"date-parts":[["2007",6]]}}},{"id":47,"uris":["http://zotero.org/users/13882592/items/DW63FB4I"],"itemData":{"id":47,"type":"paper-conference","abstract":"Research in swarm robotics and collective behaviors is often focused on homogeneous swarms. However, heterogeneity in behaviors can be advantageous as we know, for example, from studies on social insects. Our objective is to study the hypothesis that there are potential advantages of heterogeneous swarms over homogeneous swarms in an aggregation scenario inspired by behaviors of juvenile honeybees. Even without task switching – that is, with predefined, static roles for certain swarm fractions – we find in our case study that heterogeneous swarms can outperform homogeneous swarms for a predetermined set of basic behaviors. We use methods of evolutionary computation to define behaviors imitating those found in honeybees (random walkers, wall followers, goal finders, immobile agents) and also to find well-adapted swarm fractions of different predetermined behaviors. Our results show that non-trivial distributions of behaviors give better aggregation performance.","container-title":"PRIMA 2015: Principles and Practice of Multi-Agent Systems","DOI":"10.1007/978-3-319-25524-8_13","event-place":"Cham","ISBN":"978-3-319-25524-8","language":"en","page":"201-217","publisher":"Springer International Publishing","publisher-place":"Cham","source":"Springer Link","title":"Potential of Heterogeneity in Collective Behaviors: A Case Study on Heterogeneous Swarms","title-short":"Potential of Heterogeneity in Collective Behaviors","author":[{"family":"Kengyel","given":"Daniela"},{"family":"Hamann","given":"Heiko"},{"family":"Zahadat","given":"Payam"},{"family":"Radspieler","given":"Gerald"},{"family":"Wotawa","given":"Franz"},{"family":"Schmickl","given":"Thomas"}],"editor":[{"family":"Chen","given":"Qingliang"},{"family":"Torroni","given":"Paolo"},{"family":"Villata","given":"Serena"},{"family":"Hsu","given":"Jane"},{"family":"Omicini","given":"Andrea"}],"issued":{"date-parts":[["2015"]]}}}],"schema":"https://github.com/citation-style-language/schema/raw/master/csl-citation.json"} </w:instrText>
      </w:r>
      <w:r>
        <w:fldChar w:fldCharType="separate"/>
      </w:r>
      <w:r w:rsidR="00191D65" w:rsidRPr="00191D65">
        <w:t>[11], [12], [13]</w:t>
      </w:r>
      <w:r>
        <w:fldChar w:fldCharType="end"/>
      </w:r>
      <w:r w:rsidR="007823EC">
        <w:t xml:space="preserve">. In addition to this there </w:t>
      </w:r>
      <w:r w:rsidR="00191D65">
        <w:t xml:space="preserve">exists some prevailing research into formation control through emergent behaviours, which are implemented in a variety of methods seen in </w:t>
      </w:r>
      <w:r w:rsidR="00191D65">
        <w:fldChar w:fldCharType="begin"/>
      </w:r>
      <w:r w:rsidR="00191D65">
        <w:instrText xml:space="preserve"> ADDIN ZOTERO_ITEM CSL_CITATION {"citationID":"T0orRJDx","properties":{"formattedCitation":"[14]","plainCitation":"[14]","noteIndex":0},"citationItems":[{"id":159,"uris":["http://zotero.org/users/13882592/items/4LJJM3HL"],"itemData":{"id":159,"type":"webpage","title":"Learning Decentralized Control Policies for Multi-Robot Formation | IEEE Conference Publication | IEEE Xplore","URL":"https://ieeexplore.ieee.org/document/8868898","accessed":{"date-parts":[["2024",5,9]]}}}],"schema":"https://github.com/citation-style-language/schema/raw/master/csl-citation.json"} </w:instrText>
      </w:r>
      <w:r w:rsidR="00191D65">
        <w:fldChar w:fldCharType="separate"/>
      </w:r>
      <w:r w:rsidR="00191D65" w:rsidRPr="00191D65">
        <w:t>[14]</w:t>
      </w:r>
      <w:r w:rsidR="00191D65">
        <w:fldChar w:fldCharType="end"/>
      </w:r>
      <w:r w:rsidR="00566B9C">
        <w:t>,</w:t>
      </w:r>
      <w:r w:rsidR="00191D65">
        <w:t xml:space="preserve"> </w:t>
      </w:r>
      <w:r w:rsidR="00191D65">
        <w:fldChar w:fldCharType="begin"/>
      </w:r>
      <w:r w:rsidR="00191D65">
        <w:instrText xml:space="preserve"> ADDIN ZOTERO_ITEM CSL_CITATION {"citationID":"wJyMnnbH","properties":{"formattedCitation":"[15]","plainCitation":"[15]","noteIndex":0},"citationItems":[{"id":125,"uris":["http://zotero.org/users/13882592/items/XW7N5JB4"],"itemData":{"id":125,"type":"paper-conference","abstract":"Autonomous robot swarm systems allow to address many inherent limitations of single robot systems, such as scalability and reliability. As a consequence, these have found their way into numerous applications including in the space and aerospace domains like swarm-based asteroid observation or counter-drone systems. However, achieving stable formations around a point of interest using different number of robots and diverse initial conditions can be challenging. In this article we propose a novel method for autonomous robots swarms self-organisation solely relying on their relative position (angle and distance). This work focuses on an evolutionary optimisation approach to calculate the parameters of the swarm, e.g. inter-robot distance, to achieve a reliable formation under different initial conditions. Experiments are conducted using realistic simulations and considering four case studies. The results observed after testing the optimal configurations on 72 unseen scenarios per case study showed the high robustness of our proposal since the desired formation was always achieved. The ability of self-organise around a point of interest maintaining a predefined fixed distance was also validated using real robots.","collection-title":"GECCO '22","container-title":"Proceedings of the Genetic and Evolutionary Computation Conference","DOI":"10.1145/3512290.3528709","event-place":"New York, NY, USA","ISBN":"978-1-4503-9237-2","page":"1281–1289","publisher":"Association for Computing Machinery","publisher-place":"New York, NY, USA","source":"ACM Digital Library","title":"Optimising autonomous robot swarm parameters for stable formation design","URL":"https://dl.acm.org/doi/10.1145/3512290.3528709","author":[{"family":"Stolfi","given":"Daniel H."},{"family":"Danoy","given":"Grégoire"}],"accessed":{"date-parts":[["2024",5,8]]},"issued":{"date-parts":[["2022",7,8]]}}}],"schema":"https://github.com/citation-style-language/schema/raw/master/csl-citation.json"} </w:instrText>
      </w:r>
      <w:r w:rsidR="00191D65">
        <w:fldChar w:fldCharType="separate"/>
      </w:r>
      <w:r w:rsidR="00191D65" w:rsidRPr="00191D65">
        <w:t>[15]</w:t>
      </w:r>
      <w:r w:rsidR="00191D65">
        <w:fldChar w:fldCharType="end"/>
      </w:r>
      <w:r w:rsidR="00191D65">
        <w:t xml:space="preserve">. These methods </w:t>
      </w:r>
      <w:r w:rsidR="002F272A">
        <w:t xml:space="preserve">exist as a large wealth of knowledge in the development and implementation of swarming formation control systems. </w:t>
      </w:r>
    </w:p>
    <w:p w14:paraId="0AD052C1" w14:textId="750372F4" w:rsidR="00FB3A4F" w:rsidRDefault="00566B9C" w:rsidP="00FB3A4F">
      <w:pPr>
        <w:divId w:val="1833983594"/>
      </w:pPr>
      <w:r>
        <w:t xml:space="preserve">However the current research into formation control through emergent behaviours is pervaded by homogeneous swarms </w:t>
      </w:r>
      <w:r>
        <w:fldChar w:fldCharType="begin"/>
      </w:r>
      <w:r w:rsidR="00126AAA">
        <w:instrText xml:space="preserve"> ADDIN ZOTERO_ITEM CSL_CITATION {"citationID":"Qc4h83sE","properties":{"formattedCitation":"[14]","plainCitation":"[14]","noteIndex":0},"citationItems":[{"id":159,"uris":["http://zotero.org/users/13882592/items/4LJJM3HL"],"itemData":{"id":159,"type":"webpage","title":"Learning Decentralized Control Policies for Multi-Robot Formation | IEEE Conference Publication | IEEE Xplore","URL":"https://ieeexplore.ieee.org/document/8868898","accessed":{"date-parts":[["2024",5,9]]}}}],"schema":"https://github.com/citation-style-language/schema/raw/master/csl-citation.json"} </w:instrText>
      </w:r>
      <w:r>
        <w:fldChar w:fldCharType="separate"/>
      </w:r>
      <w:r w:rsidRPr="00191D65">
        <w:t>[14]</w:t>
      </w:r>
      <w:r>
        <w:fldChar w:fldCharType="end"/>
      </w:r>
      <w:r>
        <w:t xml:space="preserve">, </w:t>
      </w:r>
      <w:r>
        <w:fldChar w:fldCharType="begin"/>
      </w:r>
      <w:r w:rsidR="00126AAA">
        <w:instrText xml:space="preserve"> ADDIN ZOTERO_ITEM CSL_CITATION {"citationID":"McEx6u7v","properties":{"formattedCitation":"[15]","plainCitation":"[15]","noteIndex":0},"citationItems":[{"id":125,"uris":["http://zotero.org/users/13882592/items/XW7N5JB4"],"itemData":{"id":125,"type":"paper-conference","abstract":"Autonomous robot swarm systems allow to address many inherent limitations of single robot systems, such as scalability and reliability. As a consequence, these have found their way into numerous applications including in the space and aerospace domains like swarm-based asteroid observation or counter-drone systems. However, achieving stable formations around a point of interest using different number of robots and diverse initial conditions can be challenging. In this article we propose a novel method for autonomous robots swarms self-organisation solely relying on their relative position (angle and distance). This work focuses on an evolutionary optimisation approach to calculate the parameters of the swarm, e.g. inter-robot distance, to achieve a reliable formation under different initial conditions. Experiments are conducted using realistic simulations and considering four case studies. The results observed after testing the optimal configurations on 72 unseen scenarios per case study showed the high robustness of our proposal since the desired formation was always achieved. The ability of self-organise around a point of interest maintaining a predefined fixed distance was also validated using real robots.","collection-title":"GECCO '22","container-title":"Proceedings of the Genetic and Evolutionary Computation Conference","DOI":"10.1145/3512290.3528709","event-place":"New York, NY, USA","ISBN":"978-1-4503-9237-2","page":"1281–1289","publisher":"Association for Computing Machinery","publisher-place":"New York, NY, USA","source":"ACM Digital Library","title":"Optimising autonomous robot swarm parameters for stable formation design","URL":"https://dl.acm.org/doi/10.1145/3512290.3528709","author":[{"family":"Stolfi","given":"Daniel H."},{"family":"Danoy","given":"Grégoire"}],"accessed":{"date-parts":[["2024",5,8]]},"issued":{"date-parts":[["2022",7,8]]}}}],"schema":"https://github.com/citation-style-language/schema/raw/master/csl-citation.json"} </w:instrText>
      </w:r>
      <w:r>
        <w:fldChar w:fldCharType="separate"/>
      </w:r>
      <w:r w:rsidRPr="00191D65">
        <w:t>[15]</w:t>
      </w:r>
      <w:r>
        <w:fldChar w:fldCharType="end"/>
      </w:r>
      <w:r w:rsidR="0049303E">
        <w:t>, with the new research presented in this thesis, we utilise deep learning to create completely emergent behaviour within heterogeneous swarms, this type of formation has been previously seen within homogeneous swarms and other types of multi-</w:t>
      </w:r>
      <w:r w:rsidR="0049303E">
        <w:t>agent scenarios</w:t>
      </w:r>
      <w:r w:rsidR="00126AAA">
        <w:t>. For example</w:t>
      </w:r>
      <w:r w:rsidR="006B0BF3">
        <w:t xml:space="preserve">, </w:t>
      </w:r>
      <w:proofErr w:type="spellStart"/>
      <w:r w:rsidR="00126AAA">
        <w:t>H</w:t>
      </w:r>
      <w:r w:rsidR="007169B7">
        <w:t>ütte</w:t>
      </w:r>
      <w:r w:rsidR="00126AAA">
        <w:t>nrauch</w:t>
      </w:r>
      <w:proofErr w:type="spellEnd"/>
      <w:r w:rsidR="00126AAA">
        <w:t xml:space="preserve"> et al.</w:t>
      </w:r>
      <w:r w:rsidR="007169B7">
        <w:t xml:space="preserve"> controls the entire swarm through the use of deep reinforcement learning </w:t>
      </w:r>
      <w:r w:rsidR="00126AAA">
        <w:fldChar w:fldCharType="begin"/>
      </w:r>
      <w:r w:rsidR="007169B7">
        <w:instrText xml:space="preserve"> ADDIN ZOTERO_ITEM CSL_CITATION {"citationID":"f9F3XdmY","properties":{"formattedCitation":"[16]","plainCitation":"[16]","noteIndex":0},"citationItems":[{"id":167,"uris":["http://zotero.org/users/13882592/items/KCMZG7Y2"],"itemData":{"id":167,"type":"article-journal","abstract":"Recently, deep reinforcement learning (RL) methods have been applied successfully to multi-agent scenarios. Typically, the observation vector for decentralized decision making is represented by a concatenation of the (local) information an agent gathers about other agents. However, concatenation scales poorly to swarm systems with a large number of homogeneous agents as it does not exploit the fundamental properties inherent to these systems: (i) the agents in the swarm are interchangeable and (ii) the exact number of agents in the swarm is irrelevant. Therefore, we propose a new state representation for deep multi-agent RL based on mean embeddings of distributions, where we treat the agents as samples and use the empirical mean embedding as input for a decentralized policy. We define different feature spaces of the mean embedding using histograms, radial basis functions and neural networks trained end-to-end. We evaluate the representation on two well-known problems from the swarm literature in a globally and locally observable setup. For the local setup we furthermore introduce simple communication protocols. Of all approaches, the mean embedding representation using neural network features enables the richest information exchange between neighboring agents, facilitating the development of complex collective strategies.","container-title":"Journal of Machine Learning Research","ISSN":"1533-7928","issue":"54","page":"1-31","source":"www.jmlr.org","title":"Deep Reinforcement Learning for Swarm Systems","volume":"20","author":[{"family":"Hüttenrauch","given":"Maximilian"},{"family":"Šošić","given":"Adrian"},{"family":"Neumann","given":"Gerhard"}],"issued":{"date-parts":[["2019"]]}}}],"schema":"https://github.com/citation-style-language/schema/raw/master/csl-citation.json"} </w:instrText>
      </w:r>
      <w:r w:rsidR="00126AAA">
        <w:fldChar w:fldCharType="separate"/>
      </w:r>
      <w:r w:rsidR="007169B7" w:rsidRPr="007169B7">
        <w:t>[16]</w:t>
      </w:r>
      <w:r w:rsidR="00126AAA">
        <w:fldChar w:fldCharType="end"/>
      </w:r>
      <w:r w:rsidR="007169B7">
        <w:t xml:space="preserve">, while in a conference paper in 2021, </w:t>
      </w:r>
      <w:proofErr w:type="spellStart"/>
      <w:r w:rsidR="007169B7">
        <w:t>Bezcioglu</w:t>
      </w:r>
      <w:proofErr w:type="spellEnd"/>
      <w:r w:rsidR="007169B7">
        <w:t xml:space="preserve"> et al. demonstrates flocking through a global state space matrix utilizing deep reinforcement learning </w:t>
      </w:r>
      <w:r w:rsidR="007169B7">
        <w:fldChar w:fldCharType="begin"/>
      </w:r>
      <w:r w:rsidR="007169B7">
        <w:instrText xml:space="preserve"> ADDIN ZOTERO_ITEM CSL_CITATION {"citationID":"U7S3lonL","properties":{"formattedCitation":"[17]","plainCitation":"[17]","noteIndex":0},"citationItems":[{"id":169,"uris":["http://zotero.org/users/13882592/items/LQKABWQ3"],"itemData":{"id":169,"type":"paper-conference","abstract":"Optimising a set of parameters for swarm flocking is a tedious task as it requires hand-tuning of the parameters. In this paper, we developed a self-organised flocking mechanism with a swarm of homogeneous robots. The proposed mechanism used deep reinforcement learning to teach the swarm to perform the flocking in a continuous state and action space. Collective motion was represented by a self-organising dynamic model that is based on linear spring-like forces between self-propelled particles in an active crystal. We tuned the inverse rotational and translational damping coefficients of the dynamic model for swarm populations of N </w:instrText>
      </w:r>
      <w:r w:rsidR="007169B7">
        <w:rPr>
          <w:rFonts w:ascii="Cambria Math" w:hAnsi="Cambria Math" w:cs="Cambria Math"/>
        </w:rPr>
        <w:instrText>∈</w:instrText>
      </w:r>
      <w:r w:rsidR="007169B7">
        <w:instrText xml:space="preserve"> 25, 100 E 25, 100 robots. We study the application of reinforcement learning in a centralised multi-agent approach, where we have a global state space matrix that is accessible by actor and critic networks. Furthermore, we showed that our method could train the system to flock regardless of the sparsity of the swarm population, which is a significant result.","container-title":"2021 7th International Conference on Automation, Robotics and Applications (ICARA)","DOI":"10.1109/ICARA51699.2021.9376509","event-title":"2021 7th International Conference on Automation, Robotics and Applications (ICARA)","page":"226-230","source":"IEEE Xplore","title":"Self-Organised Swarm Flocking with Deep Reinforcement Learning","URL":"https://ieeexplore.ieee.org/abstract/document/9376509","author":[{"family":"Bezcioglu","given":"Mehmet B."},{"family":"Lennox","given":"Barry"},{"family":"Arvin","given":"Farshad"}],"accessed":{"date-parts":[["2024",5,9]]},"issued":{"date-parts":[["2021",2]]}}}],"schema":"https://github.com/citation-style-language/schema/raw/master/csl-citation.json"} </w:instrText>
      </w:r>
      <w:r w:rsidR="007169B7">
        <w:fldChar w:fldCharType="separate"/>
      </w:r>
      <w:r w:rsidR="007169B7" w:rsidRPr="007169B7">
        <w:t>[17]</w:t>
      </w:r>
      <w:r w:rsidR="007169B7">
        <w:fldChar w:fldCharType="end"/>
      </w:r>
      <w:r w:rsidR="007169B7">
        <w:t>, these papers show that there is significant interest and investment in the conceptualization and realization of swarming formation control through a variety of different approaches, however there is not much literature to show research on a wide variety of formation control techniques being applied</w:t>
      </w:r>
      <w:r w:rsidR="006B0BF3">
        <w:t xml:space="preserve"> to heterogeneous swarms</w:t>
      </w:r>
      <w:r w:rsidR="0049303E">
        <w:t>.</w:t>
      </w:r>
    </w:p>
    <w:p w14:paraId="73364546" w14:textId="59E183DF" w:rsidR="00A06694" w:rsidRDefault="00A06694" w:rsidP="00714055">
      <w:pPr>
        <w:pStyle w:val="Heading2"/>
        <w:divId w:val="1833983594"/>
      </w:pPr>
      <w:bookmarkStart w:id="29" w:name="_Toc166453447"/>
      <w:bookmarkStart w:id="30" w:name="_Toc166453781"/>
      <w:r>
        <w:t>Applications</w:t>
      </w:r>
      <w:r w:rsidRPr="00EA39D2">
        <w:t xml:space="preserve"> of </w:t>
      </w:r>
      <w:r w:rsidRPr="00480446">
        <w:rPr>
          <w:rStyle w:val="Heading3Char"/>
          <w:i w:val="0"/>
          <w:iCs/>
        </w:rPr>
        <w:t>Heterogeneous</w:t>
      </w:r>
      <w:r w:rsidRPr="00EA39D2">
        <w:t xml:space="preserve"> Swarms</w:t>
      </w:r>
      <w:bookmarkEnd w:id="29"/>
      <w:bookmarkEnd w:id="30"/>
    </w:p>
    <w:p w14:paraId="29B071F6" w14:textId="77777777" w:rsidR="00F86293" w:rsidRDefault="00714055" w:rsidP="00F86293">
      <w:pPr>
        <w:pStyle w:val="Text"/>
        <w:divId w:val="1833983594"/>
      </w:pPr>
      <w:r>
        <w:t>Throughout nature both homogeneous and heterogeneous swarms develop to solve distinct and unique problems</w:t>
      </w:r>
      <w:r w:rsidR="004B12B8">
        <w:t xml:space="preserve"> </w:t>
      </w:r>
      <w:r w:rsidR="004B12B8">
        <w:fldChar w:fldCharType="begin"/>
      </w:r>
      <w:r w:rsidR="004B12B8">
        <w:instrText xml:space="preserve"> ADDIN ZOTERO_ITEM CSL_CITATION {"citationID":"uFm1CsaX","properties":{"formattedCitation":"[18], [19]","plainCitation":"[18], [19]","noteIndex":0},"citationItems":[{"id":194,"uris":["http://zotero.org/users/13882592/items/M9GCNAQ4"],"itemData":{"id":194,"type":"paper-conference","abstract":"A self-organising system functions without central control, and through contextual local interactions. Components achieve a simple task individually, but a complex collective behaviour emerges from their mutual interactions. Such a system modifies its structure and functionality to adapt to changes to requirements and to the environment based on previous experience. Nature provides examples of self-organisation, such as ants food foraging, molecules formation, or antibodies detection. Similarly, current software applications are driven by social interactions (negotiations, transactions), based on autonomous entities or agents, and run in highly dynamic environments. The issue of engineering applications, based on the principles of self-organisation to achieve robustness and adaptability, is gaining increasing interest in the software research community. The aim of this paper is to survey natural and artificial complex systems exhibiting emergent behaviour, and to outline the mechanisms enabling such behaviours.","container-title":"Engineering Self-Organising Systems","DOI":"10.1007/978-3-540-24701-2_1","event-place":"Berlin, Heidelberg","ISBN":"978-3-540-24701-2","language":"en","page":"1-19","publisher":"Springer","publisher-place":"Berlin, Heidelberg","source":"Springer Link","title":"Self-Organisation: Paradigms and Applications","title-short":"Self-Organisation","author":[{"family":"Di Marzo Serugendo","given":"Giovanna"},{"family":"Foukia","given":"Noria"},{"family":"Hassas","given":"Salima"},{"family":"Karageorgos","given":"Anthony"},{"family":"Mostéfaoui","given":"Soraya Kouadri"},{"family":"Rana","given":"Omer F."},{"family":"Ulieru","given":"Mihaela"},{"family":"Valckenaers","given":"Paul"},{"family":"Van Aart","given":"Chris"}],"editor":[{"family":"Di Marzo Serugendo","given":"Giovanna"},{"family":"Karageorgos","given":"Anthony"},{"family":"Rana","given":"Omer F."},{"family":"Zambonelli","given":"Franco"}],"issued":{"date-parts":[["2004"]]}}},{"id":196,"uris":["http://zotero.org/users/13882592/items/LHS27E9Q"],"itemData":{"id":196,"type":"webpage","title":"Collective Robotics: From Social Insects to Robots - C. Ronald Kube, Hong Zhang, 1993","URL":"https://journals.sagepub.com/doi/abs/10.1177/105971239300200204?casa_token=eQiuPn8kxvsAAAAA:sKx3Wnfr7IqWSHhYv-K-E8vqr9vAV7HWCFol_wgqzZqRW9HkKU2fgazOrGMgJIXsNZn9CRYMc7Q","accessed":{"date-parts":[["2024",5,10]]}}}],"schema":"https://github.com/citation-style-language/schema/raw/master/csl-citation.json"} </w:instrText>
      </w:r>
      <w:r w:rsidR="004B12B8">
        <w:fldChar w:fldCharType="separate"/>
      </w:r>
      <w:r w:rsidR="004B12B8" w:rsidRPr="004B12B8">
        <w:t>[18], [19]</w:t>
      </w:r>
      <w:r w:rsidR="004B12B8">
        <w:fldChar w:fldCharType="end"/>
      </w:r>
      <w:r>
        <w:t>, these are emulated</w:t>
      </w:r>
      <w:r w:rsidR="00E63841">
        <w:t xml:space="preserve"> within swarm robotics, with many papers demonstrating swarms of robots solving natural problems with key benefits being those of robustness, flexibility and scalability</w:t>
      </w:r>
      <w:r w:rsidR="004B12B8">
        <w:t xml:space="preserve"> </w:t>
      </w:r>
      <w:r w:rsidR="00E63841">
        <w:fldChar w:fldCharType="begin"/>
      </w:r>
      <w:r w:rsidR="004B12B8">
        <w:instrText xml:space="preserve"> ADDIN ZOTERO_ITEM CSL_CITATION {"citationID":"Fu558nwG","properties":{"formattedCitation":"[6], [20], [21], [22], [23], [24]","plainCitation":"[6], [20], [21], [22], [23], [24]","noteIndex":0},"citationItems":[{"id":156,"uris":["http://zotero.org/users/13882592/items/QHATH2VG"],"itemData":{"id":156,"type":"article-journal","abstract":"While all the governments of the world are fighting a battle against the outbreak of the COVID-19 pandemic, robotics and technology play a vital role in helping to safeguard citizens. Robotics may also help to manage the resources when people shift to work from home during the lockdown period.","page":"7883-7893","source":"ResearchGate","title":"A Review on Implementation of Robotic Assistance in Covid-19 Epidemics: A Possibility Check","title-short":"A Review on Implementation of Robotic Assistance in Covid-19 Epidemics","volume":"29","author":[{"family":"Singh","given":"Rajesh"},{"family":"Gehlot","given":"Anita"},{"family":"Thakur","given":"Amit"},{"family":"Shaik","given":"Vaseem Akram"},{"family":"Das","given":"Prabin"}],"issued":{"date-parts":[["2020",7,4]]}},"label":"page"},{"id":180,"uris":["http://zotero.org/users/13882592/items/I256NEQV"],"itemData":{"id":180,"type":"paper-conference","abstract":"With the deepening research on the application of UAV swarm technology in military operations at home and abroad, and focusing on the core key technologies of UAV swarm, such as complex battlefield situation awareness technology, weak information interaction technology under strong interference, online intelligent planning and decision-making technology, real-time obstacle avoidance / collision avoidance perception and control technology, it can be predicted that the UAV swarm weapon will be widely used in the future battlefield. By analyzing the main problems of UAV swarm technology directly used in military operations, the bottleneck restricting the development and breakthrough in this field is identified. According to the research status of UAV swarm combat technology in China, some suggestions are put forward.","container-title":"2020 3rd International Conference on Unmanned Systems (ICUS)","DOI":"10.1109/ICUS50048.2020.9274974","event-title":"2020 3rd International Conference on Unmanned Systems (ICUS)","page":"1200-1204","source":"IEEE Xplore","title":"Analysis of military application of UAV swarm technology","URL":"https://ieeexplore.ieee.org/abstract/document/9274974?casa_token=TRSzMlfDYlAAAAAA:-k1v16I-wTqc1L1AdGycS1NmdKiuThleyMhoWBokHWpP69mAuLJYq5XjyjeSqowCnFyDD2c","author":[{"family":"Xiaoning","given":"Zhu"}],"accessed":{"date-parts":[["2024",5,10]]},"issued":{"date-parts":[["2020",11]]}}},{"id":184,"uris":["http://zotero.org/users/13882592/items/V2Q2NR7A"],"itemData":{"id":184,"type":"article-journal","abstract":"Particle swarm optimization (PSO) aims at finding the optimum point in a high-dimension solution space by simulating the swarming and flocking behaviors in nature. Recent empirical studies of reconstructing the hidden interaction networks in flocking birds and schooling fish found that individuals play different roles in group decision making. An outstanding question is whether the performance of PSO can be improved by incorporating these empirical findings. Here, we systematically explore the impact of the heterogeneity of interaction network and individual's learning strategies to find that the corresponding network-based algorithm, network-based heterogeneous particle swarm optimization (NHPSO), significantly outperforms other PSO based and non-PSO-based comparative algorithms on our experiments with 18 test functions. Our further analysis of the information exchange among the particles reveals that learning from low-degree particles in the middle period of evolution is crucial for the swarm to achieve the global optimum. These results offer a new framework to improve the performance of swarm optimization and demonstrate the applicability of network science in designing optimization algorithms. Finally, the universality of NHPSO is demonstrated on an emerging application, the unmanned aerial vehicle communication coverage.","container-title":"IEEE Transactions on Emerging Topics in Computational Intelligence","DOI":"10.1109/TETCI.2019.2899604","ISSN":"2471-285X","issue":"3","note":"event-title: IEEE Transactions on Emerging Topics in Computational Intelligence","page":"312-323","source":"IEEE Xplore","title":"Network-Based Heterogeneous Particle Swarm Optimization and Its Application in UAV Communication Coverage","volume":"4","author":[{"family":"Du","given":"Wenbo"},{"family":"Ying","given":"Wen"},{"family":"Yang","given":"Peng"},{"family":"Cao","given":"Xianbin"},{"family":"Yan","given":"Gang"},{"family":"Tang","given":"Ke"},{"family":"Wu","given":"Dapeng"}],"issued":{"date-parts":[["2020",6]]}}},{"id":50,"uris":["http://zotero.org/users/13882592/items/E5MVE5XV"],"itemData":{"id":50,"type":"article-journal","container-title":"ENGINEERING FOR RURAL DEVELOPMENT","language":"en","source":"Zotero","title":"TOWARDS PRACTICAL APPLICATION OF SWARM ROBOTICS: OVERVIEW OF SWARM TASKS","author":[{"family":"Liekna","given":"Aleksis"},{"family":"Grundspenkis","given":"Janis"}]}},{"id":178,"uris":["http://zotero.org/users/13882592/items/ANCHXJVH"],"itemData":{"id":178,"type":"article-journal","abstract":"In swarm robotics multiple robots collectively solve problems by forming advantageous structures and behaviors similar to the ones observed in natural systems such as swarms of bees, birds, or fish. However, the step to industrial applications has not yet been made successfully. Literature is light on real-world swarm applications that apply actual swarm algorithms. Typically, only parts of swarm algorithms are used which we refer to as basic swarm behaviors. In this paper we collect and categorize these behaviors into spatial organization, navigation, decision making, and miscellaneous. This taxonomy is then applied to categorize a number of existing swarm robotic applications from research and industrial domains. Along with the classification, we give a comprehensive overview of research platforms that can be used for testing and evaluating swarm behavior, systems that are already on the market, and projects that target a specific market. Results from this survey show that swarm robotic applications are still rare today. Many industrial projects still rely on centralized control, and even though a solution with multiple robots is employed, the principal idea of swarm robotics of distributed decision making is neglected. We identified mainly following reasons: First of all, swarm behavior emerging from local interactions is hard to predict and a proof of its eligibility for applications in an industrial context is difficult to provide. Second, current communication architectures often do not match requirements for swarm communication, which often leads to a system with a centralized communication infrastructure. Finally, testing swarms for real industrial applications is an issue, since deployment in a productive environment is typically too risky and simulations of a target system may not be sufficiently accurate. In contrast, the research platforms present a means for transforming swarm robotics solutions from theory to prototype industrial systems.","container-title":"Frontiers in Robotics and AI","DOI":"10.3389/frobt.2020.00036","ISSN":"2296-9144","journalAbbreviation":"Front. Robot. AI","language":"English","note":"publisher: Frontiers","source":"Frontiers","title":"Swarm Robotic Behaviors and Current Applications","URL":"https://www.frontiersin.org/articles/10.3389/frobt.2020.00036","volume":"7","author":[{"family":"Schranz","given":"Melanie"},{"family":"Umlauft","given":"Martina"},{"family":"Sende","given":"Micha"},{"family":"Elmenreich","given":"Wilfried"}],"accessed":{"date-parts":[["2024",5,10]]},"issued":{"date-parts":[["2020",4,2]]}}},{"id":192,"uris":["http://zotero.org/users/13882592/items/U4SG2J2C"],"itemData":{"id":192,"type":"paper-conference","abstract":"Swarm robotics is a novel approach to the coordination of large numbers of relatively simple robots which takes its inspiration from social insects. This paper proposes a definition to this newly emerging approach by 1) describing the desirable properties of swarm robotic systems, as observed in the system-level functioning of social insects, 2) proposing a definition for the term swarm robotics, and putting forward a set of criteria that can be used to distinguish swarm robotics research from other multi-robot studies, 3) providing a review of some studies which can act as sources of inspiration, and a list of promising domains for the utilization of swarm robotic systems.","container-title":"Swarm Robotics","DOI":"10.1007/978-3-540-30552-1_2","event-place":"Berlin, Heidelberg","ISBN":"978-3-540-30552-1","language":"en","page":"10-20","publisher":"Springer","publisher-place":"Berlin, Heidelberg","source":"Springer Link","title":"Swarm Robotics: From Sources of Inspiration to Domains of Application","title-short":"Swarm Robotics","author":[{"family":"Şahin","given":"Erol"}],"editor":[{"family":"Şahin","given":"Erol"},{"family":"Spears","given":"William M."}],"issued":{"date-parts":[["2005"]]}},"label":"page"}],"schema":"https://github.com/citation-style-language/schema/raw/master/csl-citation.json"} </w:instrText>
      </w:r>
      <w:r w:rsidR="00E63841">
        <w:fldChar w:fldCharType="separate"/>
      </w:r>
      <w:r w:rsidR="004B12B8" w:rsidRPr="004B12B8">
        <w:t>[6], [20], [21], [22], [23], [24]</w:t>
      </w:r>
      <w:r w:rsidR="00E63841">
        <w:fldChar w:fldCharType="end"/>
      </w:r>
      <w:r w:rsidR="00E63841">
        <w:t xml:space="preserve">. </w:t>
      </w:r>
      <w:r w:rsidR="004B12B8">
        <w:t>These key features of swarming homogeneous and heterogeneous systems</w:t>
      </w:r>
      <w:r w:rsidR="008C7B91">
        <w:t xml:space="preserve"> make them well suited to solving novel challenges and scenarios that traditional single and multi-agent systems do not perform as well in. Swarm robotics can be applied to a multitude of different applications, the applications that are typically well suited to this are ones that cover regions, involve high risk, scale up or down in time required, or in applications that required redundancy </w:t>
      </w:r>
      <w:r w:rsidR="008C7B91">
        <w:fldChar w:fldCharType="begin"/>
      </w:r>
      <w:r w:rsidR="008C7B91">
        <w:instrText xml:space="preserve"> ADDIN ZOTERO_ITEM CSL_CITATION {"citationID":"3zeXceen","properties":{"formattedCitation":"[24]","plainCitation":"[24]","noteIndex":0},"citationItems":[{"id":192,"uris":["http://zotero.org/users/13882592/items/U4SG2J2C"],"itemData":{"id":192,"type":"paper-conference","abstract":"Swarm robotics is a novel approach to the coordination of large numbers of relatively simple robots which takes its inspiration from social insects. This paper proposes a definition to this newly emerging approach by 1) describing the desirable properties of swarm robotic systems, as observed in the system-level functioning of social insects, 2) proposing a definition for the term swarm robotics, and putting forward a set of criteria that can be used to distinguish swarm robotics research from other multi-robot studies, 3) providing a review of some studies which can act as sources of inspiration, and a list of promising domains for the utilization of swarm robotic systems.","container-title":"Swarm Robotics","DOI":"10.1007/978-3-540-30552-1_2","event-place":"Berlin, Heidelberg","ISBN":"978-3-540-30552-1","language":"en","page":"10-20","publisher":"Springer","publisher-place":"Berlin, Heidelberg","source":"Springer Link","title":"Swarm Robotics: From Sources of Inspiration to Domains of Application","title-short":"Swarm Robotics","author":[{"family":"Şahin","given":"Erol"}],"editor":[{"family":"Şahin","given":"Erol"},{"family":"Spears","given":"William M."}],"issued":{"date-parts":[["2005"]]}}}],"schema":"https://github.com/citation-style-language/schema/raw/master/csl-citation.json"} </w:instrText>
      </w:r>
      <w:r w:rsidR="008C7B91">
        <w:fldChar w:fldCharType="separate"/>
      </w:r>
      <w:r w:rsidR="008C7B91" w:rsidRPr="008C7B91">
        <w:t>[24]</w:t>
      </w:r>
      <w:r w:rsidR="008C7B91">
        <w:fldChar w:fldCharType="end"/>
      </w:r>
      <w:r w:rsidR="008C7B91">
        <w:t>. For example,</w:t>
      </w:r>
      <w:r w:rsidR="004B0514">
        <w:t xml:space="preserve"> swarm robotics have been increasingly researched as a useful asset in mine clearing, this is due to both the high risk and large time and size scales, as minefields are both vast but also having by having a large swarm accidental mine detonations do not result in significant losses to a project’s capability</w:t>
      </w:r>
      <w:r w:rsidR="008C7B91">
        <w:t xml:space="preserve"> </w:t>
      </w:r>
      <w:r w:rsidR="001677AC">
        <w:fldChar w:fldCharType="begin"/>
      </w:r>
      <w:r w:rsidR="001677AC">
        <w:instrText xml:space="preserve"> ADDIN ZOTERO_ITEM CSL_CITATION {"citationID":"PHZc3Q88","properties":{"formattedCitation":"[25]","plainCitation":"[25]","noteIndex":0},"citationItems":[{"id":205,"uris":["http://zotero.org/users/13882592/items/QJ3SIHLN"],"itemData":{"id":205,"type":"paper-conference","abstract":"Robotics is an area that is finding its use in every field today owing to the fact that it has proven time and again evolutionary changes that it has brought about. Long gone are the days when the military walked into traps or blindly entered a territory only to get knocked down. With the help of advancements in technology, the military is becoming more capable of doing life endangering operations such as bomb-defusing, fighter pilot aviation and entering enemy territory with much more confidence as it is being backed-up by all the extra help and support that technology is bringing despite the fact that there are many unknown variables involved in such high-risk military operations. Soldiers are humans, they have fears, weaknesses and can never prove to be as reliable as a robot in terms of efficiency as robots have unwavering performance efficiency. Just as the use of unmanned aerial vehicles has entirely changed the narrative of military fighter aviation, for an issue just as big if not more, of landmine detection in any given territory, the use of robots will change things for the better. In a time when human capital has proven to be the biggest asset a nation has, it is only essential that it is safeguarded at every step possible, especially if it also means added benefits. Artificial Intelligence (AI), Mobile robotics and Internet of Things (IoT) are technologies that make it possible to implement a swarm of such robots that can gather information from the surroundings with the help of sensors and send that information back to the operator station, just as any human soldier would do, while also having the added functionality of being able to detect landmines which are explosives planted to destroy troops entering a territory, which are all tasks that a human soldier would usually carry out at the risk of his/her own life. This paper describes in great detail how a swarm of robots could be deployed by the military for tasks that usually have a great chance of casualties, reduce it to zero and prove to be more efficient in doing so.","container-title":"2022 International Conference on Advances in Computing, Communication and Applied Informatics (ACCAI)","DOI":"10.1109/ACCAI53970.2022.9752481","event-place":"Chennai, India","event-title":"2022 International Conference on Advances in Computing, Communication and Applied Informatics (ACCAI)","ISBN":"978-1-66549-529-5","language":"en","license":"https://doi.org/10.15223/policy-029","page":"1-9","publisher":"IEEE","publisher-place":"Chennai, India","source":"DOI.org (Crossref)","title":"Mine Detection using a Swarm of Robots","URL":"https://ieeexplore.ieee.org/document/9752481/","author":[{"family":"Sawant","given":"Rhea"},{"family":"Singh","given":"Chetna"},{"family":"Shaikh","given":"Ariz"},{"family":"Aggarwal","given":"Aman"},{"family":"Shahane","given":"Priti"},{"family":"R","given":"Harikrishnan"}],"accessed":{"date-parts":[["2024",5,10]]},"issued":{"date-parts":[["2022",1,28]]}}}],"schema":"https://github.com/citation-style-language/schema/raw/master/csl-citation.json"} </w:instrText>
      </w:r>
      <w:r w:rsidR="001677AC">
        <w:fldChar w:fldCharType="separate"/>
      </w:r>
      <w:r w:rsidR="001677AC" w:rsidRPr="001677AC">
        <w:t>[25]</w:t>
      </w:r>
      <w:r w:rsidR="001677AC">
        <w:fldChar w:fldCharType="end"/>
      </w:r>
      <w:r w:rsidR="00FB3A4F">
        <w:t>, heterogeneity could be applied to this through utilizing more complex drones to perform mission planning while swarms are used to collect data on a smaller scale</w:t>
      </w:r>
      <w:r w:rsidR="006A5B9D">
        <w:t>.</w:t>
      </w:r>
    </w:p>
    <w:p w14:paraId="688ADB3C" w14:textId="77777777" w:rsidR="00CF4979" w:rsidRDefault="00544CA7" w:rsidP="00F86293">
      <w:pPr>
        <w:pStyle w:val="Text"/>
        <w:divId w:val="1833983594"/>
      </w:pPr>
      <w:r>
        <w:t xml:space="preserve">Both physical and </w:t>
      </w:r>
      <w:proofErr w:type="spellStart"/>
      <w:r>
        <w:t>behavioural</w:t>
      </w:r>
      <w:proofErr w:type="spellEnd"/>
      <w:r>
        <w:t xml:space="preserve"> heterogeneity within swarms opens up new dimensions in terms of capabilities and possibilities for swarm intelligence </w:t>
      </w:r>
      <w:r>
        <w:fldChar w:fldCharType="begin"/>
      </w:r>
      <w:r>
        <w:instrText xml:space="preserve"> ADDIN ZOTERO_ITEM CSL_CITATION {"citationID":"wLWh2YHx","properties":{"formattedCitation":"[26]","plainCitation":"[26]","noteIndex":0},"citationItems":[{"id":210,"uris":["http://zotero.org/users/13882592/items/ADVKITX4"],"itemData":{"id":210,"type":"article-journal","abstract":"Swarm robotics will tackle real-world applications by leveraging automatic design, heterogeneity, and hierarchical self-organization.","container-title":"Science Robotics","DOI":"10.1126/scirobotics.abe4385","issue":"49","note":"publisher: American Association for the Advancement of Science","page":"eabe4385","source":"science.org (Atypon)","title":"Reflections on the future of swarm robotics","volume":"5","author":[{"family":"Dorigo","given":"Marco"},{"family":"Theraulaz","given":"Guy"},{"family":"Trianni","given":"Vito"}],"issued":{"date-parts":[["2020",12,9]]}}}],"schema":"https://github.com/citation-style-language/schema/raw/master/csl-citation.json"} </w:instrText>
      </w:r>
      <w:r>
        <w:fldChar w:fldCharType="separate"/>
      </w:r>
      <w:r w:rsidRPr="00544CA7">
        <w:t>[26]</w:t>
      </w:r>
      <w:r>
        <w:fldChar w:fldCharType="end"/>
      </w:r>
      <w:r>
        <w:t xml:space="preserve">. </w:t>
      </w:r>
      <w:r w:rsidR="00F86293">
        <w:t xml:space="preserve">While hallmark papers such as </w:t>
      </w:r>
      <w:proofErr w:type="spellStart"/>
      <w:r w:rsidR="00F86293">
        <w:t>Swarmanoid</w:t>
      </w:r>
      <w:proofErr w:type="spellEnd"/>
      <w:r>
        <w:t xml:space="preserve"> </w:t>
      </w:r>
      <w:r w:rsidR="00F86293">
        <w:fldChar w:fldCharType="begin"/>
      </w:r>
      <w:r>
        <w:instrText xml:space="preserve"> ADDIN ZOTERO_ITEM CSL_CITATION {"citationID":"Lxpscqtl","properties":{"formattedCitation":"[27]","plainCitation":"[27]","noteIndex":0},"citationItems":[{"id":4,"uris":["http://zotero.org/users/13882592/items/QEIY2R7J"],"itemData":{"id":4,"type":"article-journal","abstract":"Swarm robotics systems are characterized by decentralized control, limited communication between robots, use of local information, and emergence of global behavior. Such systems have shown their potential for flexibility and robustness [1]-[3]. However, existing swarm robotics systems are by and large still limited to displaying simple proof-of-concept behaviors under laboratory conditions. It is our contention that one of the factors holding back swarm robotics research is the almost universal insistence on homogeneous system components. We believe that swarm robotics designers must embrace heterogeneity if they ever want swarm robotics systems to approach the complexity required of real-world systems.","container-title":"IEEE Robotics &amp; Automation Magazine","DOI":"10.1109/MRA.2013.2252996","ISSN":"1558-223X","issue":"4","note":"event-title: IEEE Robotics &amp; Automation Magazine","page":"60-71","source":"IEEE Xplore","title":"Swarmanoid: A Novel Concept for the Study of Heterogeneous Robotic Swarms","title-short":"Swarmanoid","volume":"20","author":[{"family":"Dorigo","given":"Marco"},{"family":"Floreano","given":"Dario"},{"family":"Gambardella","given":"Luca Maria"},{"family":"Mondada","given":"Francesco"},{"family":"Nolfi","given":"Stefano"},{"family":"Baaboura","given":"Tarek"},{"family":"Birattari","given":"Mauro"},{"family":"Bonani","given":"Michael"},{"family":"Brambilla","given":"Manuele"},{"family":"Brutschy","given":"Arne"},{"family":"Burnier","given":"Daniel"},{"family":"Campo","given":"Alexandre"},{"family":"Christensen","given":"Anders Lyhne"},{"family":"Decugniere","given":"Antal"},{"family":"Di Caro","given":"Gianni"},{"family":"Ducatelle","given":"Frederick"},{"family":"Ferrante","given":"Eliseo"},{"family":"Forster","given":"Alexander"},{"family":"Gonzales","given":"Javier Martinez"},{"family":"Guzzi","given":"Jerome"},{"family":"Longchamp","given":"Valentin"},{"family":"Magnenat","given":"Stephane"},{"family":"Mathews","given":"Nithin"},{"family":"Montes de Oca","given":"Marco"},{"family":"O'Grady","given":"Rehan"},{"family":"Pinciroli","given":"Carlo"},{"family":"Pini","given":"Giovanni"},{"family":"Retornaz","given":"Philippe"},{"family":"Roberts","given":"James"},{"family":"Sperati","given":"Valerio"},{"family":"Stirling","given":"Timothy"},{"family":"Stranieri","given":"Alessandro"},{"family":"Stutzle","given":"Thomas"},{"family":"Trianni","given":"Vito"},{"family":"Tuci","given":"Elio"},{"family":"Turgut","given":"Ali Emre"},{"family":"Vaussard","given":"Florian"}],"issued":{"date-parts":[["2013",12]]}}}],"schema":"https://github.com/citation-style-language/schema/raw/master/csl-citation.json"} </w:instrText>
      </w:r>
      <w:r w:rsidR="00F86293">
        <w:fldChar w:fldCharType="separate"/>
      </w:r>
      <w:r w:rsidRPr="00544CA7">
        <w:t>[27]</w:t>
      </w:r>
      <w:r w:rsidR="00F86293">
        <w:fldChar w:fldCharType="end"/>
      </w:r>
      <w:r>
        <w:t xml:space="preserve"> </w:t>
      </w:r>
      <w:r w:rsidR="00F86293">
        <w:t xml:space="preserve">conceptualize and implement </w:t>
      </w:r>
      <w:r w:rsidR="00C14084">
        <w:t xml:space="preserve">models for </w:t>
      </w:r>
      <w:r w:rsidR="00F86293">
        <w:t>some of the possible applications of heterogeneous swarms</w:t>
      </w:r>
      <w:r w:rsidR="00C14084">
        <w:t>, formation control is a key element to the application of heterogeneous swarms with formations providing added stability, efficiency and task – based optimization to swarms.</w:t>
      </w:r>
      <w:r w:rsidR="00C14084" w:rsidRPr="00C14084">
        <w:t xml:space="preserve"> </w:t>
      </w:r>
      <w:r w:rsidR="00C14084">
        <w:t>R</w:t>
      </w:r>
      <w:r w:rsidR="00C14084">
        <w:t xml:space="preserve">ecent research has shown success in formations of heterogeneous swarms with differing levels of diversity within the swarm populations </w:t>
      </w:r>
      <w:r w:rsidR="00C14084">
        <w:fldChar w:fldCharType="begin"/>
      </w:r>
      <w:r w:rsidR="00472BEF">
        <w:instrText xml:space="preserve"> ADDIN ZOTERO_ITEM CSL_CITATION {"citationID":"q7Vqfi1T","properties":{"formattedCitation":"[28], [29], [30]","plainCitation":"[28], [29], [30]","noteIndex":0},"citationItems":[{"id":113,"uris":["http://zotero.org/users/13882592/items/8F94DYKC"],"itemData":{"id":113,"type":"paper-conference","abstract":"This paper presents a case of experimentation with heterogeneous robots swarms (quadrotors and differential drive robots) where part of the agents are real and the rest are digital twins. The software architecture has been developed in ROS2 Foxy, which provides a framework in which real or virtual agents are indistinguishable from the communication point of view. The developed platform allows to define different control objectives for multi-agent systems. In this paper, we illustrate how the formation control of the heterogeneous multi-agent system is achieved. The formation is defined by means of vectors that represent the desired relative positions between agents.","container-title":"ROBOT2022: Fifth Iberian Robotics Conference","DOI":"10.1007/978-3-031-21065-5_36","event-place":"Cham","ISBN":"978-3-031-21065-5","language":"en","page":"435-447","publisher":"Springer International Publishing","publisher-place":"Cham","source":"Springer Link","title":"Formation by Consensus in Heterogeneous Robotic Swarms with Twins-in-the-Loop","author":[{"family":"Mañas-Álvarez","given":"Francisco-José"},{"family":"Guinaldo","given":"María"},{"family":"Dormido","given":"Raquel"},{"family":"Socas","given":"Rafael"},{"family":"Dormido","given":"Sebastián"}],"editor":[{"family":"Tardioli","given":"Danilo"},{"family":"Matellán","given":"Vicente"},{"family":"Heredia","given":"Guillermo"},{"family":"Silva","given":"Manuel F."},{"family":"Marques","given":"Lino"}],"issued":{"date-parts":[["2023"]]}}},{"id":70,"uris":["http://zotero.org/users/13882592/items/HAJHIZVA"],"itemData":{"id":70,"type":"article-journal","abstract":"In this study, a heterogeneous boid model comprising many agents, which are divided into certain types, is examined. By varying the sensor area of the agent and the interaction within and between groups of agent types, the heterogeneous boid model generates various patterns. In this study, the patterns are tuned as type 1 and 2 agents gather and move reversely to each other. The proposed model is called as the retrograde model. This model generates an oscillatory pattern, where groups of different agent types oscillate reversely within agent clusters. As oscillation strengthens, the retrograde model forms fragile clusters with repeated fusions and fragmentations. To unify the agents into a stable cluster, the retrograde model is extended by introducing an additional type 3 agent that connects the existing type 1 and 2 agents. When tuned well, the extended retrograde model generates dynamic patterns with a unified long-lasting agent cluster in a wide range of agents.","container-title":"Artificial Life and Robotics","DOI":"10.1007/s10015-022-00743-0","ISSN":"1614-7456","issue":"2","journalAbbreviation":"Artif Life Robotics","language":"en","page":"373-383","source":"Springer Link","title":"Dynamic patterns formed by heterogeneous boid model composed of agent groups moving reversely","volume":"27","author":[{"family":"Nakamura","given":"Mari"}],"issued":{"date-parts":[["2022",5,1]]}}},{"id":10,"uris":["http://zotero.org/users/13882592/items/BL3TV8PD"],"itemData":{"id":10,"type":"article-journal","abstract":"We consider the problem of distributing a large group of heterogeneous robots among a set of tasks that require specialized capabilities in order to be completed. We model the system of heterogeneous robots as a community of species, in which each species (robot type) is defined by the traits (capabilities) that it owns. In order to solve the distribution problem, we develop centralized as well as decentralized methods to efficiently control the heterogeneous swarm of robots. Our methods assume knowledge of the underlying task topology and are based on a continuous model of the system that defines transition rates to and from tasks, for each robot species. Our optimization of the transition rates is fully scalable with respect to the number of robots, number of species, and number of traits. Building on this result, we propose a real-time optimization method that enables an online adaptation of transition rates as a function of the state of the current robot distribution. We also show how the robot distribution can be approximated based on local information only, consequently enabling the development of a decentralized controller. We evaluate our methods by means of microscopic simulations and show how the performance of the latter is well predicted by the macroscopic equations. Importantly, our framework also includes a diversity metric that enables an evaluation of the impact of swarm heterogeneity on performance. The metric defines the notion of minspecies, i.e., the minimum set of species that are required to achieve a given goal. We show that two distinct goal functions lead to two specializations of minspecies, which we term as eigenspecies and coverspecies. Quantitative results show the relation between diversity and performance.","container-title":"IEEE Transactions on Robotics","DOI":"10.1109/TRO.2016.2631593","ISSN":"1941-0468","issue":"2","note":"event-title: IEEE Transactions on Robotics","page":"346-358","source":"IEEE Xplore","title":"The Impact of Diversity on Optimal Control Policies for Heterogeneous Robot Swarms","volume":"33","author":[{"family":"Prorok","given":"Amanda"},{"family":"Hsieh","given":"M. Ani"},{"family":"Kumar","given":"Vijay"}],"issued":{"date-parts":[["2017",4]]}}}],"schema":"https://github.com/citation-style-language/schema/raw/master/csl-citation.json"} </w:instrText>
      </w:r>
      <w:r w:rsidR="00C14084">
        <w:fldChar w:fldCharType="separate"/>
      </w:r>
      <w:r w:rsidR="00472BEF" w:rsidRPr="00472BEF">
        <w:t>[28], [29], [30]</w:t>
      </w:r>
      <w:r w:rsidR="00C14084">
        <w:fldChar w:fldCharType="end"/>
      </w:r>
      <w:r w:rsidR="00C14084">
        <w:t>.  However, many of these heterogeneous swarm formations implement centralized, semi-centralized or computationally heavy decentralized formations in comparison to the implementations presented</w:t>
      </w:r>
      <w:r w:rsidR="002B19FA">
        <w:t xml:space="preserve"> in this research project</w:t>
      </w:r>
      <w:r w:rsidR="00C14084">
        <w:t>.</w:t>
      </w:r>
    </w:p>
    <w:p w14:paraId="1779DF4E" w14:textId="53963C54" w:rsidR="00F86293" w:rsidRPr="008C7B91" w:rsidRDefault="00CF4979" w:rsidP="00CF4979">
      <w:pPr>
        <w:pStyle w:val="Text"/>
        <w:divId w:val="1833983594"/>
      </w:pPr>
      <w:r>
        <w:lastRenderedPageBreak/>
        <w:t xml:space="preserve">To introduce swarming formation this project will utilise prior research done using homogeneous swarms. Boid rules were modified using deep reinforcement learning AI to generate emergent collective </w:t>
      </w:r>
      <w:proofErr w:type="spellStart"/>
      <w:r>
        <w:t>behaviours</w:t>
      </w:r>
      <w:proofErr w:type="spellEnd"/>
      <w:r>
        <w:t xml:space="preserve"> </w:t>
      </w:r>
      <w:r>
        <w:fldChar w:fldCharType="begin"/>
      </w:r>
      <w:r>
        <w:instrText xml:space="preserve"> ADDIN ZOTERO_ITEM CSL_CITATION {"citationID":"gBd7g8oK","properties":{"formattedCitation":"[31]","plainCitation":"[31]","noteIndex":0},"citationItems":[{"id":214,"uris":["http://zotero.org/users/13882592/items/KLAJMFA8"],"itemData":{"id":214,"type":"article-journal","abstract":"Collective behaviours such as swarm formation of autonomous agents offer the advantages of efficient movement, redundancy, and potential for human guidance of a single swarm organism. However, tuning the behaviour of a group of agents so that they swarm, is difficult. Behaviour-bootstrapping algorithms permit agents to self-tune behaviour adapted for their physical form and associated movement constraints. This paper proposes a reinforcement learning framework to tune collective motion behaviours from random behaviours. The learning process is guided by a novel reward function capable of autonomously detecting generic collective motion behaviours from sensor data about the relative velocity and position of neighbouring agents. Our reward function is designed using a meta-learner trained on a human-labelled collective motion dataset. We demonstrate that our reinforcement learner can tune the behaviour of randomly moving groups so that structured collective motion emerges. We compare our framework to an existing developmental evolutionary framework for this purpose. Our results demonstrate that the proposed learning framework can generate behaviours with different collective motion characteristics more quickly than existing approaches. In addition, the trained reinforcement learner can tune the behaviour of robots with movement characteristics that it has not been trained on.","container-title":"Swarm and Evolutionary Computation","DOI":"10.1016/j.swevo.2022.101085","ISSN":"2210-6502","journalAbbreviation":"Swarm and Evolutionary Computation","page":"101085","source":"ScienceDirect","title":"Automatic collective motion tuning using actor-critic deep reinforcement learning","volume":"72","author":[{"family":"Abpeikar","given":"Shadi"},{"family":"Kasmarik","given":"Kathryn"},{"family":"Garratt","given":"Matthew"},{"family":"Hunjet","given":"Robert"},{"family":"Khan","given":"Md Mohiuddin"},{"family":"Qiu","given":"Huanneng"}],"issued":{"date-parts":[["2022",7,1]]}}}],"schema":"https://github.com/citation-style-language/schema/raw/master/csl-citation.json"} </w:instrText>
      </w:r>
      <w:r>
        <w:fldChar w:fldCharType="separate"/>
      </w:r>
      <w:r w:rsidRPr="00CF4979">
        <w:t>[31]</w:t>
      </w:r>
      <w:r>
        <w:fldChar w:fldCharType="end"/>
      </w:r>
      <w:r>
        <w:t xml:space="preserve">, within the paper by </w:t>
      </w:r>
      <w:proofErr w:type="spellStart"/>
      <w:r>
        <w:t>Abpeikar</w:t>
      </w:r>
      <w:proofErr w:type="spellEnd"/>
      <w:r>
        <w:t xml:space="preserve"> et al. this is shown to be a viable implementation within simulation with the use of a homogeneous swarm and thus proves promising for adaptation to a heterogeneous swarm in similar conditions. </w:t>
      </w:r>
    </w:p>
    <w:p w14:paraId="185E93DB" w14:textId="77777777" w:rsidR="00A06694" w:rsidRPr="00EA39D2" w:rsidRDefault="00A06694" w:rsidP="00A06694">
      <w:pPr>
        <w:pStyle w:val="Heading2"/>
      </w:pPr>
      <w:bookmarkStart w:id="31" w:name="_Toc166453448"/>
      <w:bookmarkStart w:id="32" w:name="_Toc166453782"/>
      <w:r w:rsidRPr="00EA39D2">
        <w:t>Benefits of Heterogeneous Swarms</w:t>
      </w:r>
      <w:bookmarkEnd w:id="31"/>
      <w:bookmarkEnd w:id="32"/>
    </w:p>
    <w:p w14:paraId="1041E432" w14:textId="2A9FC227" w:rsidR="00A06694" w:rsidRDefault="000A4725" w:rsidP="00A06694">
      <w:r>
        <w:t>Swarm intelligence and robotics is heavily steeped in the thought of biomimicry, a practice that seeks to learn and copy nature to solve a variety of problems</w:t>
      </w:r>
      <w:r w:rsidR="00372E51">
        <w:t xml:space="preserve">, with many problems having existed in nature and with the evolution of swarm behaviour within less singularly cognitive species, these provide an example to how lower complexity robots can complete challenges requiring higher level thinking through collective behaviour </w:t>
      </w:r>
      <w:r w:rsidR="00372E51">
        <w:fldChar w:fldCharType="begin"/>
      </w:r>
      <w:r w:rsidR="00CF4979">
        <w:instrText xml:space="preserve"> ADDIN ZOTERO_ITEM CSL_CITATION {"citationID":"0jIc1y1E","properties":{"formattedCitation":"[32]","plainCitation":"[32]","noteIndex":0},"citationItems":[{"id":166,"uris":["http://zotero.org/users/13882592/items/J4AMD9HT"],"itemData":{"id":166,"type":"chapter","abstract":"Most MAS are inspired by classical AI, whose objective was to realize human-level intelligence in a computer. As the field has moved toward multiple agents, there has been a presumption that individual agents still aspire to high-level intelligence. Swarming systems follow an alternative model, inspired more by artificial life than artificial intelligence. The individual agents in these systems may be non-cognitive, but complex, robust cognition emerges from their interactions. This chapter defines swarming and the concepts of self-organization and emergence that underlie it. It describes the kinds of problems for which it is well suited, explores why it functions, and outlines some initial principles of an engineering methodology for developing artificial swarming systems.","container-title":"Methodologies and Software Engineering for Agent Systems: The Agent-Oriented Software Engineering Handbook","event-place":"Boston, MA","ISBN":"978-1-4020-8058-6","language":"en","note":"DOI: 10.1007/1-4020-8058-1_21","page":"341-376","publisher":"Springer US","publisher-place":"Boston, MA","source":"Springer Link","title":"Engineering Swarming Systems","URL":"https://doi.org/10.1007/1-4020-8058-1_21","author":[{"family":"Van Dyke Parunak","given":"H."},{"family":"Brueckner","given":"Sven A."}],"editor":[{"family":"Bergenti","given":"Federico"},{"family":"Gleizes","given":"Marie-Pierre"},{"family":"Zambonelli","given":"Franco"}],"accessed":{"date-parts":[["2024",5,9]]},"issued":{"date-parts":[["2004"]]}}}],"schema":"https://github.com/citation-style-language/schema/raw/master/csl-citation.json"} </w:instrText>
      </w:r>
      <w:r w:rsidR="00372E51">
        <w:fldChar w:fldCharType="separate"/>
      </w:r>
      <w:r w:rsidR="00CF4979" w:rsidRPr="00CF4979">
        <w:t>[32]</w:t>
      </w:r>
      <w:r w:rsidR="00372E51">
        <w:fldChar w:fldCharType="end"/>
      </w:r>
      <w:r w:rsidR="00350FAF">
        <w:t xml:space="preserve">. </w:t>
      </w:r>
      <w:r w:rsidR="002F272A">
        <w:t xml:space="preserve">While </w:t>
      </w:r>
      <w:r>
        <w:t xml:space="preserve">studies are </w:t>
      </w:r>
      <w:r w:rsidR="002F272A">
        <w:t xml:space="preserve">largely </w:t>
      </w:r>
      <w:r>
        <w:t xml:space="preserve">dominated </w:t>
      </w:r>
      <w:r w:rsidR="002F272A">
        <w:t xml:space="preserve">with the use of homogeneous swarms </w:t>
      </w:r>
      <w:r w:rsidR="002F272A">
        <w:fldChar w:fldCharType="begin"/>
      </w:r>
      <w:r w:rsidR="002F272A">
        <w:instrText xml:space="preserve"> ADDIN ZOTERO_ITEM CSL_CITATION {"citationID":"Qje5PiYW","properties":{"formattedCitation":"[1]","plainCitation":"[1]","noteIndex":0},"citationItems":[{"id":100,"uris":["http://zotero.org/users/13882592/items/XH2F7EQB"],"itemData":{"id":100,"type":"article-journal","abstract":"Swarm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2F272A">
        <w:fldChar w:fldCharType="separate"/>
      </w:r>
      <w:r w:rsidR="002F272A" w:rsidRPr="002F272A">
        <w:t>[1]</w:t>
      </w:r>
      <w:r w:rsidR="002F272A">
        <w:fldChar w:fldCharType="end"/>
      </w:r>
      <w:r w:rsidR="002F272A">
        <w:t xml:space="preserve">, the idea of heterogeneous swarms, swarms made of different types of robots, has become increasingly researched in recent times as the challenges posed to </w:t>
      </w:r>
      <w:r w:rsidR="002F272A" w:rsidRPr="00372E51">
        <w:t>robotic</w:t>
      </w:r>
      <w:r w:rsidR="002F272A">
        <w:t xml:space="preserve"> swarms have</w:t>
      </w:r>
      <w:r>
        <w:t xml:space="preserve"> evolved </w:t>
      </w:r>
      <w:r>
        <w:fldChar w:fldCharType="begin"/>
      </w:r>
      <w:r w:rsidR="00CF4979">
        <w:instrText xml:space="preserve"> ADDIN ZOTERO_ITEM CSL_CITATION {"citationID":"ONKFez3Y","properties":{"formattedCitation":"[33]","plainCitation":"[33]","noteIndex":0},"citationItems":[{"id":89,"uris":["http://zotero.org/users/13882592/items/25EF3VN4"],"itemData":{"id":89,"type":"article-journal","abstract":"Swarm robotics deals with the design, construction, and deployment of large groups of robots that coordinate and cooperatively solve a problem or perform a task. It takes inspiration from natural self-organizing systems, such as social insects, fish schools, or bird flocks, characterized by emergent collective behavior based on simple local interaction rules [1], [2]. Typically, swarm robotics extracts engineering principles from the study of those natural systems in order to provide multirobot systems with comparable abilities. This way, it aims to build systems that are more robust, fault-tolerant, and flexible than single robots and that can better adapt their behavior to changes in the environment.","container-title":"Proceedings of the IEEE","DOI":"10.1109/JPROC.2021.3072740","ISSN":"1558-2256","issue":"7","note":"event-title: Proceedings of the IEEE","page":"1152-1165","source":"IEEE Xplore","title":"Swarm Robotics: Past, Present, and Future [Point of View]","title-short":"Swarm Robotics","volume":"109","author":[{"family":"Dorigo","given":"Marco"},{"family":"Theraulaz","given":"Guy"},{"family":"Trianni","given":"Vito"}],"issued":{"date-parts":[["2021",7]]}}}],"schema":"https://github.com/citation-style-language/schema/raw/master/csl-citation.json"} </w:instrText>
      </w:r>
      <w:r>
        <w:fldChar w:fldCharType="separate"/>
      </w:r>
      <w:r w:rsidR="00CF4979" w:rsidRPr="00CF4979">
        <w:t>[33]</w:t>
      </w:r>
      <w:r>
        <w:fldChar w:fldCharType="end"/>
      </w:r>
      <w:r>
        <w:t xml:space="preserve">. An approach to the widely opened horizons of heterogeneous swarming can be seen within the experiment by Dorigo et al. </w:t>
      </w:r>
      <w:r>
        <w:fldChar w:fldCharType="begin"/>
      </w:r>
      <w:r w:rsidR="00544CA7">
        <w:instrText xml:space="preserve"> ADDIN ZOTERO_ITEM CSL_CITATION {"citationID":"7PKjOEms","properties":{"formattedCitation":"[27]","plainCitation":"[27]","noteIndex":0},"citationItems":[{"id":4,"uris":["http://zotero.org/users/13882592/items/QEIY2R7J"],"itemData":{"id":4,"type":"article-journal","abstract":"Swarm robotics systems are characterized by decentralized control, limited communication between robots, use of local information, and emergence of global behavior. Such systems have shown their potential for flexibility and robustness [1]-[3]. However, existing swarm robotics systems are by and large still limited to displaying simple proof-of-concept behaviors under laboratory conditions. It is our contention that one of the factors holding back swarm robotics research is the almost universal insistence on homogeneous system components. We believe that swarm robotics designers must embrace heterogeneity if they ever want swarm robotics systems to approach the complexity required of real-world systems.","container-title":"IEEE Robotics &amp; Automation Magazine","DOI":"10.1109/MRA.2013.2252996","ISSN":"1558-223X","issue":"4","note":"event-title: IEEE Robotics &amp; Automation Magazine","page":"60-71","source":"IEEE Xplore","title":"Swarmanoid: A Novel Concept for the Study of Heterogeneous Robotic Swarms","title-short":"Swarmanoid","volume":"20","author":[{"family":"Dorigo","given":"Marco"},{"family":"Floreano","given":"Dario"},{"family":"Gambardella","given":"Luca Maria"},{"family":"Mondada","given":"Francesco"},{"family":"Nolfi","given":"Stefano"},{"family":"Baaboura","given":"Tarek"},{"family":"Birattari","given":"Mauro"},{"family":"Bonani","given":"Michael"},{"family":"Brambilla","given":"Manuele"},{"family":"Brutschy","given":"Arne"},{"family":"Burnier","given":"Daniel"},{"family":"Campo","given":"Alexandre"},{"family":"Christensen","given":"Anders Lyhne"},{"family":"Decugniere","given":"Antal"},{"family":"Di Caro","given":"Gianni"},{"family":"Ducatelle","given":"Frederick"},{"family":"Ferrante","given":"Eliseo"},{"family":"Forster","given":"Alexander"},{"family":"Gonzales","given":"Javier Martinez"},{"family":"Guzzi","given":"Jerome"},{"family":"Longchamp","given":"Valentin"},{"family":"Magnenat","given":"Stephane"},{"family":"Mathews","given":"Nithin"},{"family":"Montes de Oca","given":"Marco"},{"family":"O'Grady","given":"Rehan"},{"family":"Pinciroli","given":"Carlo"},{"family":"Pini","given":"Giovanni"},{"family":"Retornaz","given":"Philippe"},{"family":"Roberts","given":"James"},{"family":"Sperati","given":"Valerio"},{"family":"Stirling","given":"Timothy"},{"family":"Stranieri","given":"Alessandro"},{"family":"Stutzle","given":"Thomas"},{"family":"Trianni","given":"Vito"},{"family":"Tuci","given":"Elio"},{"family":"Turgut","given":"Ali Emre"},{"family":"Vaussard","given":"Florian"}],"issued":{"date-parts":[["2013",12]]}}}],"schema":"https://github.com/citation-style-language/schema/raw/master/csl-citation.json"} </w:instrText>
      </w:r>
      <w:r>
        <w:fldChar w:fldCharType="separate"/>
      </w:r>
      <w:r w:rsidR="00544CA7" w:rsidRPr="00544CA7">
        <w:t>[27]</w:t>
      </w:r>
      <w:r>
        <w:fldChar w:fldCharType="end"/>
      </w:r>
      <w:r>
        <w:t>, where three different classes of robots, “eye”, “hand” and “foot” robots, in which different elements of the swarm provide significantly different</w:t>
      </w:r>
      <w:r w:rsidR="00350FAF">
        <w:t xml:space="preserve"> and more capabilities to the heterogeneous swarm</w:t>
      </w:r>
      <w:r w:rsidR="00714055">
        <w:t xml:space="preserve"> over that of a homogenous swarm</w:t>
      </w:r>
      <w:r w:rsidR="00350FAF">
        <w:t xml:space="preserve">, other novel approaches to develop useful heterogeneous swarms include ones </w:t>
      </w:r>
      <w:r w:rsidR="00714055">
        <w:t xml:space="preserve">utilizing </w:t>
      </w:r>
      <w:r w:rsidR="00350FAF">
        <w:t>a “shepherding” method in which powerful, less mobile robot</w:t>
      </w:r>
      <w:r w:rsidR="00714055">
        <w:t>s</w:t>
      </w:r>
      <w:r w:rsidR="00350FAF">
        <w:t xml:space="preserve"> collect</w:t>
      </w:r>
      <w:r w:rsidR="00714055">
        <w:t xml:space="preserve"> </w:t>
      </w:r>
      <w:r w:rsidR="00350FAF">
        <w:t>and slave</w:t>
      </w:r>
      <w:r w:rsidR="00714055">
        <w:t xml:space="preserve"> </w:t>
      </w:r>
      <w:r w:rsidR="00350FAF">
        <w:t xml:space="preserve">groups of less powerful, more mobile robots </w:t>
      </w:r>
      <w:r w:rsidR="00350FAF">
        <w:fldChar w:fldCharType="begin"/>
      </w:r>
      <w:r w:rsidR="00CF4979">
        <w:instrText xml:space="preserve"> ADDIN ZOTERO_ITEM CSL_CITATION {"citationID":"iyxRqg75","properties":{"formattedCitation":"[34]","plainCitation":"[34]","noteIndex":0},"citationItems":[{"id":1,"uris":["http://zotero.org/users/13882592/items/SBU4EMZB"],"itemData":{"id":1,"type":"paper-conference","abstract":"In swarm robotics, the agents are often assumed to be identical. In this abstract, we argue that the cooperation between swarms of different kinds of robots can enhance the capabilities of the robotic system—heterogeneous swarms marry the robustness and parallelism of homogeneous swarms with efficient task specialisation. A key issue in heterogeneous swarm systems is the potential complexity of facilitating cooperation between the different robot types.","container-title":"Swarm Intelligence","DOI":"10.1007/978-3-642-15461-4_59","event-place":"Berlin, Heidelberg","ISBN":"978-3-642-15461-4","language":"en","page":"558-559","publisher":"Springer","publisher-place":"Berlin, Heidelberg","source":"Springer Link","title":"Coordinating Heterogeneous Swarms through Minimal Communication among Homogeneous Sub-swarms","author":[{"family":"Pinciroli","given":"Carlo"},{"family":"O’Grady","given":"Rehan"},{"family":"Christensen","given":"Anders L."},{"family":"Dorigo","given":"Marco"}],"editor":[{"family":"Dorigo","given":"Marco"},{"family":"Birattari","given":"Mauro"},{"family":"Di Caro","given":"Gianni A."},{"family":"Doursat","given":"René"},{"family":"Engelbrecht","given":"Andries P."},{"family":"Floreano","given":"Dario"},{"family":"Gambardella","given":"Luca Maria"},{"family":"Groß","given":"Roderich"},{"family":"Şahin","given":"Erol"},{"family":"Sayama","given":"Hiroki"},{"family":"Stützle","given":"Thomas"}],"issued":{"date-parts":[["2010"]]}}}],"schema":"https://github.com/citation-style-language/schema/raw/master/csl-citation.json"} </w:instrText>
      </w:r>
      <w:r w:rsidR="00350FAF">
        <w:fldChar w:fldCharType="separate"/>
      </w:r>
      <w:r w:rsidR="00CF4979" w:rsidRPr="00CF4979">
        <w:t>[34]</w:t>
      </w:r>
      <w:r w:rsidR="00350FAF">
        <w:fldChar w:fldCharType="end"/>
      </w:r>
      <w:r w:rsidR="00714055">
        <w:t>, synergizing the benefits robustness and scalability of swarm robotics with the complexity and power of classical single agent systems</w:t>
      </w:r>
      <w:r w:rsidR="00350FAF">
        <w:t>.</w:t>
      </w:r>
      <w:r w:rsidR="00A06694">
        <w:t xml:space="preserve"> Furthermore, it has been demonstrated by Prorok et al. that heterogeneous swarms can use decentralized control to divide and conquer across multiple ‘species’ specific tasks, which shows how larger heterogeneous swarms can provide significantly more modularity and the ability to solve multiple problem types simultaneously </w:t>
      </w:r>
      <w:r w:rsidR="00A06694">
        <w:fldChar w:fldCharType="begin"/>
      </w:r>
      <w:r w:rsidR="00472BEF">
        <w:instrText xml:space="preserve"> ADDIN ZOTERO_ITEM CSL_CITATION {"citationID":"gMPzntIt","properties":{"formattedCitation":"[28]","plainCitation":"[28]","noteIndex":0},"citationItems":[{"id":10,"uris":["http://zotero.org/users/13882592/items/BL3TV8PD"],"itemData":{"id":10,"type":"article-journal","abstract":"We consider the problem of distributing a large group of heterogeneous robots among a set of tasks that require specialized capabilities in order to be completed. We model the system of heterogeneous robots as a community of species, in which each species (robot type) is defined by the traits (capabilities) that it owns. In order to solve the distribution problem, we develop centralized as well as decentralized methods to efficiently control the heterogeneous swarm of robots. Our methods assume knowledge of the underlying task topology and are based on a continuous model of the system that defines transition rates to and from tasks, for each robot species. Our optimization of the transition rates is fully scalable with respect to the number of robots, number of species, and number of traits. Building on this result, we propose a real-time optimization method that enables an online adaptation of transition rates as a function of the state of the current robot distribution. We also show how the robot distribution can be approximated based on local information only, consequently enabling the development of a decentralized controller. We evaluate our methods by means of microscopic simulations and show how the performance of the latter is well predicted by the macroscopic equations. Importantly, our framework also includes a diversity metric that enables an evaluation of the impact of swarm heterogeneity on performance. The metric defines the notion of minspecies, i.e., the minimum set of species that are required to achieve a given goal. We show that two distinct goal functions lead to two specializations of minspecies, which we term as eigenspecies and coverspecies. Quantitative results show the relation between diversity and performance.","container-title":"IEEE Transactions on Robotics","DOI":"10.1109/TRO.2016.2631593","ISSN":"1941-0468","issue":"2","note":"event-title: IEEE Transactions on Robotics","page":"346-358","source":"IEEE Xplore","title":"The Impact of Diversity on Optimal Control Policies for Heterogeneous Robot Swarms","volume":"33","author":[{"family":"Prorok","given":"Amanda"},{"family":"Hsieh","given":"M. Ani"},{"family":"Kumar","given":"Vijay"}],"issued":{"date-parts":[["2017",4]]}}}],"schema":"https://github.com/citation-style-language/schema/raw/master/csl-citation.json"} </w:instrText>
      </w:r>
      <w:r w:rsidR="00A06694">
        <w:fldChar w:fldCharType="separate"/>
      </w:r>
      <w:r w:rsidR="00472BEF" w:rsidRPr="00472BEF">
        <w:t>[28]</w:t>
      </w:r>
      <w:r w:rsidR="00A06694">
        <w:fldChar w:fldCharType="end"/>
      </w:r>
      <w:r w:rsidR="00A06694">
        <w:t>.</w:t>
      </w:r>
    </w:p>
    <w:p w14:paraId="1D354FA2" w14:textId="757BD9C3" w:rsidR="003446F5" w:rsidRPr="00C14084" w:rsidRDefault="00A06694" w:rsidP="00C14084">
      <w:r>
        <w:t xml:space="preserve">Formations within swarms can provide both crucial </w:t>
      </w:r>
      <w:r w:rsidR="00714055">
        <w:t>placements</w:t>
      </w:r>
      <w:r>
        <w:t xml:space="preserve"> to optimize efficiency as well as organization within swarms, this is particularly crucial to heterogeneous swarming</w:t>
      </w:r>
      <w:r w:rsidR="00714055">
        <w:t xml:space="preserve">. These could be seen useful across </w:t>
      </w:r>
      <w:r w:rsidR="00714055">
        <w:rPr>
          <w:b/>
          <w:bCs/>
        </w:rPr>
        <w:t>talk</w:t>
      </w:r>
      <w:r w:rsidR="00CF4979">
        <w:rPr>
          <w:b/>
          <w:bCs/>
        </w:rPr>
        <w:t xml:space="preserve"> more</w:t>
      </w:r>
      <w:r w:rsidR="00714055">
        <w:rPr>
          <w:b/>
          <w:bCs/>
        </w:rPr>
        <w:t xml:space="preserve"> about the applications of heterogeneous swarms here and how these benefits can apply</w:t>
      </w:r>
      <w:r w:rsidR="00CF4979">
        <w:rPr>
          <w:b/>
          <w:bCs/>
        </w:rPr>
        <w:t xml:space="preserve"> [was struggling to find actual sources on heterogeneous swarms being used in real life]</w:t>
      </w:r>
    </w:p>
    <w:p w14:paraId="0E0FE47B" w14:textId="20A4C9D6" w:rsidR="00480446" w:rsidRPr="00C14084" w:rsidRDefault="00AE7130" w:rsidP="00C14084">
      <w:pPr>
        <w:pStyle w:val="Heading1"/>
        <w:rPr>
          <w:rFonts w:eastAsiaTheme="majorEastAsia"/>
          <w:color w:val="0F4761" w:themeColor="accent1" w:themeShade="BF"/>
        </w:rPr>
      </w:pPr>
      <w:bookmarkStart w:id="33" w:name="_Toc166453449"/>
      <w:bookmarkStart w:id="34" w:name="_Toc166453783"/>
      <w:r>
        <w:t>Planning</w:t>
      </w:r>
      <w:bookmarkEnd w:id="33"/>
      <w:bookmarkEnd w:id="34"/>
    </w:p>
    <w:p w14:paraId="26C2EA4E" w14:textId="0E047194" w:rsidR="00AE7130" w:rsidRDefault="00AE7130" w:rsidP="00AE7130">
      <w:pPr>
        <w:pStyle w:val="Heading2"/>
        <w:numPr>
          <w:ilvl w:val="0"/>
          <w:numId w:val="15"/>
        </w:numPr>
      </w:pPr>
      <w:bookmarkStart w:id="35" w:name="_Toc166453450"/>
      <w:bookmarkStart w:id="36" w:name="_Toc166453784"/>
      <w:r>
        <w:t>Project Plan</w:t>
      </w:r>
      <w:bookmarkEnd w:id="35"/>
      <w:bookmarkEnd w:id="36"/>
    </w:p>
    <w:p w14:paraId="560E5343" w14:textId="26C69602" w:rsidR="00AE7130" w:rsidRDefault="00AE7130" w:rsidP="00AE7130">
      <w:pPr>
        <w:pStyle w:val="Text"/>
      </w:pPr>
      <w:r>
        <w:t>The project’s upcoming deliverables are the interim report</w:t>
      </w:r>
      <w:r w:rsidR="00ED761F">
        <w:t>, viva voce and project seminar</w:t>
      </w:r>
      <w:r>
        <w:t>, due on 17 May 2</w:t>
      </w:r>
      <w:r w:rsidR="00ED761F">
        <w:t xml:space="preserve">024 and 28 May 2024 respectively. The remainder of the project’s timeline is dictated in Appendix </w:t>
      </w:r>
      <w:r w:rsidR="00ED761F" w:rsidRPr="00ED761F">
        <w:rPr>
          <w:highlight w:val="yellow"/>
        </w:rPr>
        <w:t xml:space="preserve">[ insert </w:t>
      </w:r>
      <w:proofErr w:type="spellStart"/>
      <w:r w:rsidR="00ED761F" w:rsidRPr="00ED761F">
        <w:rPr>
          <w:highlight w:val="yellow"/>
        </w:rPr>
        <w:t>gantt</w:t>
      </w:r>
      <w:proofErr w:type="spellEnd"/>
      <w:r w:rsidR="00ED761F" w:rsidRPr="00ED761F">
        <w:rPr>
          <w:highlight w:val="yellow"/>
        </w:rPr>
        <w:t xml:space="preserve"> chart]</w:t>
      </w:r>
      <w:r w:rsidR="008078D3">
        <w:t xml:space="preserve"> which shows a Gantt chart of different tasks required as well as their beginning and expected completion dates. This timeline was designed with the efficient and thorough completion of the project deliverables by the 25 Oct 2024</w:t>
      </w:r>
      <w:r w:rsidR="00A329F6">
        <w:t xml:space="preserve">, which entails the submission of python code package, documentation as well as a summary report, by aiming to finish this by the 1 Oct 2024 this allows </w:t>
      </w:r>
      <w:r w:rsidR="008078D3">
        <w:t xml:space="preserve">the possibility for either polishing of the final submission or to work on potential extensions before the due date. To </w:t>
      </w:r>
      <w:proofErr w:type="spellStart"/>
      <w:r w:rsidR="008078D3">
        <w:t>maximise</w:t>
      </w:r>
      <w:proofErr w:type="spellEnd"/>
      <w:r w:rsidR="008078D3">
        <w:t xml:space="preserve"> the efficiency towards completing the project the tasks are placed in both a sequential and logical order as well as in parallel to ensure that during particular weeks it is possible to complete tasks that required lab access, such as testing, </w:t>
      </w:r>
      <w:r w:rsidR="00BC3E1A">
        <w:t>debugging</w:t>
      </w:r>
      <w:r w:rsidR="008078D3">
        <w:t xml:space="preserve"> and datalogging that requires Vi</w:t>
      </w:r>
      <w:r w:rsidR="00640A0B">
        <w:t>con</w:t>
      </w:r>
      <w:r w:rsidR="008078D3">
        <w:t xml:space="preserve"> as well as completing tasks outside of lab hours such as simulations, code development</w:t>
      </w:r>
      <w:r w:rsidR="00640A0B">
        <w:t xml:space="preserve"> or </w:t>
      </w:r>
      <w:r w:rsidR="008078D3">
        <w:t>optimization and analysis of results as well as literature review.</w:t>
      </w:r>
    </w:p>
    <w:p w14:paraId="1FC55643" w14:textId="48C6C45B" w:rsidR="00A329F6" w:rsidRDefault="00A329F6" w:rsidP="00AE7130">
      <w:pPr>
        <w:pStyle w:val="Text"/>
      </w:pPr>
      <w:r>
        <w:t>The project is effectively approached in two phases:</w:t>
      </w:r>
    </w:p>
    <w:p w14:paraId="03AEFA10" w14:textId="0E914029" w:rsidR="00A329F6" w:rsidRPr="00A329F6" w:rsidRDefault="00A329F6" w:rsidP="00A329F6">
      <w:pPr>
        <w:pStyle w:val="Text"/>
        <w:numPr>
          <w:ilvl w:val="0"/>
          <w:numId w:val="19"/>
        </w:numPr>
        <w:rPr>
          <w:b/>
          <w:bCs/>
        </w:rPr>
      </w:pPr>
      <w:r>
        <w:rPr>
          <w:b/>
          <w:bCs/>
        </w:rPr>
        <w:t xml:space="preserve">Phase 1: BOLT and RVR Swarm Boid Integration: </w:t>
      </w:r>
      <w:r>
        <w:t xml:space="preserve">Review and understand existing RVR and BOLT swarming codes, modify and develop code to connect Bolt as a </w:t>
      </w:r>
      <w:proofErr w:type="spellStart"/>
      <w:r>
        <w:t>boid</w:t>
      </w:r>
      <w:proofErr w:type="spellEnd"/>
      <w:r>
        <w:t xml:space="preserve"> agent to the code. Validate swarm formation through Vicon tracking and debug console.</w:t>
      </w:r>
    </w:p>
    <w:p w14:paraId="1C18FC4B" w14:textId="2C77C2C0" w:rsidR="00A329F6" w:rsidRPr="00A329F6" w:rsidRDefault="00A329F6" w:rsidP="00A329F6">
      <w:pPr>
        <w:pStyle w:val="Text"/>
        <w:numPr>
          <w:ilvl w:val="0"/>
          <w:numId w:val="19"/>
        </w:numPr>
        <w:rPr>
          <w:b/>
          <w:bCs/>
        </w:rPr>
      </w:pPr>
      <w:r>
        <w:rPr>
          <w:b/>
          <w:bCs/>
        </w:rPr>
        <w:t xml:space="preserve">Phase 2: Heterogeneous Formations: </w:t>
      </w:r>
      <w:r>
        <w:t>Research, review and develop formation control for RVR and BOLT swarm to generate multiple different heterogeneous formations</w:t>
      </w:r>
      <w:r w:rsidR="002B19FA">
        <w:t xml:space="preserve"> through the implementation </w:t>
      </w:r>
      <w:proofErr w:type="gramStart"/>
      <w:r w:rsidR="002B19FA">
        <w:t xml:space="preserve">of </w:t>
      </w:r>
      <w:r>
        <w:t>.</w:t>
      </w:r>
      <w:proofErr w:type="gramEnd"/>
      <w:r>
        <w:t xml:space="preserve"> </w:t>
      </w:r>
    </w:p>
    <w:p w14:paraId="7CE303CE" w14:textId="0845DC96" w:rsidR="008078D3" w:rsidRPr="00484E4F" w:rsidRDefault="00484E4F" w:rsidP="00AE7130">
      <w:pPr>
        <w:pStyle w:val="Text"/>
        <w:rPr>
          <w:u w:val="single"/>
        </w:rPr>
      </w:pPr>
      <w:r>
        <w:t>The practical element of this research project will entail the material requirements of Sphero Bolt and RVR robots to form a heterogeneous swarm. The Bolt robots run standalone off Bluetooth, however the RVR robots require the use of Raspberry Pi 3B+ single board computers to control them. Additionally, the research project also requires the use of the Vi</w:t>
      </w:r>
      <w:r w:rsidR="00640A0B">
        <w:t>con</w:t>
      </w:r>
      <w:r>
        <w:t xml:space="preserve"> system for both datalogging and code function, these materials are pre-existing and/or on loan from UNSW Canberra thus the project will require no significant budget.</w:t>
      </w:r>
    </w:p>
    <w:p w14:paraId="1B7E51E4" w14:textId="77777777" w:rsidR="008078D3" w:rsidRPr="00ED761F" w:rsidRDefault="008078D3" w:rsidP="00AE7130">
      <w:pPr>
        <w:pStyle w:val="Text"/>
      </w:pPr>
    </w:p>
    <w:p w14:paraId="4180F7CB" w14:textId="2DA2580A" w:rsidR="00AE7130" w:rsidRDefault="00AE7130" w:rsidP="00AE7130">
      <w:pPr>
        <w:pStyle w:val="Heading2"/>
      </w:pPr>
      <w:bookmarkStart w:id="37" w:name="_Toc166453451"/>
      <w:bookmarkStart w:id="38" w:name="_Toc166453785"/>
      <w:r>
        <w:t>Potential Difficulties</w:t>
      </w:r>
      <w:bookmarkEnd w:id="37"/>
      <w:bookmarkEnd w:id="38"/>
    </w:p>
    <w:p w14:paraId="4A9E9715" w14:textId="0950FADA" w:rsidR="00635F80" w:rsidRDefault="00BC3E1A" w:rsidP="00246BED">
      <w:pPr>
        <w:pStyle w:val="Text"/>
        <w:spacing w:after="240"/>
      </w:pPr>
      <w:r>
        <w:t>As the research project entails a practical component</w:t>
      </w:r>
      <w:r w:rsidR="00062E4C">
        <w:t xml:space="preserve"> </w:t>
      </w:r>
      <w:r w:rsidR="00484E4F">
        <w:t xml:space="preserve">the nature of the project may evolve as certain different limitations come into play. These could appear within any stage of the project, simulations, design, testing and validation all have </w:t>
      </w:r>
      <w:r w:rsidR="00484E4F">
        <w:lastRenderedPageBreak/>
        <w:t xml:space="preserve">the potential reveal possible limitations. </w:t>
      </w:r>
      <w:r w:rsidR="00FE06DF">
        <w:t>Additionally, there may be further project difficulties as the practical nature of the project adds to a variable of uncertainty. Hence potential project difficulties that may arise are:</w:t>
      </w:r>
    </w:p>
    <w:p w14:paraId="05B7B22C" w14:textId="65C23DCC" w:rsidR="00FE06DF" w:rsidRDefault="00FE06DF" w:rsidP="00640A0B">
      <w:pPr>
        <w:pStyle w:val="Text"/>
        <w:numPr>
          <w:ilvl w:val="5"/>
          <w:numId w:val="13"/>
        </w:numPr>
      </w:pPr>
      <w:r>
        <w:t>Delays in the completion of tasks resulting in overall right-shifting of the timeline, this can result from issues such as additional testing and debugging being required as well as faulty, damaged or missing hardware requiring repair, replacement or purchase.</w:t>
      </w:r>
    </w:p>
    <w:p w14:paraId="2CC03232" w14:textId="650AEF18" w:rsidR="00FE06DF" w:rsidRDefault="001D1E0B" w:rsidP="00FE06DF">
      <w:pPr>
        <w:pStyle w:val="Text"/>
        <w:numPr>
          <w:ilvl w:val="5"/>
          <w:numId w:val="13"/>
        </w:numPr>
      </w:pPr>
      <w:r>
        <w:t xml:space="preserve">Initial difficulty in </w:t>
      </w:r>
      <w:r w:rsidR="00CA5C91">
        <w:t xml:space="preserve">understanding, modifying and implementing existing swarming code as well as time required to further understand code </w:t>
      </w:r>
      <w:r w:rsidR="00640A0B">
        <w:t>to</w:t>
      </w:r>
      <w:r w:rsidR="00CA5C91">
        <w:t xml:space="preserve"> </w:t>
      </w:r>
      <w:r w:rsidR="00640A0B">
        <w:t>debug.</w:t>
      </w:r>
    </w:p>
    <w:p w14:paraId="249F2202" w14:textId="1858A19E" w:rsidR="00246BED" w:rsidRDefault="00246BED" w:rsidP="00FE06DF">
      <w:pPr>
        <w:pStyle w:val="Text"/>
        <w:numPr>
          <w:ilvl w:val="5"/>
          <w:numId w:val="13"/>
        </w:numPr>
      </w:pPr>
      <w:r>
        <w:t>Bluetooth and Vi</w:t>
      </w:r>
      <w:r w:rsidR="00640A0B">
        <w:t>con</w:t>
      </w:r>
      <w:r>
        <w:t xml:space="preserve"> integration may require more powerful hardware as well as extending troubleshooting </w:t>
      </w:r>
      <w:r w:rsidR="00640A0B">
        <w:t>time.</w:t>
      </w:r>
    </w:p>
    <w:p w14:paraId="65721827" w14:textId="7B6158CF" w:rsidR="00246BED" w:rsidRDefault="00246BED" w:rsidP="00FE06DF">
      <w:pPr>
        <w:pStyle w:val="Text"/>
        <w:numPr>
          <w:ilvl w:val="5"/>
          <w:numId w:val="13"/>
        </w:numPr>
      </w:pPr>
      <w:r>
        <w:t xml:space="preserve">Compatibility issues may arise between RVR mounted Raspberry Pi 3B+s and </w:t>
      </w:r>
      <w:r w:rsidR="00640A0B">
        <w:t>Bolts.</w:t>
      </w:r>
    </w:p>
    <w:p w14:paraId="62AFF11A" w14:textId="5792C52F" w:rsidR="00640A0B" w:rsidRDefault="00CA5C91" w:rsidP="00640A0B">
      <w:pPr>
        <w:pStyle w:val="Text"/>
        <w:spacing w:before="240" w:after="240"/>
      </w:pPr>
      <w:r>
        <w:t xml:space="preserve">By having a good situational awareness of the possible difficulties that may be encountered within this research project, these difficulties can be mitigated through a variety of precautionary measures </w:t>
      </w:r>
      <w:r w:rsidR="0074289D">
        <w:t>to</w:t>
      </w:r>
      <w:r>
        <w:t xml:space="preserve"> avoid issues during the progress of the research project:</w:t>
      </w:r>
    </w:p>
    <w:p w14:paraId="174A4C93" w14:textId="16774618" w:rsidR="00E45C80" w:rsidRDefault="00CA5C91" w:rsidP="00E45C80">
      <w:pPr>
        <w:pStyle w:val="Text"/>
        <w:numPr>
          <w:ilvl w:val="0"/>
          <w:numId w:val="17"/>
        </w:numPr>
      </w:pPr>
      <w:r>
        <w:t>Tracking tasks allows for both pre-planning and insights into current progress for task completion, this will result in less</w:t>
      </w:r>
      <w:r w:rsidR="00640A0B">
        <w:t xml:space="preserve"> delays and keep progression through milestones </w:t>
      </w:r>
      <w:r w:rsidR="0074289D">
        <w:t>timely.</w:t>
      </w:r>
      <w:r w:rsidR="00640A0B">
        <w:t xml:space="preserve"> </w:t>
      </w:r>
      <w:r w:rsidR="00CA622E">
        <w:t xml:space="preserve"> </w:t>
      </w:r>
    </w:p>
    <w:p w14:paraId="70D5D466" w14:textId="31446269" w:rsidR="00640A0B" w:rsidRDefault="00640A0B" w:rsidP="00640A0B">
      <w:pPr>
        <w:pStyle w:val="Text"/>
        <w:numPr>
          <w:ilvl w:val="0"/>
          <w:numId w:val="17"/>
        </w:numPr>
      </w:pPr>
      <w:r>
        <w:t>By consulting with subject matter experts on the code base (thesis supervisors) as well as using up-to-date libraries the impact of this potential project difficulty can be mitigated</w:t>
      </w:r>
    </w:p>
    <w:p w14:paraId="305565CA" w14:textId="1A688BCB" w:rsidR="00640A0B" w:rsidRDefault="00E45C80" w:rsidP="00640A0B">
      <w:pPr>
        <w:pStyle w:val="Text"/>
        <w:numPr>
          <w:ilvl w:val="0"/>
          <w:numId w:val="17"/>
        </w:numPr>
      </w:pPr>
      <w:r>
        <w:t>Testing data rates and reliability and consistency of connection early on, to discover what issues may arise as the project progresses.</w:t>
      </w:r>
    </w:p>
    <w:p w14:paraId="50A29C3F" w14:textId="1D314E41" w:rsidR="00246BED" w:rsidRDefault="00E45C80" w:rsidP="000E2A06">
      <w:pPr>
        <w:pStyle w:val="Text"/>
        <w:numPr>
          <w:ilvl w:val="0"/>
          <w:numId w:val="17"/>
        </w:numPr>
      </w:pPr>
      <w:r>
        <w:t>Testing connections before beginning of running main code, implementation of alternative and contingency methods for Bluetooth.</w:t>
      </w:r>
    </w:p>
    <w:p w14:paraId="4C690218" w14:textId="5365A4D8" w:rsidR="000E2A06" w:rsidRDefault="000E2A06" w:rsidP="000E2A06">
      <w:pPr>
        <w:pStyle w:val="Text"/>
        <w:spacing w:before="240"/>
      </w:pPr>
      <w:r>
        <w:t>Through the implementation of these strategies, as well as maintaining a good level of situational awareness, the potential difficulties mentioned above should be addressed and mitigated to a degree of acceptability, this is to ensure both the efficiency and thoroughness of the project.</w:t>
      </w:r>
    </w:p>
    <w:p w14:paraId="6CA0ABAE" w14:textId="3D74C3AC" w:rsidR="00AE7130" w:rsidRPr="00F87983" w:rsidRDefault="00533184" w:rsidP="00C14084">
      <w:pPr>
        <w:pStyle w:val="Heading1"/>
      </w:pPr>
      <w:bookmarkStart w:id="39" w:name="_Toc166453452"/>
      <w:bookmarkStart w:id="40" w:name="_Toc166453786"/>
      <w:r w:rsidRPr="00EA39D2">
        <w:t>Methodology</w:t>
      </w:r>
      <w:bookmarkEnd w:id="39"/>
      <w:bookmarkEnd w:id="40"/>
    </w:p>
    <w:p w14:paraId="67B821B5" w14:textId="5D795B54" w:rsidR="00F87983" w:rsidRDefault="00480C10" w:rsidP="00AE7130">
      <w:pPr>
        <w:pStyle w:val="Heading2"/>
        <w:numPr>
          <w:ilvl w:val="0"/>
          <w:numId w:val="16"/>
        </w:numPr>
      </w:pPr>
      <w:bookmarkStart w:id="41" w:name="_Toc166453453"/>
      <w:bookmarkStart w:id="42" w:name="_Toc166453787"/>
      <w:r w:rsidRPr="00EA39D2">
        <w:t>Research Design</w:t>
      </w:r>
      <w:bookmarkEnd w:id="41"/>
      <w:bookmarkEnd w:id="42"/>
    </w:p>
    <w:p w14:paraId="1BB1B4C2" w14:textId="5C2F2318" w:rsidR="00F87983" w:rsidRPr="00F87983" w:rsidRDefault="00A329F6" w:rsidP="00F87983">
      <w:pPr>
        <w:pStyle w:val="Text"/>
      </w:pPr>
      <w:r>
        <w:t xml:space="preserve">The main objective of this research project is to achieve heterogeneous swarm formations using Sphero BOLT and RVR robots. </w:t>
      </w:r>
      <w:proofErr w:type="gramStart"/>
      <w:r>
        <w:t>In order to</w:t>
      </w:r>
      <w:proofErr w:type="gramEnd"/>
      <w:r>
        <w:t xml:space="preserve"> achieve this research and literature review has been conducted to </w:t>
      </w:r>
      <w:proofErr w:type="spellStart"/>
      <w:r>
        <w:t>analyse</w:t>
      </w:r>
      <w:proofErr w:type="spellEnd"/>
      <w:r>
        <w:t xml:space="preserve"> and </w:t>
      </w:r>
      <w:r w:rsidR="00472BEF">
        <w:t>understand different kinds of swarming and formation control in both homogeneous and heterogeneous swarms to gain background knowledge and a point of refence in the design and implementation of heterogeneous swarm formations.</w:t>
      </w:r>
    </w:p>
    <w:p w14:paraId="466260DC" w14:textId="09F7DB1D" w:rsidR="00F87983" w:rsidRDefault="00480C10" w:rsidP="00F87983">
      <w:pPr>
        <w:pStyle w:val="Heading2"/>
      </w:pPr>
      <w:bookmarkStart w:id="43" w:name="_Toc166453454"/>
      <w:bookmarkStart w:id="44" w:name="_Toc166453788"/>
      <w:r w:rsidRPr="00EA39D2">
        <w:t>Background Theory and Analysis</w:t>
      </w:r>
      <w:bookmarkEnd w:id="43"/>
      <w:bookmarkEnd w:id="44"/>
    </w:p>
    <w:p w14:paraId="342901FA" w14:textId="43F747A5" w:rsidR="0066305D" w:rsidRPr="0066305D" w:rsidRDefault="00472BEF" w:rsidP="0066305D">
      <w:pPr>
        <w:pStyle w:val="Text"/>
      </w:pPr>
      <w:r>
        <w:t xml:space="preserve">Within the </w:t>
      </w:r>
      <w:r w:rsidR="00F60486">
        <w:t>Boid</w:t>
      </w:r>
      <w:r>
        <w:t xml:space="preserve"> swarming model, individual agents move with reference to the rest of the swarm, this is achieved through three fundamental forces: separation, cohesion and alignment </w:t>
      </w:r>
      <w:r>
        <w:fldChar w:fldCharType="begin"/>
      </w:r>
      <w:r>
        <w:instrText xml:space="preserve"> ADDIN ZOTERO_ITEM CSL_CITATION {"citationID":"jybWC3nt","properties":{"formattedCitation":"[2]","plainCitation":"[2]","noteIndex":0},"citationItems":[{"id":92,"uris":["http://zotero.org/users/13882592/items/SXL2ZSGE"],"itemData":{"id":92,"type":"paper-conference","abstract":"The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fldChar w:fldCharType="separate"/>
      </w:r>
      <w:r w:rsidRPr="00472BEF">
        <w:t>[2]</w:t>
      </w:r>
      <w:r>
        <w:fldChar w:fldCharType="end"/>
      </w:r>
      <w:r>
        <w:t xml:space="preserve">. </w:t>
      </w:r>
    </w:p>
    <w:p w14:paraId="2C6588E1" w14:textId="65108202" w:rsidR="002B19FA" w:rsidRPr="002B19FA" w:rsidRDefault="00472BEF" w:rsidP="002B19FA">
      <w:pPr>
        <w:pStyle w:val="Text"/>
        <w:numPr>
          <w:ilvl w:val="0"/>
          <w:numId w:val="21"/>
        </w:numPr>
        <w:spacing w:before="240"/>
        <w:rPr>
          <w:b/>
          <w:bCs/>
        </w:rPr>
      </w:pPr>
      <w:r w:rsidRPr="00472BEF">
        <w:rPr>
          <w:b/>
          <w:bCs/>
        </w:rPr>
        <w:t>Separation</w:t>
      </w:r>
      <w:r>
        <w:rPr>
          <w:b/>
          <w:bCs/>
        </w:rPr>
        <w:t>:</w:t>
      </w:r>
      <w:r>
        <w:t xml:space="preserve"> move away from nearby agents to prevent collision</w:t>
      </w:r>
    </w:p>
    <w:p w14:paraId="291DF3C9" w14:textId="7FF4EE4E" w:rsidR="00F60486" w:rsidRDefault="00F60486" w:rsidP="00F60486">
      <w:pPr>
        <w:pStyle w:val="Text"/>
        <w:ind w:left="720" w:firstLine="0"/>
        <w:jc w:val="center"/>
        <w:rPr>
          <w:b/>
          <w:bCs/>
        </w:rPr>
      </w:pPr>
      <w:r>
        <w:rPr>
          <w:noProof/>
        </w:rPr>
        <w:drawing>
          <wp:inline distT="0" distB="0" distL="0" distR="0" wp14:anchorId="56D04D6E" wp14:editId="35062DA5">
            <wp:extent cx="1231900" cy="822530"/>
            <wp:effectExtent l="0" t="0" r="0" b="0"/>
            <wp:docPr id="2092921508" name="Picture 1" descr="A circular object with arrows pointing to the cen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21508" name="Picture 1" descr="A circular object with arrows pointing to the cen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3547" cy="830307"/>
                    </a:xfrm>
                    <a:prstGeom prst="rect">
                      <a:avLst/>
                    </a:prstGeom>
                    <a:noFill/>
                    <a:ln>
                      <a:noFill/>
                    </a:ln>
                  </pic:spPr>
                </pic:pic>
              </a:graphicData>
            </a:graphic>
          </wp:inline>
        </w:drawing>
      </w:r>
    </w:p>
    <w:p w14:paraId="1EB4B2D5" w14:textId="587F1A13" w:rsidR="00F60486" w:rsidRPr="00F60486" w:rsidRDefault="00F60486" w:rsidP="00F60486">
      <w:pPr>
        <w:pStyle w:val="FigureLabel"/>
      </w:pPr>
      <w:r w:rsidRPr="00F60486">
        <w:t xml:space="preserve">Figure 1A: Separation Diagram </w:t>
      </w:r>
      <w:r w:rsidRPr="00F60486">
        <w:fldChar w:fldCharType="begin"/>
      </w:r>
      <w:r w:rsidRPr="00F60486">
        <w:instrText xml:space="preserve"> ADDIN ZOTERO_ITEM CSL_CITATION {"citationID":"OlyOYnPn","properties":{"formattedCitation":"[2]","plainCitation":"[2]","noteIndex":0},"citationItems":[{"id":92,"uris":["http://zotero.org/users/13882592/items/SXL2ZSGE"],"itemData":{"id":92,"type":"paper-conference","abstract":"The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Pr="00F60486">
        <w:fldChar w:fldCharType="separate"/>
      </w:r>
      <w:r w:rsidRPr="00F60486">
        <w:t>[2]</w:t>
      </w:r>
      <w:r w:rsidRPr="00F60486">
        <w:fldChar w:fldCharType="end"/>
      </w:r>
    </w:p>
    <w:p w14:paraId="08F326C9" w14:textId="6AAA586E" w:rsidR="0066305D" w:rsidRPr="00F60486" w:rsidRDefault="00472BEF" w:rsidP="0066305D">
      <w:pPr>
        <w:pStyle w:val="Text"/>
        <w:numPr>
          <w:ilvl w:val="0"/>
          <w:numId w:val="21"/>
        </w:numPr>
        <w:rPr>
          <w:b/>
          <w:bCs/>
        </w:rPr>
      </w:pPr>
      <w:r>
        <w:rPr>
          <w:b/>
          <w:bCs/>
        </w:rPr>
        <w:t>Alignment</w:t>
      </w:r>
      <w:r>
        <w:rPr>
          <w:b/>
        </w:rPr>
        <w:t>:</w:t>
      </w:r>
      <w:r>
        <w:rPr>
          <w:bCs/>
        </w:rPr>
        <w:t xml:space="preserve"> move towards the average heading of nearby agent</w:t>
      </w:r>
    </w:p>
    <w:p w14:paraId="00DA407B" w14:textId="1C0498F4" w:rsidR="00F60486" w:rsidRDefault="00F60486" w:rsidP="00F60486">
      <w:pPr>
        <w:pStyle w:val="Text"/>
        <w:ind w:left="720" w:firstLine="0"/>
        <w:jc w:val="center"/>
        <w:rPr>
          <w:b/>
          <w:bCs/>
        </w:rPr>
      </w:pPr>
      <w:r>
        <w:rPr>
          <w:noProof/>
        </w:rPr>
        <w:drawing>
          <wp:inline distT="0" distB="0" distL="0" distR="0" wp14:anchorId="73E50D4C" wp14:editId="63756750">
            <wp:extent cx="1238250" cy="826771"/>
            <wp:effectExtent l="0" t="0" r="0" b="0"/>
            <wp:docPr id="458503874" name="Picture 3" descr="A clock with arrows pointing at th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03874" name="Picture 3" descr="A clock with arrows pointing at the ti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0143" cy="834712"/>
                    </a:xfrm>
                    <a:prstGeom prst="rect">
                      <a:avLst/>
                    </a:prstGeom>
                    <a:noFill/>
                    <a:ln>
                      <a:noFill/>
                    </a:ln>
                  </pic:spPr>
                </pic:pic>
              </a:graphicData>
            </a:graphic>
          </wp:inline>
        </w:drawing>
      </w:r>
    </w:p>
    <w:p w14:paraId="05AC1ED3" w14:textId="262C07E7" w:rsidR="00F60486" w:rsidRPr="00F60486" w:rsidRDefault="00F60486" w:rsidP="00F60486">
      <w:pPr>
        <w:pStyle w:val="FigureLabel"/>
      </w:pPr>
      <w:r w:rsidRPr="00F60486">
        <w:t>Figure 1</w:t>
      </w:r>
      <w:r>
        <w:t>B</w:t>
      </w:r>
      <w:r w:rsidRPr="00F60486">
        <w:t xml:space="preserve">: </w:t>
      </w:r>
      <w:r>
        <w:t xml:space="preserve">Alignment </w:t>
      </w:r>
      <w:r w:rsidRPr="00F60486">
        <w:t xml:space="preserve">Diagram </w:t>
      </w:r>
      <w:r w:rsidRPr="00F60486">
        <w:fldChar w:fldCharType="begin"/>
      </w:r>
      <w:r w:rsidR="00CF4979">
        <w:instrText xml:space="preserve"> ADDIN ZOTERO_ITEM CSL_CITATION {"citationID":"67wEiDwU","properties":{"formattedCitation":"[2]","plainCitation":"[2]","noteIndex":0},"citationItems":[{"id":92,"uris":["http://zotero.org/users/13882592/items/SXL2ZSGE"],"itemData":{"id":92,"type":"paper-conference","abstract":"The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Pr="00F60486">
        <w:fldChar w:fldCharType="separate"/>
      </w:r>
      <w:r w:rsidRPr="00F60486">
        <w:t>[2]</w:t>
      </w:r>
      <w:r w:rsidRPr="00F60486">
        <w:fldChar w:fldCharType="end"/>
      </w:r>
    </w:p>
    <w:p w14:paraId="43352571" w14:textId="2BA12F18" w:rsidR="00F60486" w:rsidRDefault="00472BEF" w:rsidP="00F60486">
      <w:pPr>
        <w:pStyle w:val="Text"/>
        <w:numPr>
          <w:ilvl w:val="0"/>
          <w:numId w:val="21"/>
        </w:numPr>
        <w:rPr>
          <w:b/>
          <w:bCs/>
        </w:rPr>
      </w:pPr>
      <w:r>
        <w:rPr>
          <w:b/>
          <w:bCs/>
        </w:rPr>
        <w:t>Cohesion:</w:t>
      </w:r>
      <w:r>
        <w:t xml:space="preserve"> move towards the average position of swarm (center of swarm)</w:t>
      </w:r>
    </w:p>
    <w:p w14:paraId="2E7A47F9" w14:textId="06E01A7D" w:rsidR="00F60486" w:rsidRDefault="00F60486" w:rsidP="00F60486">
      <w:pPr>
        <w:pStyle w:val="Text"/>
        <w:ind w:left="720" w:firstLine="0"/>
        <w:rPr>
          <w:b/>
          <w:bCs/>
        </w:rPr>
      </w:pPr>
      <w:r>
        <w:rPr>
          <w:b/>
          <w:bCs/>
        </w:rPr>
        <w:tab/>
      </w:r>
      <w:r>
        <w:rPr>
          <w:noProof/>
        </w:rPr>
        <w:drawing>
          <wp:inline distT="0" distB="0" distL="0" distR="0" wp14:anchorId="3768386E" wp14:editId="22F05F13">
            <wp:extent cx="1282700" cy="856449"/>
            <wp:effectExtent l="0" t="0" r="0" b="0"/>
            <wp:docPr id="1413878867" name="Picture 5" descr="A circular object with arrows and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78867" name="Picture 5" descr="A circular object with arrows and triangl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6253" cy="858821"/>
                    </a:xfrm>
                    <a:prstGeom prst="rect">
                      <a:avLst/>
                    </a:prstGeom>
                    <a:noFill/>
                    <a:ln>
                      <a:noFill/>
                    </a:ln>
                  </pic:spPr>
                </pic:pic>
              </a:graphicData>
            </a:graphic>
          </wp:inline>
        </w:drawing>
      </w:r>
    </w:p>
    <w:p w14:paraId="202390F4" w14:textId="61E342AC" w:rsidR="002B19FA" w:rsidRDefault="00F60486" w:rsidP="00933918">
      <w:pPr>
        <w:pStyle w:val="FigureLabel"/>
      </w:pPr>
      <w:r w:rsidRPr="00F60486">
        <w:t>Figure 1</w:t>
      </w:r>
      <w:r>
        <w:t>C</w:t>
      </w:r>
      <w:r w:rsidRPr="00F60486">
        <w:t>:</w:t>
      </w:r>
      <w:r>
        <w:t xml:space="preserve"> </w:t>
      </w:r>
      <w:proofErr w:type="spellStart"/>
      <w:r>
        <w:t>Alginment</w:t>
      </w:r>
      <w:proofErr w:type="spellEnd"/>
      <w:r w:rsidRPr="00F60486">
        <w:t xml:space="preserve"> Diagram </w:t>
      </w:r>
      <w:r w:rsidRPr="00F60486">
        <w:fldChar w:fldCharType="begin"/>
      </w:r>
      <w:r w:rsidR="00CF4979">
        <w:instrText xml:space="preserve"> ADDIN ZOTERO_ITEM CSL_CITATION {"citationID":"ZzNeQbPF","properties":{"formattedCitation":"[2]","plainCitation":"[2]","noteIndex":0},"citationItems":[{"id":92,"uris":["http://zotero.org/users/13882592/items/SXL2ZSGE"],"itemData":{"id":92,"type":"paper-conference","abstract":"The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Pr="00F60486">
        <w:fldChar w:fldCharType="separate"/>
      </w:r>
      <w:r w:rsidRPr="00F60486">
        <w:t>[2]</w:t>
      </w:r>
      <w:r w:rsidRPr="00F60486">
        <w:fldChar w:fldCharType="end"/>
      </w:r>
    </w:p>
    <w:p w14:paraId="20723CAB" w14:textId="77777777" w:rsidR="002B19FA" w:rsidRPr="002B19FA" w:rsidRDefault="002B19FA" w:rsidP="00F60486">
      <w:pPr>
        <w:pStyle w:val="Text"/>
        <w:ind w:left="720" w:firstLine="0"/>
      </w:pPr>
    </w:p>
    <w:p w14:paraId="65E6E305" w14:textId="1892596E" w:rsidR="00533184" w:rsidRPr="00EA39D2" w:rsidRDefault="00533184" w:rsidP="00AE7130">
      <w:pPr>
        <w:pStyle w:val="Heading1"/>
      </w:pPr>
      <w:bookmarkStart w:id="45" w:name="_Toc166453455"/>
      <w:bookmarkStart w:id="46" w:name="_Toc166453789"/>
      <w:r w:rsidRPr="00EA39D2">
        <w:t>Current Progress</w:t>
      </w:r>
      <w:bookmarkEnd w:id="45"/>
      <w:bookmarkEnd w:id="46"/>
    </w:p>
    <w:p w14:paraId="4235596E" w14:textId="0D549FE8" w:rsidR="00480C10" w:rsidRDefault="002B19FA" w:rsidP="00AE7130">
      <w:pPr>
        <w:pStyle w:val="Heading2"/>
      </w:pPr>
      <w:bookmarkStart w:id="47" w:name="_Toc166453456"/>
      <w:bookmarkStart w:id="48" w:name="_Toc166453790"/>
      <w:r>
        <w:t>Sphero</w:t>
      </w:r>
      <w:r w:rsidR="00480C10" w:rsidRPr="00EA39D2">
        <w:t xml:space="preserve"> BOLT and RVR capabilities</w:t>
      </w:r>
      <w:bookmarkEnd w:id="47"/>
      <w:bookmarkEnd w:id="48"/>
    </w:p>
    <w:p w14:paraId="1428AC2E" w14:textId="77777777" w:rsidR="005746E1" w:rsidRDefault="00933918" w:rsidP="004A6AAE">
      <w:pPr>
        <w:pStyle w:val="Text"/>
      </w:pPr>
      <w:r>
        <w:t xml:space="preserve">The Sphero BOLT </w:t>
      </w:r>
      <w:r w:rsidR="004A6AAE">
        <w:t xml:space="preserve">and RVR </w:t>
      </w:r>
      <w:r w:rsidR="005746E1">
        <w:t xml:space="preserve">are both low cost consumer grade products that </w:t>
      </w:r>
      <w:r w:rsidR="004A6AAE">
        <w:t xml:space="preserve">have differing capabilities in regards to both their sensors and effectors </w:t>
      </w:r>
      <w:r w:rsidR="004A6AAE">
        <w:fldChar w:fldCharType="begin"/>
      </w:r>
      <w:r w:rsidR="004A6AAE">
        <w:instrText xml:space="preserve"> ADDIN ZOTERO_ITEM CSL_CITATION {"citationID":"20bGw3rX","properties":{"formattedCitation":"[35], [36], [37]","plainCitation":"[35], [36], [37]","noteIndex":0},"citationItems":[{"id":219,"uris":["http://zotero.org/users/13882592/items/RF3MLDN4"],"itemData":{"id":219,"type":"webpage","language":"en-US","title":"Sphero BOLT","URL":"https://support.sphero.com/en-US/articles/bolt-72242","accessed":{"date-parts":[["2024",5,12]]}}},{"id":212,"uris":["http://zotero.org/users/13882592/items/FYIW3GTB"],"itemData":{"id":212,"type":"webpage","title":"Sphero Edu API — SpheroV2 0.12 documentation","URL":"https://spherov2.readthedocs.io/en/latest/sphero_edu.html","accessed":{"date-parts":[["2024",5,12]]}}},{"id":222,"uris":["http://zotero.org/users/13882592/items/P3VN6DEW"],"itemData":{"id":222,"type":"webpage","abstract":"Documentation","language":"en-GB","title":"Sphero Public SDK - Documentation","URL":"https://sdk.sphero.com/documentation","accessed":{"date-parts":[["2024",5,12]]}}}],"schema":"https://github.com/citation-style-language/schema/raw/master/csl-citation.json"} </w:instrText>
      </w:r>
      <w:r w:rsidR="004A6AAE">
        <w:fldChar w:fldCharType="separate"/>
      </w:r>
      <w:r w:rsidR="004A6AAE" w:rsidRPr="004A6AAE">
        <w:t>[35], [36], [37]</w:t>
      </w:r>
      <w:r w:rsidR="004A6AAE">
        <w:fldChar w:fldCharType="end"/>
      </w:r>
      <w:r w:rsidR="004A6AAE">
        <w:t>.</w:t>
      </w:r>
    </w:p>
    <w:p w14:paraId="14864DCB" w14:textId="11212072" w:rsidR="005746E1" w:rsidRDefault="005746E1" w:rsidP="005746E1">
      <w:pPr>
        <w:pStyle w:val="Text"/>
        <w:jc w:val="center"/>
      </w:pPr>
      <w:r>
        <w:rPr>
          <w:noProof/>
        </w:rPr>
        <w:drawing>
          <wp:inline distT="0" distB="0" distL="0" distR="0" wp14:anchorId="35F1FB5A" wp14:editId="7B968729">
            <wp:extent cx="940857" cy="1035169"/>
            <wp:effectExtent l="0" t="0" r="0" b="0"/>
            <wp:docPr id="1571448746" name="Picture 6" descr="Sphero BO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hero BOL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9111"/>
                    <a:stretch/>
                  </pic:blipFill>
                  <pic:spPr bwMode="auto">
                    <a:xfrm>
                      <a:off x="0" y="0"/>
                      <a:ext cx="945115" cy="1039854"/>
                    </a:xfrm>
                    <a:prstGeom prst="rect">
                      <a:avLst/>
                    </a:prstGeom>
                    <a:noFill/>
                    <a:ln>
                      <a:noFill/>
                    </a:ln>
                    <a:extLst>
                      <a:ext uri="{53640926-AAD7-44D8-BBD7-CCE9431645EC}">
                        <a14:shadowObscured xmlns:a14="http://schemas.microsoft.com/office/drawing/2010/main"/>
                      </a:ext>
                    </a:extLst>
                  </pic:spPr>
                </pic:pic>
              </a:graphicData>
            </a:graphic>
          </wp:inline>
        </w:drawing>
      </w:r>
      <w:r w:rsidRPr="005746E1">
        <w:t xml:space="preserve"> </w:t>
      </w:r>
      <w:r>
        <w:rPr>
          <w:noProof/>
        </w:rPr>
        <w:drawing>
          <wp:inline distT="0" distB="0" distL="0" distR="0" wp14:anchorId="53F3DF98" wp14:editId="2678991C">
            <wp:extent cx="1017917" cy="1017917"/>
            <wp:effectExtent l="0" t="0" r="0" b="0"/>
            <wp:docPr id="38412121" name="Picture 7" descr="Sphero RVR+ Programmable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phero RVR+ Programmable Rob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20706" cy="1020706"/>
                    </a:xfrm>
                    <a:prstGeom prst="rect">
                      <a:avLst/>
                    </a:prstGeom>
                    <a:noFill/>
                    <a:ln>
                      <a:noFill/>
                    </a:ln>
                  </pic:spPr>
                </pic:pic>
              </a:graphicData>
            </a:graphic>
          </wp:inline>
        </w:drawing>
      </w:r>
    </w:p>
    <w:p w14:paraId="4397B202" w14:textId="186738A5" w:rsidR="005746E1" w:rsidRDefault="005746E1" w:rsidP="005746E1">
      <w:pPr>
        <w:pStyle w:val="FigureLabel"/>
      </w:pPr>
      <w:r>
        <w:lastRenderedPageBreak/>
        <w:t>Figure 2A (left) and Figure 2B (right): Sphero BOLT (left) and RVR (right)</w:t>
      </w:r>
    </w:p>
    <w:p w14:paraId="23145647" w14:textId="2DE1964E" w:rsidR="004A6AAE" w:rsidRDefault="004A6AAE" w:rsidP="004A6AAE">
      <w:pPr>
        <w:pStyle w:val="Text"/>
      </w:pPr>
      <w:r>
        <w:t xml:space="preserve">The BOLT </w:t>
      </w:r>
      <w:r w:rsidR="0024715A">
        <w:t xml:space="preserve">(figure 2A) </w:t>
      </w:r>
      <w:r>
        <w:t>is a robot that operates within a spherical housing</w:t>
      </w:r>
      <w:r w:rsidR="0024715A">
        <w:t xml:space="preserve"> it communicates with the RVR via </w:t>
      </w:r>
      <w:proofErr w:type="spellStart"/>
      <w:r w:rsidR="0024715A">
        <w:t>bluetooth</w:t>
      </w:r>
      <w:proofErr w:type="spellEnd"/>
      <w:r w:rsidR="0024715A">
        <w:t>. I</w:t>
      </w:r>
      <w:r>
        <w:t>t has 2 drive motors</w:t>
      </w:r>
      <w:r w:rsidR="000B7155">
        <w:t xml:space="preserve"> with encoders</w:t>
      </w:r>
      <w:r>
        <w:t xml:space="preserve"> and a sensor suite consisting of a </w:t>
      </w:r>
      <w:r w:rsidR="005746E1">
        <w:t>light sensor to detect ambient light between 0 – 100 000 lux, four infrared emitter and receiver pairs for communication with other Sphero products</w:t>
      </w:r>
      <w:r w:rsidR="000B7155">
        <w:t xml:space="preserve">, an inertial measurement unit which consists of an accelerometer, gyro and </w:t>
      </w:r>
      <w:r w:rsidR="005746E1">
        <w:t xml:space="preserve">magnetometer which is used to </w:t>
      </w:r>
      <w:r w:rsidR="000B7155">
        <w:t xml:space="preserve">read the robots acceleration and heading to then calculate velocity and position through dead reckoning </w:t>
      </w:r>
      <w:r w:rsidR="005746E1">
        <w:fldChar w:fldCharType="begin"/>
      </w:r>
      <w:r w:rsidR="005746E1">
        <w:instrText xml:space="preserve"> ADDIN ZOTERO_ITEM CSL_CITATION {"citationID":"guWsL6BG","properties":{"formattedCitation":"[35]","plainCitation":"[35]","noteIndex":0},"citationItems":[{"id":219,"uris":["http://zotero.org/users/13882592/items/RF3MLDN4"],"itemData":{"id":219,"type":"webpage","language":"en-US","title":"Sphero BOLT","URL":"https://support.sphero.com/en-US/articles/bolt-72242","accessed":{"date-parts":[["2024",5,12]]}}}],"schema":"https://github.com/citation-style-language/schema/raw/master/csl-citation.json"} </w:instrText>
      </w:r>
      <w:r w:rsidR="005746E1">
        <w:fldChar w:fldCharType="separate"/>
      </w:r>
      <w:r w:rsidR="005746E1" w:rsidRPr="005746E1">
        <w:t>[35]</w:t>
      </w:r>
      <w:r w:rsidR="005746E1">
        <w:fldChar w:fldCharType="end"/>
      </w:r>
      <w:r w:rsidR="005746E1">
        <w:t xml:space="preserve">. </w:t>
      </w:r>
    </w:p>
    <w:p w14:paraId="362F6186" w14:textId="1CD9CBE9" w:rsidR="0024715A" w:rsidRDefault="0024715A" w:rsidP="004A6AAE">
      <w:pPr>
        <w:pStyle w:val="Text"/>
      </w:pPr>
      <w:r>
        <w:t>The other agent utilised in the heterogeneous swarm is the Sphero RVR with a Raspberry Pi 3B+, the Raspberry Pi communicates with RVR utilizing a USB A for 5V power, as well as the UART GPIO pins on the Raspberry Pi for communication. The Sphero RVR utilizes 2 drive motors</w:t>
      </w:r>
      <w:r w:rsidR="000B7155">
        <w:t xml:space="preserve"> with encoders</w:t>
      </w:r>
      <w:r>
        <w:t xml:space="preserve"> that are controlled through a drive controller</w:t>
      </w:r>
      <w:r w:rsidR="000B7155">
        <w:t xml:space="preserve"> utilizing a skid steer drive motion. The RVR also has a sensor suite with a similarly constructed IMU to the BOLT while also incorporating a </w:t>
      </w:r>
      <w:proofErr w:type="spellStart"/>
      <w:r w:rsidR="000B7155">
        <w:t>colour</w:t>
      </w:r>
      <w:proofErr w:type="spellEnd"/>
      <w:r w:rsidR="000B7155">
        <w:t xml:space="preserve"> detection sensor and ambient light sensor </w:t>
      </w:r>
      <w:r w:rsidR="000B7155">
        <w:fldChar w:fldCharType="begin"/>
      </w:r>
      <w:r w:rsidR="000B7155">
        <w:instrText xml:space="preserve"> ADDIN ZOTERO_ITEM CSL_CITATION {"citationID":"816dzQJI","properties":{"formattedCitation":"[37]","plainCitation":"[37]","noteIndex":0},"citationItems":[{"id":222,"uris":["http://zotero.org/users/13882592/items/P3VN6DEW"],"itemData":{"id":222,"type":"webpage","abstract":"Documentation","language":"en-GB","title":"Sphero Public SDK - Documentation","URL":"https://sdk.sphero.com/documentation","accessed":{"date-parts":[["2024",5,12]]}}}],"schema":"https://github.com/citation-style-language/schema/raw/master/csl-citation.json"} </w:instrText>
      </w:r>
      <w:r w:rsidR="000B7155">
        <w:fldChar w:fldCharType="separate"/>
      </w:r>
      <w:r w:rsidR="000B7155" w:rsidRPr="000B7155">
        <w:t>[37]</w:t>
      </w:r>
      <w:r w:rsidR="000B7155">
        <w:fldChar w:fldCharType="end"/>
      </w:r>
      <w:r w:rsidR="000B7155">
        <w:t>.</w:t>
      </w:r>
    </w:p>
    <w:p w14:paraId="0B370696" w14:textId="1F8481DE" w:rsidR="004A6AAE" w:rsidRPr="00AE7130" w:rsidRDefault="000B7155" w:rsidP="00EB6E8C">
      <w:pPr>
        <w:pStyle w:val="Text"/>
      </w:pPr>
      <w:r>
        <w:t xml:space="preserve">To effectively operate both RVR and BOLT in conjunction with each other and to avoid the inherent errors that develop throughout the experiment run time using the IMU system, the Vicon system is used, the UNSW Canberra RAS Laboratory Vicon system consists of 12 cameras that use vision processing to create a GPS – like system within the laboratory environment </w:t>
      </w:r>
      <w:r>
        <w:fldChar w:fldCharType="begin"/>
      </w:r>
      <w:r>
        <w:instrText xml:space="preserve"> ADDIN ZOTERO_ITEM CSL_CITATION {"citationID":"yXUlQ0OQ","properties":{"formattedCitation":"[38]","plainCitation":"[38]","noteIndex":0},"citationItems":[{"id":224,"uris":["http://zotero.org/users/13882592/items/VLL3EVYC"],"itemData":{"id":224,"type":"webpage","title":"Vicon Help","URL":"https://help.vicon.com/","accessed":{"date-parts":[["2024",5,13]]}}}],"schema":"https://github.com/citation-style-language/schema/raw/master/csl-citation.json"} </w:instrText>
      </w:r>
      <w:r>
        <w:fldChar w:fldCharType="separate"/>
      </w:r>
      <w:r w:rsidRPr="000B7155">
        <w:t>[38]</w:t>
      </w:r>
      <w:r>
        <w:fldChar w:fldCharType="end"/>
      </w:r>
      <w:r>
        <w:t xml:space="preserve">. </w:t>
      </w:r>
    </w:p>
    <w:p w14:paraId="441DE2B2" w14:textId="287D4744" w:rsidR="00AE7130" w:rsidRDefault="000B7155" w:rsidP="00AE7130">
      <w:pPr>
        <w:pStyle w:val="Heading2"/>
      </w:pPr>
      <w:r>
        <w:t>Sphero BOLT and RVR Communications</w:t>
      </w:r>
    </w:p>
    <w:p w14:paraId="1EBE476E" w14:textId="79AD8445" w:rsidR="000B7155" w:rsidRPr="000B7155" w:rsidRDefault="00372A03" w:rsidP="00372A03">
      <w:pPr>
        <w:pStyle w:val="Text"/>
        <w:ind w:firstLine="0"/>
      </w:pPr>
      <w:r>
        <w:tab/>
      </w:r>
      <w:r w:rsidR="000B7155">
        <w:t xml:space="preserve">To establish communications between the Sphero BOLT and RVR requires </w:t>
      </w:r>
      <w:r w:rsidR="005963A0">
        <w:t xml:space="preserve">Bluetooth 4.0+, this was initially tested with the Raspberry Pi’s onboard Bluetooth device, however the Bluetooth service was not able to be started within the Raspbian OS environment (known issue). A current </w:t>
      </w:r>
      <w:proofErr w:type="gramStart"/>
      <w:r w:rsidR="005963A0">
        <w:t>workaround this</w:t>
      </w:r>
      <w:proofErr w:type="gramEnd"/>
      <w:r w:rsidR="005963A0">
        <w:t xml:space="preserve"> was to utilise a Bluetooth USB dongle</w:t>
      </w:r>
      <w:r w:rsidR="00EB6E8C">
        <w:t xml:space="preserve"> </w:t>
      </w:r>
      <w:r w:rsidR="005963A0">
        <w:t xml:space="preserve">connected to the Raspberry Pi. To implement this the Raspberry Pi </w:t>
      </w:r>
      <w:r w:rsidR="000341D6">
        <w:t xml:space="preserve">utilizes the bleak </w:t>
      </w:r>
      <w:r w:rsidR="000341D6">
        <w:t>(Bluetooth low energy platform agnostic client)</w:t>
      </w:r>
      <w:r w:rsidR="000341D6">
        <w:t xml:space="preserve"> library to connect to the Sphero BOLTs, with Bluetooth connected the BOLTs can send and receive data through to the RVRs.</w:t>
      </w:r>
    </w:p>
    <w:p w14:paraId="20761237" w14:textId="62EE9D59" w:rsidR="00480C10" w:rsidRDefault="00AE7130" w:rsidP="002B19FA">
      <w:pPr>
        <w:pStyle w:val="Heading2"/>
      </w:pPr>
      <w:bookmarkStart w:id="49" w:name="_Toc166453458"/>
      <w:bookmarkStart w:id="50" w:name="_Toc166453792"/>
      <w:r>
        <w:t>Swarming with Vi</w:t>
      </w:r>
      <w:r w:rsidR="00640A0B">
        <w:t>con</w:t>
      </w:r>
      <w:bookmarkEnd w:id="49"/>
      <w:bookmarkEnd w:id="50"/>
    </w:p>
    <w:p w14:paraId="7580CFCF" w14:textId="7971B9D6" w:rsidR="005963A0" w:rsidRDefault="000341D6" w:rsidP="005963A0">
      <w:pPr>
        <w:pStyle w:val="Text"/>
      </w:pPr>
      <w:r>
        <w:t xml:space="preserve">The implementation of the basic Boid swarm incorporating RVR and BOLT </w:t>
      </w:r>
      <w:r w:rsidR="001204C4">
        <w:t xml:space="preserve">utilizes each RVR hosting a group of BOLTs. In this situation the term ‘hosting’ refers to the Raspberry Pi handling </w:t>
      </w:r>
      <w:proofErr w:type="gramStart"/>
      <w:r w:rsidR="001204C4">
        <w:t>all of</w:t>
      </w:r>
      <w:proofErr w:type="gramEnd"/>
      <w:r w:rsidR="001204C4">
        <w:t xml:space="preserve"> the BOLTs location data, movement commands as well as communications with other RVRs and BOLTs. To ascertain the BOLT and RVR’s true position within the local positioning system Vicon is used to determine where each </w:t>
      </w:r>
      <w:r w:rsidR="001204C4">
        <w:t xml:space="preserve">robot is currently operating. </w:t>
      </w:r>
      <w:r w:rsidR="001204C4" w:rsidRPr="001204C4">
        <w:rPr>
          <w:highlight w:val="yellow"/>
        </w:rPr>
        <w:t xml:space="preserve">See figure </w:t>
      </w:r>
      <w:r w:rsidR="001204C4">
        <w:rPr>
          <w:highlight w:val="yellow"/>
        </w:rPr>
        <w:t xml:space="preserve">below add diagram or photo to demonstrate </w:t>
      </w:r>
      <w:proofErr w:type="gramStart"/>
      <w:r w:rsidR="001204C4">
        <w:rPr>
          <w:highlight w:val="yellow"/>
        </w:rPr>
        <w:t>this</w:t>
      </w:r>
      <w:proofErr w:type="gramEnd"/>
      <w:r w:rsidR="001204C4">
        <w:t xml:space="preserve">  </w:t>
      </w:r>
    </w:p>
    <w:p w14:paraId="2E868240" w14:textId="77777777" w:rsidR="001204C4" w:rsidRDefault="001204C4" w:rsidP="005963A0">
      <w:pPr>
        <w:pStyle w:val="Text"/>
      </w:pPr>
    </w:p>
    <w:p w14:paraId="16556BFA" w14:textId="476CA154" w:rsidR="001204C4" w:rsidRDefault="001204C4" w:rsidP="005963A0">
      <w:pPr>
        <w:pStyle w:val="Text"/>
      </w:pPr>
      <w:r>
        <w:t xml:space="preserve">This data is then sent through a local network connection to the Vicon server which passes this through the ‘vicon_bridge.py’. This code initializes the Vicon data stream on the server as well as transmitting this data through local network connection to the RVR. This has been modified so that the data is transmitted using the following scheme: </w:t>
      </w:r>
      <w:r w:rsidRPr="001204C4">
        <w:rPr>
          <w:highlight w:val="yellow"/>
        </w:rPr>
        <w:t>more flowcharts?</w:t>
      </w:r>
    </w:p>
    <w:p w14:paraId="6FF45571" w14:textId="77777777" w:rsidR="001204C4" w:rsidRDefault="001204C4" w:rsidP="005963A0">
      <w:pPr>
        <w:pStyle w:val="Text"/>
      </w:pPr>
    </w:p>
    <w:tbl>
      <w:tblPr>
        <w:tblStyle w:val="TableGrid"/>
        <w:tblW w:w="4503" w:type="dxa"/>
        <w:tblLayout w:type="fixed"/>
        <w:tblLook w:val="04A0" w:firstRow="1" w:lastRow="0" w:firstColumn="1" w:lastColumn="0" w:noHBand="0" w:noVBand="1"/>
      </w:tblPr>
      <w:tblGrid>
        <w:gridCol w:w="772"/>
        <w:gridCol w:w="1400"/>
        <w:gridCol w:w="1330"/>
        <w:gridCol w:w="1001"/>
      </w:tblGrid>
      <w:tr w:rsidR="001204C4" w14:paraId="05564835" w14:textId="77777777" w:rsidTr="001204C4">
        <w:tc>
          <w:tcPr>
            <w:tcW w:w="772" w:type="dxa"/>
          </w:tcPr>
          <w:p w14:paraId="23CB9524" w14:textId="57BE9E76" w:rsidR="001204C4" w:rsidRDefault="001204C4" w:rsidP="005963A0">
            <w:pPr>
              <w:pStyle w:val="Text"/>
              <w:ind w:firstLine="0"/>
            </w:pPr>
            <w:r>
              <w:t>Index</w:t>
            </w:r>
          </w:p>
        </w:tc>
        <w:tc>
          <w:tcPr>
            <w:tcW w:w="1400" w:type="dxa"/>
          </w:tcPr>
          <w:p w14:paraId="54255008" w14:textId="46D20A0E" w:rsidR="001204C4" w:rsidRDefault="001204C4" w:rsidP="005963A0">
            <w:pPr>
              <w:pStyle w:val="Text"/>
              <w:ind w:firstLine="0"/>
            </w:pPr>
            <w:r>
              <w:t>0</w:t>
            </w:r>
          </w:p>
        </w:tc>
        <w:tc>
          <w:tcPr>
            <w:tcW w:w="1330" w:type="dxa"/>
          </w:tcPr>
          <w:p w14:paraId="367C2776" w14:textId="29C1A726" w:rsidR="001204C4" w:rsidRDefault="001204C4" w:rsidP="005963A0">
            <w:pPr>
              <w:pStyle w:val="Text"/>
              <w:ind w:firstLine="0"/>
            </w:pPr>
            <w:r>
              <w:t>1</w:t>
            </w:r>
          </w:p>
        </w:tc>
        <w:tc>
          <w:tcPr>
            <w:tcW w:w="1001" w:type="dxa"/>
          </w:tcPr>
          <w:p w14:paraId="5402AA90" w14:textId="05362C28" w:rsidR="001204C4" w:rsidRDefault="001204C4" w:rsidP="005963A0">
            <w:pPr>
              <w:pStyle w:val="Text"/>
              <w:ind w:firstLine="0"/>
            </w:pPr>
            <w:r>
              <w:t>2</w:t>
            </w:r>
          </w:p>
        </w:tc>
      </w:tr>
      <w:tr w:rsidR="001204C4" w14:paraId="033F1215" w14:textId="77777777" w:rsidTr="001204C4">
        <w:tc>
          <w:tcPr>
            <w:tcW w:w="772" w:type="dxa"/>
          </w:tcPr>
          <w:p w14:paraId="5A1CD053" w14:textId="30BD86BF" w:rsidR="001204C4" w:rsidRDefault="001204C4" w:rsidP="005963A0">
            <w:pPr>
              <w:pStyle w:val="Text"/>
              <w:ind w:firstLine="0"/>
            </w:pPr>
            <w:r>
              <w:t>Data</w:t>
            </w:r>
          </w:p>
        </w:tc>
        <w:tc>
          <w:tcPr>
            <w:tcW w:w="1400" w:type="dxa"/>
          </w:tcPr>
          <w:p w14:paraId="1E70ED66" w14:textId="05942AF8" w:rsidR="001204C4" w:rsidRDefault="001204C4" w:rsidP="005963A0">
            <w:pPr>
              <w:pStyle w:val="Text"/>
              <w:ind w:firstLine="0"/>
            </w:pPr>
            <w:r>
              <w:t>X Coordinate</w:t>
            </w:r>
          </w:p>
        </w:tc>
        <w:tc>
          <w:tcPr>
            <w:tcW w:w="1330" w:type="dxa"/>
          </w:tcPr>
          <w:p w14:paraId="6D503573" w14:textId="097F492D" w:rsidR="001204C4" w:rsidRDefault="001204C4" w:rsidP="005963A0">
            <w:pPr>
              <w:pStyle w:val="Text"/>
              <w:ind w:firstLine="0"/>
            </w:pPr>
            <w:r>
              <w:t>Y Coordinate</w:t>
            </w:r>
          </w:p>
        </w:tc>
        <w:tc>
          <w:tcPr>
            <w:tcW w:w="1001" w:type="dxa"/>
          </w:tcPr>
          <w:p w14:paraId="391F5CFC" w14:textId="2ECE18D5" w:rsidR="001204C4" w:rsidRDefault="001204C4" w:rsidP="005963A0">
            <w:pPr>
              <w:pStyle w:val="Text"/>
              <w:ind w:firstLine="0"/>
            </w:pPr>
            <w:r>
              <w:t xml:space="preserve">Robot </w:t>
            </w:r>
            <w:proofErr w:type="spellStart"/>
            <w:r>
              <w:t>Identifer</w:t>
            </w:r>
            <w:proofErr w:type="spellEnd"/>
            <w:r>
              <w:t xml:space="preserve"> String</w:t>
            </w:r>
          </w:p>
        </w:tc>
      </w:tr>
    </w:tbl>
    <w:p w14:paraId="17408950" w14:textId="58C19A9D" w:rsidR="001204C4" w:rsidRDefault="001204C4" w:rsidP="005963A0">
      <w:pPr>
        <w:pStyle w:val="Text"/>
      </w:pPr>
      <w:r>
        <w:t xml:space="preserve"> </w:t>
      </w:r>
    </w:p>
    <w:p w14:paraId="1B419CC7" w14:textId="0671EBE1" w:rsidR="001204C4" w:rsidRDefault="001204C4" w:rsidP="005963A0">
      <w:pPr>
        <w:pStyle w:val="Text"/>
      </w:pPr>
      <w:r>
        <w:t xml:space="preserve">The Raspberry Pi’s run the script ‘rvr_swarm_controller.py’, this script initializes the RVR and BOLTs as </w:t>
      </w:r>
      <w:r>
        <w:rPr>
          <w:b/>
          <w:bCs/>
        </w:rPr>
        <w:t>Agent</w:t>
      </w:r>
      <w:r>
        <w:t xml:space="preserve"> objects, each Agent object is then treated as a separate Boid swarm member, w</w:t>
      </w:r>
      <w:r w:rsidR="00263CC6">
        <w:t>ith the control loop taking its location:</w:t>
      </w:r>
    </w:p>
    <w:p w14:paraId="5660F363" w14:textId="77777777" w:rsidR="00372A03" w:rsidRDefault="00372A03" w:rsidP="005963A0">
      <w:pPr>
        <w:pStyle w:val="Text"/>
      </w:pPr>
    </w:p>
    <w:p w14:paraId="5E6E0A05" w14:textId="023781BB" w:rsidR="00263CC6" w:rsidRDefault="00263CC6" w:rsidP="00263CC6">
      <w:pPr>
        <w:pStyle w:val="Text"/>
        <w:numPr>
          <w:ilvl w:val="0"/>
          <w:numId w:val="21"/>
        </w:numPr>
      </w:pPr>
      <w:r>
        <w:rPr>
          <w:b/>
          <w:bCs/>
        </w:rPr>
        <w:t xml:space="preserve">if RVR location received: </w:t>
      </w:r>
      <w:r>
        <w:t xml:space="preserve">update RVR Agent object and calculate Boid vector, </w:t>
      </w:r>
      <w:r>
        <w:t>broadcast location to unique known Boid ID</w:t>
      </w:r>
      <w:r>
        <w:t xml:space="preserve"> over local network.</w:t>
      </w:r>
    </w:p>
    <w:p w14:paraId="5050F191" w14:textId="2DC0A778" w:rsidR="00372A03" w:rsidRDefault="00263CC6" w:rsidP="00372A03">
      <w:pPr>
        <w:pStyle w:val="Text"/>
        <w:numPr>
          <w:ilvl w:val="0"/>
          <w:numId w:val="21"/>
        </w:numPr>
      </w:pPr>
      <w:r>
        <w:rPr>
          <w:b/>
          <w:bCs/>
        </w:rPr>
        <w:t xml:space="preserve">if </w:t>
      </w:r>
      <w:r>
        <w:rPr>
          <w:b/>
          <w:bCs/>
        </w:rPr>
        <w:t>BOLT</w:t>
      </w:r>
      <w:r>
        <w:rPr>
          <w:b/>
          <w:bCs/>
        </w:rPr>
        <w:t xml:space="preserve"> location received: </w:t>
      </w:r>
      <w:r>
        <w:t xml:space="preserve">update </w:t>
      </w:r>
      <w:r>
        <w:t>BOLT</w:t>
      </w:r>
      <w:r>
        <w:t xml:space="preserve"> Agent object and calculate Boid vector</w:t>
      </w:r>
      <w:r>
        <w:t>, broadcast location to unique known Boid ID over local network.</w:t>
      </w:r>
    </w:p>
    <w:p w14:paraId="4071B67C" w14:textId="77777777" w:rsidR="00372A03" w:rsidRDefault="00372A03" w:rsidP="00372A03">
      <w:pPr>
        <w:pStyle w:val="Text"/>
        <w:ind w:firstLine="0"/>
      </w:pPr>
    </w:p>
    <w:p w14:paraId="575F7B93" w14:textId="550CB5AD" w:rsidR="00372A03" w:rsidRDefault="00372A03" w:rsidP="00372A03">
      <w:pPr>
        <w:pStyle w:val="Text"/>
        <w:ind w:firstLine="0"/>
      </w:pPr>
      <w:r>
        <w:tab/>
        <w:t xml:space="preserve">This code takes place recursively and allows for each Raspberry Pi to calculate the correct Boid vector for </w:t>
      </w:r>
      <w:proofErr w:type="gramStart"/>
      <w:r>
        <w:t>each individual</w:t>
      </w:r>
      <w:proofErr w:type="gramEnd"/>
      <w:r>
        <w:t>, with each Agent method having specific BOLT and RVR code for either robot, this swarm system is depicted in the figure below.</w:t>
      </w:r>
    </w:p>
    <w:p w14:paraId="6F565AF1" w14:textId="77777777" w:rsidR="00372A03" w:rsidRDefault="00372A03" w:rsidP="00372A03">
      <w:pPr>
        <w:pStyle w:val="Text"/>
        <w:ind w:firstLine="0"/>
      </w:pPr>
    </w:p>
    <w:p w14:paraId="14F02F12" w14:textId="706CA09C" w:rsidR="00372A03" w:rsidRDefault="00372A03" w:rsidP="00372A03">
      <w:pPr>
        <w:pStyle w:val="Text"/>
        <w:ind w:firstLine="0"/>
      </w:pPr>
      <w:r>
        <w:rPr>
          <w:noProof/>
        </w:rPr>
        <w:drawing>
          <wp:inline distT="0" distB="0" distL="0" distR="0" wp14:anchorId="4FD5C3FE" wp14:editId="57BD2ABD">
            <wp:extent cx="2815551" cy="1339767"/>
            <wp:effectExtent l="0" t="0" r="0" b="0"/>
            <wp:docPr id="10161372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5177" cy="1349106"/>
                    </a:xfrm>
                    <a:prstGeom prst="rect">
                      <a:avLst/>
                    </a:prstGeom>
                    <a:noFill/>
                    <a:ln>
                      <a:noFill/>
                    </a:ln>
                  </pic:spPr>
                </pic:pic>
              </a:graphicData>
            </a:graphic>
          </wp:inline>
        </w:drawing>
      </w:r>
      <w:r>
        <w:tab/>
      </w:r>
    </w:p>
    <w:p w14:paraId="1F31DCF2" w14:textId="5D496681" w:rsidR="00372A03" w:rsidRPr="00372A03" w:rsidRDefault="00372A03" w:rsidP="00372A03">
      <w:pPr>
        <w:pStyle w:val="Text"/>
        <w:ind w:firstLine="0"/>
      </w:pPr>
      <w:r>
        <w:tab/>
        <w:t xml:space="preserve">This code was </w:t>
      </w:r>
      <w:proofErr w:type="gramStart"/>
      <w:r>
        <w:t>run</w:t>
      </w:r>
      <w:proofErr w:type="gramEnd"/>
      <w:r>
        <w:t xml:space="preserve"> and the results shown are shown below: [insert the results here and perform some analysis] comment -&gt; results will show some swarming however will have required a maximum speed rule implementation</w:t>
      </w:r>
    </w:p>
    <w:p w14:paraId="71B0E575" w14:textId="5CD9CC46" w:rsidR="005963A0" w:rsidRDefault="005963A0" w:rsidP="005963A0">
      <w:pPr>
        <w:pStyle w:val="Heading2"/>
      </w:pPr>
      <w:r>
        <w:t>Collective Motion in Simulation</w:t>
      </w:r>
    </w:p>
    <w:p w14:paraId="542C60CB" w14:textId="5D70E097" w:rsidR="005963A0" w:rsidRPr="005963A0" w:rsidRDefault="005963A0" w:rsidP="005963A0">
      <w:pPr>
        <w:pStyle w:val="Text"/>
      </w:pPr>
      <w:r>
        <w:t xml:space="preserve">Add to this section once simulation code is obtained, modify dimensions of each robot in </w:t>
      </w:r>
      <w:proofErr w:type="spellStart"/>
      <w:r>
        <w:t>Copellia</w:t>
      </w:r>
      <w:proofErr w:type="spellEnd"/>
      <w:r w:rsidR="00372A03">
        <w:t xml:space="preserve">, </w:t>
      </w:r>
      <w:proofErr w:type="spellStart"/>
      <w:r w:rsidR="00372A03">
        <w:t>ie</w:t>
      </w:r>
      <w:proofErr w:type="spellEnd"/>
      <w:r w:rsidR="00372A03">
        <w:t xml:space="preserve"> throw in the simulation results, talk about efficacy and draw back references to paper as </w:t>
      </w:r>
      <w:r w:rsidR="00372A03">
        <w:lastRenderedPageBreak/>
        <w:t xml:space="preserve">well as impacts of differing size and speeds of </w:t>
      </w:r>
      <w:proofErr w:type="gramStart"/>
      <w:r w:rsidR="00372A03">
        <w:t>robots</w:t>
      </w:r>
      <w:proofErr w:type="gramEnd"/>
      <w:r>
        <w:t xml:space="preserve"> </w:t>
      </w:r>
    </w:p>
    <w:p w14:paraId="5340A467" w14:textId="77777777" w:rsidR="002B19FA" w:rsidRDefault="002B19FA" w:rsidP="002B19FA">
      <w:pPr>
        <w:pStyle w:val="Text"/>
      </w:pPr>
    </w:p>
    <w:p w14:paraId="065FC273" w14:textId="6988D723" w:rsidR="009647B7" w:rsidRPr="00EA39D2" w:rsidRDefault="009647B7" w:rsidP="009647B7">
      <w:pPr>
        <w:pStyle w:val="Heading1"/>
      </w:pPr>
      <w:bookmarkStart w:id="51" w:name="_Toc166453459"/>
      <w:bookmarkStart w:id="52" w:name="_Toc166453793"/>
      <w:r>
        <w:t>Future Work</w:t>
      </w:r>
      <w:bookmarkEnd w:id="51"/>
      <w:bookmarkEnd w:id="52"/>
    </w:p>
    <w:p w14:paraId="709E5CEC" w14:textId="09E565A7" w:rsidR="009647B7" w:rsidRDefault="000341D6" w:rsidP="005963A0">
      <w:pPr>
        <w:pStyle w:val="Heading2"/>
        <w:numPr>
          <w:ilvl w:val="0"/>
          <w:numId w:val="23"/>
        </w:numPr>
      </w:pPr>
      <w:r>
        <w:t>Implement Emergent Collective Motion</w:t>
      </w:r>
    </w:p>
    <w:p w14:paraId="55C31133" w14:textId="6E561733" w:rsidR="00372A03" w:rsidRDefault="00372A03" w:rsidP="00372A03">
      <w:pPr>
        <w:pStyle w:val="Text"/>
      </w:pPr>
      <w:r>
        <w:t xml:space="preserve">The simulation has shown promise in the implementation of the current method, with functioning heterogeneous swarming working, the reinforcement learning model can be applied directly to the ‘Boid_rules.py’ file and can hence achieve the </w:t>
      </w:r>
      <w:r w:rsidR="00471607">
        <w:t>desired collective motion that is the capitulation of this research project.</w:t>
      </w:r>
    </w:p>
    <w:p w14:paraId="595A5449" w14:textId="1C4AB672" w:rsidR="00471607" w:rsidRDefault="00471607" w:rsidP="00471607">
      <w:pPr>
        <w:pStyle w:val="Heading2"/>
      </w:pPr>
      <w:r>
        <w:t>Extension: Asymmetric Behaviour</w:t>
      </w:r>
    </w:p>
    <w:p w14:paraId="0D828A67" w14:textId="2F77FAA2" w:rsidR="00471607" w:rsidRDefault="00471607" w:rsidP="00471607">
      <w:pPr>
        <w:pStyle w:val="Text"/>
      </w:pPr>
      <w:r>
        <w:t xml:space="preserve">Heterogeneous swarms are comprised of multiple different types of robots, the benefit of this is that swarming can draw upon different </w:t>
      </w:r>
      <w:proofErr w:type="gramStart"/>
      <w:r>
        <w:t>types</w:t>
      </w:r>
      <w:proofErr w:type="gramEnd"/>
      <w:r>
        <w:t xml:space="preserve"> robots and their respective strengths to create a cohesive swarm that exploits the strengths of each agent. In this case, a key strength of the BOLT is its simplicity and disposability in a </w:t>
      </w:r>
      <w:proofErr w:type="gramStart"/>
      <w:r>
        <w:t>high risk</w:t>
      </w:r>
      <w:proofErr w:type="gramEnd"/>
      <w:r>
        <w:t xml:space="preserve"> scenario. To model the conceptual idea the Boid swarm will implement a rule within formations to place BOLTs in lead positions as ‘scouts’ in front of the RVR, due to the RVR having a slower top speed but being more capable in realms of communications and sensing due to the Raspberry Pi. </w:t>
      </w:r>
    </w:p>
    <w:p w14:paraId="44F3E72C" w14:textId="77777777" w:rsidR="00471607" w:rsidRDefault="00471607" w:rsidP="00471607">
      <w:pPr>
        <w:pStyle w:val="Heading2"/>
      </w:pPr>
      <w:r>
        <w:t>Extension: Heterogeneous Plug and Play</w:t>
      </w:r>
    </w:p>
    <w:p w14:paraId="0D831ECB" w14:textId="57914E69" w:rsidR="00471607" w:rsidRPr="00471607" w:rsidRDefault="00471607" w:rsidP="00471607">
      <w:r>
        <w:t xml:space="preserve">Comment: random </w:t>
      </w:r>
      <w:proofErr w:type="gramStart"/>
      <w:r>
        <w:t>idea, but</w:t>
      </w:r>
      <w:proofErr w:type="gramEnd"/>
      <w:r>
        <w:t xml:space="preserve"> modifying the code to be able to use any kind of robot, so that the only code that the Raspberry Pi would need to host would be the </w:t>
      </w:r>
      <w:proofErr w:type="spellStart"/>
      <w:r>
        <w:t>boid</w:t>
      </w:r>
      <w:proofErr w:type="spellEnd"/>
      <w:r>
        <w:t xml:space="preserve"> swarming control, with other robots simply needing to know where and when to move to a new location, with all of that data being handled on the Raspberry Pi and distributed around.</w:t>
      </w:r>
    </w:p>
    <w:p w14:paraId="55404591" w14:textId="0D258FD1" w:rsidR="00533184" w:rsidRPr="00EA39D2" w:rsidRDefault="00533184" w:rsidP="00EB6E8C">
      <w:pPr>
        <w:pStyle w:val="Heading1"/>
        <w:ind w:left="1440" w:hanging="1080"/>
      </w:pPr>
      <w:bookmarkStart w:id="53" w:name="_Toc166110457"/>
      <w:bookmarkStart w:id="54" w:name="_Toc166110596"/>
      <w:bookmarkStart w:id="55" w:name="_Toc166111368"/>
      <w:bookmarkStart w:id="56" w:name="_Toc166453460"/>
      <w:bookmarkStart w:id="57" w:name="_Toc166453794"/>
      <w:r w:rsidRPr="00EA39D2">
        <w:t>Conclusi</w:t>
      </w:r>
      <w:r w:rsidR="00480C10" w:rsidRPr="00EA39D2">
        <w:t>on</w:t>
      </w:r>
      <w:bookmarkEnd w:id="53"/>
      <w:bookmarkEnd w:id="54"/>
      <w:bookmarkEnd w:id="55"/>
      <w:bookmarkEnd w:id="56"/>
      <w:bookmarkEnd w:id="57"/>
    </w:p>
    <w:p w14:paraId="41CDCE9F" w14:textId="4DCDF980" w:rsidR="00B86B5F" w:rsidRPr="00C14084" w:rsidRDefault="00B86B5F" w:rsidP="00372E51">
      <w:r w:rsidRPr="00EA39D2">
        <w:t>Objective</w:t>
      </w:r>
    </w:p>
    <w:p w14:paraId="2526E808" w14:textId="0BBE0AAD" w:rsidR="00B86B5F" w:rsidRPr="00EA39D2" w:rsidRDefault="00B86B5F" w:rsidP="00372E51">
      <w:r w:rsidRPr="00EA39D2">
        <w:t xml:space="preserve">Summarise the research </w:t>
      </w:r>
      <w:proofErr w:type="gramStart"/>
      <w:r w:rsidRPr="00EA39D2">
        <w:t>proposal</w:t>
      </w:r>
      <w:proofErr w:type="gramEnd"/>
    </w:p>
    <w:p w14:paraId="2F064100" w14:textId="7F4E5D3B" w:rsidR="00B86B5F" w:rsidRPr="00EA39D2" w:rsidRDefault="00B86B5F" w:rsidP="00372E51">
      <w:r w:rsidRPr="00EA39D2">
        <w:t xml:space="preserve">Summarise work done and future </w:t>
      </w:r>
      <w:proofErr w:type="gramStart"/>
      <w:r w:rsidRPr="00EA39D2">
        <w:t>work</w:t>
      </w:r>
      <w:proofErr w:type="gramEnd"/>
    </w:p>
    <w:p w14:paraId="61064C35" w14:textId="688DC16A" w:rsidR="00B86B5F" w:rsidRPr="00EA39D2" w:rsidRDefault="00B86B5F" w:rsidP="00372E51">
      <w:r w:rsidRPr="00EA39D2">
        <w:t>Value of research, including responding to th</w:t>
      </w:r>
      <w:r w:rsidR="00C14084">
        <w:t xml:space="preserve">e </w:t>
      </w:r>
      <w:r w:rsidRPr="00EA39D2">
        <w:t>gap in literature</w:t>
      </w:r>
      <w:r w:rsidR="00FA23F6" w:rsidRPr="00EA39D2">
        <w:br/>
      </w:r>
    </w:p>
    <w:p w14:paraId="2CAC892C" w14:textId="77777777" w:rsidR="00FA23F6" w:rsidRPr="00EA39D2" w:rsidRDefault="00FA23F6" w:rsidP="00372E51">
      <w:pPr>
        <w:rPr>
          <w:rFonts w:eastAsiaTheme="majorEastAsia"/>
          <w:color w:val="0F4761" w:themeColor="accent1" w:themeShade="BF"/>
        </w:rPr>
      </w:pPr>
      <w:r w:rsidRPr="00EA39D2">
        <w:br w:type="page"/>
      </w:r>
    </w:p>
    <w:p w14:paraId="0CD286FC" w14:textId="6A6D19A7" w:rsidR="00FA23F6" w:rsidRPr="00EA39D2" w:rsidRDefault="009647B7" w:rsidP="009647B7">
      <w:pPr>
        <w:pStyle w:val="Heading1"/>
        <w:numPr>
          <w:ilvl w:val="0"/>
          <w:numId w:val="0"/>
        </w:numPr>
      </w:pPr>
      <w:bookmarkStart w:id="58" w:name="_Toc166110458"/>
      <w:bookmarkStart w:id="59" w:name="_Toc166110597"/>
      <w:bookmarkStart w:id="60" w:name="_Toc166111369"/>
      <w:bookmarkStart w:id="61" w:name="_Toc166453461"/>
      <w:bookmarkStart w:id="62" w:name="_Toc166453795"/>
      <w:r>
        <w:lastRenderedPageBreak/>
        <w:t>References</w:t>
      </w:r>
      <w:r w:rsidR="00FA23F6" w:rsidRPr="00EA39D2">
        <w:t>:</w:t>
      </w:r>
      <w:bookmarkEnd w:id="58"/>
      <w:bookmarkEnd w:id="59"/>
      <w:bookmarkEnd w:id="60"/>
      <w:bookmarkEnd w:id="61"/>
      <w:bookmarkEnd w:id="62"/>
    </w:p>
    <w:p w14:paraId="14991370" w14:textId="77777777" w:rsidR="000B7155" w:rsidRPr="000B7155" w:rsidRDefault="00372E51" w:rsidP="000B7155">
      <w:pPr>
        <w:pStyle w:val="Bibliography"/>
      </w:pPr>
      <w:r>
        <w:fldChar w:fldCharType="begin"/>
      </w:r>
      <w:r>
        <w:instrText xml:space="preserve"> ADDIN ZOTERO_BIBL {"uncited":[],"omitted":[],"custom":[]} CSL_BIBLIOGRAPHY </w:instrText>
      </w:r>
      <w:r>
        <w:fldChar w:fldCharType="separate"/>
      </w:r>
      <w:r w:rsidR="000B7155" w:rsidRPr="000B7155">
        <w:t>[1]</w:t>
      </w:r>
      <w:r w:rsidR="000B7155" w:rsidRPr="000B7155">
        <w:tab/>
        <w:t xml:space="preserve">M. Brambilla, E. Ferrante, M. </w:t>
      </w:r>
      <w:proofErr w:type="spellStart"/>
      <w:r w:rsidR="000B7155" w:rsidRPr="000B7155">
        <w:t>Birattari</w:t>
      </w:r>
      <w:proofErr w:type="spellEnd"/>
      <w:r w:rsidR="000B7155" w:rsidRPr="000B7155">
        <w:t xml:space="preserve">, and M. Dorigo, “Swarm robotics: a review from the swarm engineering perspective,” </w:t>
      </w:r>
      <w:r w:rsidR="000B7155" w:rsidRPr="000B7155">
        <w:rPr>
          <w:i/>
          <w:iCs/>
        </w:rPr>
        <w:t xml:space="preserve">Swarm </w:t>
      </w:r>
      <w:proofErr w:type="spellStart"/>
      <w:r w:rsidR="000B7155" w:rsidRPr="000B7155">
        <w:rPr>
          <w:i/>
          <w:iCs/>
        </w:rPr>
        <w:t>Intell</w:t>
      </w:r>
      <w:proofErr w:type="spellEnd"/>
      <w:r w:rsidR="000B7155" w:rsidRPr="000B7155">
        <w:t xml:space="preserve">, vol. 7, no. 1, pp. 1–41, Mar. 2013, </w:t>
      </w:r>
      <w:proofErr w:type="spellStart"/>
      <w:r w:rsidR="000B7155" w:rsidRPr="000B7155">
        <w:t>doi</w:t>
      </w:r>
      <w:proofErr w:type="spellEnd"/>
      <w:r w:rsidR="000B7155" w:rsidRPr="000B7155">
        <w:t>: 10.1007/s11721-012-0075-2.</w:t>
      </w:r>
    </w:p>
    <w:p w14:paraId="4F8B7299" w14:textId="77777777" w:rsidR="000B7155" w:rsidRPr="000B7155" w:rsidRDefault="000B7155" w:rsidP="000B7155">
      <w:pPr>
        <w:pStyle w:val="Bibliography"/>
      </w:pPr>
      <w:r w:rsidRPr="000B7155">
        <w:t>[2]</w:t>
      </w:r>
      <w:r w:rsidRPr="000B7155">
        <w:tab/>
        <w:t xml:space="preserve">C. W. Reynolds, “Flocks, herds and schools: A distributed behavioral model,” in </w:t>
      </w:r>
      <w:r w:rsidRPr="000B7155">
        <w:rPr>
          <w:i/>
          <w:iCs/>
        </w:rPr>
        <w:t>Proceedings of the 14th annual conference on Computer graphics and interactive techniques</w:t>
      </w:r>
      <w:r w:rsidRPr="000B7155">
        <w:t xml:space="preserve">, in SIGGRAPH ’87. New York, NY, USA: Association for Computing Machinery, Aug. 1987, pp. 25–34. </w:t>
      </w:r>
      <w:proofErr w:type="spellStart"/>
      <w:r w:rsidRPr="000B7155">
        <w:t>doi</w:t>
      </w:r>
      <w:proofErr w:type="spellEnd"/>
      <w:r w:rsidRPr="000B7155">
        <w:t>: 10.1145/37401.37406.</w:t>
      </w:r>
    </w:p>
    <w:p w14:paraId="33B8394A" w14:textId="77777777" w:rsidR="000B7155" w:rsidRPr="000B7155" w:rsidRDefault="000B7155" w:rsidP="000B7155">
      <w:pPr>
        <w:pStyle w:val="Bibliography"/>
      </w:pPr>
      <w:r w:rsidRPr="000B7155">
        <w:t>[3]</w:t>
      </w:r>
      <w:r w:rsidRPr="000B7155">
        <w:tab/>
        <w:t xml:space="preserve">A. E. Turgut, H. </w:t>
      </w:r>
      <w:proofErr w:type="spellStart"/>
      <w:r w:rsidRPr="000B7155">
        <w:t>Çelikkanat</w:t>
      </w:r>
      <w:proofErr w:type="spellEnd"/>
      <w:r w:rsidRPr="000B7155">
        <w:t xml:space="preserve">, F. Gökçe, and E. Şahin, “Self-organized flocking in mobile robot swarms,” </w:t>
      </w:r>
      <w:r w:rsidRPr="000B7155">
        <w:rPr>
          <w:i/>
          <w:iCs/>
        </w:rPr>
        <w:t xml:space="preserve">Swarm </w:t>
      </w:r>
      <w:proofErr w:type="spellStart"/>
      <w:r w:rsidRPr="000B7155">
        <w:rPr>
          <w:i/>
          <w:iCs/>
        </w:rPr>
        <w:t>Intell</w:t>
      </w:r>
      <w:proofErr w:type="spellEnd"/>
      <w:r w:rsidRPr="000B7155">
        <w:t xml:space="preserve">, vol. 2, no. 2, pp. 97–120, Dec. 2008, </w:t>
      </w:r>
      <w:proofErr w:type="spellStart"/>
      <w:r w:rsidRPr="000B7155">
        <w:t>doi</w:t>
      </w:r>
      <w:proofErr w:type="spellEnd"/>
      <w:r w:rsidRPr="000B7155">
        <w:t>: 10.1007/s11721-008-0016-2.</w:t>
      </w:r>
    </w:p>
    <w:p w14:paraId="3D7AA054" w14:textId="77777777" w:rsidR="000B7155" w:rsidRPr="000B7155" w:rsidRDefault="000B7155" w:rsidP="000B7155">
      <w:pPr>
        <w:pStyle w:val="Bibliography"/>
      </w:pPr>
      <w:r w:rsidRPr="000B7155">
        <w:t>[4]</w:t>
      </w:r>
      <w:r w:rsidRPr="000B7155">
        <w:tab/>
        <w:t xml:space="preserve">R. B. Walton, F. W. </w:t>
      </w:r>
      <w:proofErr w:type="spellStart"/>
      <w:r w:rsidRPr="000B7155">
        <w:t>Ciarallo</w:t>
      </w:r>
      <w:proofErr w:type="spellEnd"/>
      <w:r w:rsidRPr="000B7155">
        <w:t xml:space="preserve">, and L. E. Champagne, “A Unified Digital Twin Approach Incorporating Virtual, Physical, and Prescriptive Analytical Components to Support Adaptive Real-Time Decision-Making.” Rochester, NY, Jun. 28, 2023. </w:t>
      </w:r>
      <w:proofErr w:type="spellStart"/>
      <w:r w:rsidRPr="000B7155">
        <w:t>doi</w:t>
      </w:r>
      <w:proofErr w:type="spellEnd"/>
      <w:r w:rsidRPr="000B7155">
        <w:t>: 10.2139/ssrn.4494073.</w:t>
      </w:r>
    </w:p>
    <w:p w14:paraId="24658531" w14:textId="77777777" w:rsidR="000B7155" w:rsidRPr="000B7155" w:rsidRDefault="000B7155" w:rsidP="000B7155">
      <w:pPr>
        <w:pStyle w:val="Bibliography"/>
      </w:pPr>
      <w:r w:rsidRPr="000B7155">
        <w:t>[5]</w:t>
      </w:r>
      <w:r w:rsidRPr="000B7155">
        <w:tab/>
        <w:t xml:space="preserve">V. R. Nagarajan and P. Singh, “Obstacle Detection and Avoidance </w:t>
      </w:r>
      <w:proofErr w:type="gramStart"/>
      <w:r w:rsidRPr="000B7155">
        <w:t>For</w:t>
      </w:r>
      <w:proofErr w:type="gramEnd"/>
      <w:r w:rsidRPr="000B7155">
        <w:t xml:space="preserve"> Mobile Robots Using Monocular Vision,” in </w:t>
      </w:r>
      <w:r w:rsidRPr="000B7155">
        <w:rPr>
          <w:i/>
          <w:iCs/>
        </w:rPr>
        <w:t>2021 8th International Conference on Smart Computing and Communications (ICSCC)</w:t>
      </w:r>
      <w:r w:rsidRPr="000B7155">
        <w:t xml:space="preserve">, Jul. 2021, pp. 275–279. </w:t>
      </w:r>
      <w:proofErr w:type="spellStart"/>
      <w:r w:rsidRPr="000B7155">
        <w:t>doi</w:t>
      </w:r>
      <w:proofErr w:type="spellEnd"/>
      <w:r w:rsidRPr="000B7155">
        <w:t>: 10.1109/ICSCC51209.2021.9528162.</w:t>
      </w:r>
    </w:p>
    <w:p w14:paraId="65B377FF" w14:textId="77777777" w:rsidR="000B7155" w:rsidRPr="000B7155" w:rsidRDefault="000B7155" w:rsidP="000B7155">
      <w:pPr>
        <w:pStyle w:val="Bibliography"/>
      </w:pPr>
      <w:r w:rsidRPr="000B7155">
        <w:t>[6]</w:t>
      </w:r>
      <w:r w:rsidRPr="000B7155">
        <w:tab/>
        <w:t>R. Singh, A. Gehlot, A. Thakur, V. A. Shaik, and P. Das, “A Review on Implementation of Robotic Assistance in Covid-19 Epidemics: A Possibility Check,” vol. 29, pp. 7883–7893, Jul. 2020.</w:t>
      </w:r>
    </w:p>
    <w:p w14:paraId="310F719E" w14:textId="77777777" w:rsidR="000B7155" w:rsidRPr="000B7155" w:rsidRDefault="000B7155" w:rsidP="000B7155">
      <w:pPr>
        <w:pStyle w:val="Bibliography"/>
      </w:pPr>
      <w:r w:rsidRPr="000B7155">
        <w:t>[7]</w:t>
      </w:r>
      <w:r w:rsidRPr="000B7155">
        <w:tab/>
        <w:t>G. Dietz, J. King Chen, J. Beason, M. Tarrow, A. Hilliard, and R. B. Shapiro, “</w:t>
      </w:r>
      <w:proofErr w:type="spellStart"/>
      <w:r w:rsidRPr="000B7155">
        <w:t>ARtonomous</w:t>
      </w:r>
      <w:proofErr w:type="spellEnd"/>
      <w:r w:rsidRPr="000B7155">
        <w:t xml:space="preserve">: Introducing Middle School Students to Reinforcement Learning Through Virtual Robotics,” in </w:t>
      </w:r>
      <w:r w:rsidRPr="000B7155">
        <w:rPr>
          <w:i/>
          <w:iCs/>
        </w:rPr>
        <w:t>Proceedings of the 21st Annual ACM Interaction Design and Children Conference</w:t>
      </w:r>
      <w:r w:rsidRPr="000B7155">
        <w:t xml:space="preserve">, in IDC ’22. New York, NY, USA: Association for Computing Machinery, Jun. 2022, pp. 430–441. </w:t>
      </w:r>
      <w:proofErr w:type="spellStart"/>
      <w:r w:rsidRPr="000B7155">
        <w:t>doi</w:t>
      </w:r>
      <w:proofErr w:type="spellEnd"/>
      <w:r w:rsidRPr="000B7155">
        <w:t>: 10.1145/3501712.3529736.</w:t>
      </w:r>
    </w:p>
    <w:p w14:paraId="3886772B" w14:textId="77777777" w:rsidR="000B7155" w:rsidRPr="000B7155" w:rsidRDefault="000B7155" w:rsidP="000B7155">
      <w:pPr>
        <w:pStyle w:val="Bibliography"/>
      </w:pPr>
      <w:r w:rsidRPr="000B7155">
        <w:t>[8]</w:t>
      </w:r>
      <w:r w:rsidRPr="000B7155">
        <w:tab/>
        <w:t xml:space="preserve">F. </w:t>
      </w:r>
      <w:proofErr w:type="spellStart"/>
      <w:r w:rsidRPr="000B7155">
        <w:t>Ducatelle</w:t>
      </w:r>
      <w:proofErr w:type="spellEnd"/>
      <w:r w:rsidRPr="000B7155">
        <w:t xml:space="preserve">, G. A. Di Caro, and L. M. Gambardella, “Cooperative self-organization in a heterogeneous swarm robotic system,” in </w:t>
      </w:r>
      <w:r w:rsidRPr="000B7155">
        <w:rPr>
          <w:i/>
          <w:iCs/>
        </w:rPr>
        <w:t>Proceedings of the 12th annual conference on Genetic and evolutionary computation</w:t>
      </w:r>
      <w:r w:rsidRPr="000B7155">
        <w:t xml:space="preserve">, Portland Oregon USA: ACM, Jul. 2010, pp. 87–94. </w:t>
      </w:r>
      <w:proofErr w:type="spellStart"/>
      <w:r w:rsidRPr="000B7155">
        <w:t>doi</w:t>
      </w:r>
      <w:proofErr w:type="spellEnd"/>
      <w:r w:rsidRPr="000B7155">
        <w:t>: 10.1145/1830483.1830501.</w:t>
      </w:r>
    </w:p>
    <w:p w14:paraId="19966C03" w14:textId="77777777" w:rsidR="000B7155" w:rsidRPr="000B7155" w:rsidRDefault="000B7155" w:rsidP="000B7155">
      <w:pPr>
        <w:pStyle w:val="Bibliography"/>
      </w:pPr>
      <w:r w:rsidRPr="000B7155">
        <w:t>[9]</w:t>
      </w:r>
      <w:r w:rsidRPr="000B7155">
        <w:tab/>
        <w:t xml:space="preserve">T. Balch and R. C. Arkin, “Behavior-based formation control for multirobot teams,” </w:t>
      </w:r>
      <w:r w:rsidRPr="000B7155">
        <w:rPr>
          <w:i/>
          <w:iCs/>
        </w:rPr>
        <w:t>IEEE Transactions on Robotics and Automation</w:t>
      </w:r>
      <w:r w:rsidRPr="000B7155">
        <w:t xml:space="preserve">, vol. 14, no. 6, pp. 926–939, Dec. 1998, </w:t>
      </w:r>
      <w:proofErr w:type="spellStart"/>
      <w:r w:rsidRPr="000B7155">
        <w:t>doi</w:t>
      </w:r>
      <w:proofErr w:type="spellEnd"/>
      <w:r w:rsidRPr="000B7155">
        <w:t>: 10.1109/70.736776.</w:t>
      </w:r>
    </w:p>
    <w:p w14:paraId="3ABA7C31" w14:textId="77777777" w:rsidR="000B7155" w:rsidRPr="000B7155" w:rsidRDefault="000B7155" w:rsidP="000B7155">
      <w:pPr>
        <w:pStyle w:val="Bibliography"/>
      </w:pPr>
      <w:r w:rsidRPr="000B7155">
        <w:t>[10]</w:t>
      </w:r>
      <w:r w:rsidRPr="000B7155">
        <w:tab/>
        <w:t xml:space="preserve">S. Wan, J. Lu, and P. Fan, “Semi-centralized control for multi robot formation,” in </w:t>
      </w:r>
      <w:r w:rsidRPr="000B7155">
        <w:rPr>
          <w:i/>
          <w:iCs/>
        </w:rPr>
        <w:t>2017 2nd International Conference on Robotics and Automation Engineering (ICRAE)</w:t>
      </w:r>
      <w:r w:rsidRPr="000B7155">
        <w:t xml:space="preserve">, Dec. 2017, pp. 31–36. </w:t>
      </w:r>
      <w:proofErr w:type="spellStart"/>
      <w:r w:rsidRPr="000B7155">
        <w:t>doi</w:t>
      </w:r>
      <w:proofErr w:type="spellEnd"/>
      <w:r w:rsidRPr="000B7155">
        <w:t>: 10.1109/ICRAE.2017.8291348.</w:t>
      </w:r>
    </w:p>
    <w:p w14:paraId="1F3B3A1F" w14:textId="77777777" w:rsidR="000B7155" w:rsidRPr="000B7155" w:rsidRDefault="000B7155" w:rsidP="000B7155">
      <w:pPr>
        <w:pStyle w:val="Bibliography"/>
      </w:pPr>
      <w:r w:rsidRPr="000B7155">
        <w:t>[11]</w:t>
      </w:r>
      <w:r w:rsidRPr="000B7155">
        <w:tab/>
        <w:t xml:space="preserve">T. Balch and M. </w:t>
      </w:r>
      <w:proofErr w:type="spellStart"/>
      <w:r w:rsidRPr="000B7155">
        <w:t>Hybinette</w:t>
      </w:r>
      <w:proofErr w:type="spellEnd"/>
      <w:r w:rsidRPr="000B7155">
        <w:t xml:space="preserve">, “Social potentials for scalable multi-robot formations,” in </w:t>
      </w:r>
      <w:r w:rsidRPr="000B7155">
        <w:rPr>
          <w:i/>
          <w:iCs/>
        </w:rPr>
        <w:t>Proceedings 2000 ICRA. Millennium Conference. IEEE International Conference on Robotics and Automation. Symposia Proceedings (Cat. No.00CH37065)</w:t>
      </w:r>
      <w:r w:rsidRPr="000B7155">
        <w:t xml:space="preserve">, Apr. 2000, pp. 73–80 vol.1. </w:t>
      </w:r>
      <w:proofErr w:type="spellStart"/>
      <w:r w:rsidRPr="000B7155">
        <w:t>doi</w:t>
      </w:r>
      <w:proofErr w:type="spellEnd"/>
      <w:r w:rsidRPr="000B7155">
        <w:t>: 10.1109/ROBOT.2000.844042.</w:t>
      </w:r>
    </w:p>
    <w:p w14:paraId="3E317454" w14:textId="77777777" w:rsidR="000B7155" w:rsidRPr="000B7155" w:rsidRDefault="000B7155" w:rsidP="000B7155">
      <w:pPr>
        <w:pStyle w:val="Bibliography"/>
      </w:pPr>
      <w:r w:rsidRPr="000B7155">
        <w:t>[12]</w:t>
      </w:r>
      <w:r w:rsidRPr="000B7155">
        <w:tab/>
        <w:t xml:space="preserve">L. Barnes, M. Fields, and K. Valavanis, “Unmanned ground vehicle swarm formation control using potential fields,” in </w:t>
      </w:r>
      <w:r w:rsidRPr="000B7155">
        <w:rPr>
          <w:i/>
          <w:iCs/>
        </w:rPr>
        <w:t>2007 Mediterranean Conference on Control &amp; Automation</w:t>
      </w:r>
      <w:r w:rsidRPr="000B7155">
        <w:t xml:space="preserve">, Jun. 2007, pp. 1–8. </w:t>
      </w:r>
      <w:proofErr w:type="spellStart"/>
      <w:r w:rsidRPr="000B7155">
        <w:t>doi</w:t>
      </w:r>
      <w:proofErr w:type="spellEnd"/>
      <w:r w:rsidRPr="000B7155">
        <w:t>: 10.1109/MED.2007.4433724.</w:t>
      </w:r>
    </w:p>
    <w:p w14:paraId="0A4895C8" w14:textId="77777777" w:rsidR="000B7155" w:rsidRPr="000B7155" w:rsidRDefault="000B7155" w:rsidP="000B7155">
      <w:pPr>
        <w:pStyle w:val="Bibliography"/>
      </w:pPr>
      <w:r w:rsidRPr="000B7155">
        <w:t>[13]</w:t>
      </w:r>
      <w:r w:rsidRPr="000B7155">
        <w:tab/>
        <w:t xml:space="preserve">D. Kengyel, H. Hamann, P. </w:t>
      </w:r>
      <w:proofErr w:type="spellStart"/>
      <w:r w:rsidRPr="000B7155">
        <w:t>Zahadat</w:t>
      </w:r>
      <w:proofErr w:type="spellEnd"/>
      <w:r w:rsidRPr="000B7155">
        <w:t xml:space="preserve">, G. </w:t>
      </w:r>
      <w:proofErr w:type="spellStart"/>
      <w:r w:rsidRPr="000B7155">
        <w:t>Radspieler</w:t>
      </w:r>
      <w:proofErr w:type="spellEnd"/>
      <w:r w:rsidRPr="000B7155">
        <w:t xml:space="preserve">, F. </w:t>
      </w:r>
      <w:proofErr w:type="spellStart"/>
      <w:r w:rsidRPr="000B7155">
        <w:t>Wotawa</w:t>
      </w:r>
      <w:proofErr w:type="spellEnd"/>
      <w:r w:rsidRPr="000B7155">
        <w:t xml:space="preserve">, and T. </w:t>
      </w:r>
      <w:proofErr w:type="spellStart"/>
      <w:r w:rsidRPr="000B7155">
        <w:t>Schmickl</w:t>
      </w:r>
      <w:proofErr w:type="spellEnd"/>
      <w:r w:rsidRPr="000B7155">
        <w:t xml:space="preserve">, “Potential of Heterogeneity in Collective Behaviors: A Case Study on Heterogeneous Swarms,” in </w:t>
      </w:r>
      <w:r w:rsidRPr="000B7155">
        <w:rPr>
          <w:i/>
          <w:iCs/>
        </w:rPr>
        <w:t>PRIMA 2015: Principles and Practice of Multi-Agent Systems</w:t>
      </w:r>
      <w:r w:rsidRPr="000B7155">
        <w:t xml:space="preserve">, Q. Chen, P. </w:t>
      </w:r>
      <w:proofErr w:type="spellStart"/>
      <w:r w:rsidRPr="000B7155">
        <w:t>Torroni</w:t>
      </w:r>
      <w:proofErr w:type="spellEnd"/>
      <w:r w:rsidRPr="000B7155">
        <w:t xml:space="preserve">, S. Villata, J. Hsu, and A. </w:t>
      </w:r>
      <w:proofErr w:type="spellStart"/>
      <w:r w:rsidRPr="000B7155">
        <w:t>Omicini</w:t>
      </w:r>
      <w:proofErr w:type="spellEnd"/>
      <w:r w:rsidRPr="000B7155">
        <w:t xml:space="preserve">, Eds., Cham: Springer International Publishing, 2015, pp. 201–217. </w:t>
      </w:r>
      <w:proofErr w:type="spellStart"/>
      <w:r w:rsidRPr="000B7155">
        <w:t>doi</w:t>
      </w:r>
      <w:proofErr w:type="spellEnd"/>
      <w:r w:rsidRPr="000B7155">
        <w:t>: 10.1007/978-3-319-25524-8_13.</w:t>
      </w:r>
    </w:p>
    <w:p w14:paraId="1DA6D647" w14:textId="77777777" w:rsidR="000B7155" w:rsidRPr="000B7155" w:rsidRDefault="000B7155" w:rsidP="000B7155">
      <w:pPr>
        <w:pStyle w:val="Bibliography"/>
      </w:pPr>
      <w:r w:rsidRPr="000B7155">
        <w:t>[14]</w:t>
      </w:r>
      <w:r w:rsidRPr="000B7155">
        <w:tab/>
        <w:t>“Learning Decentralized Control Policies for Multi-Robot Formation | IEEE Conference Publication | IEEE Xplore.” Accessed: May 09, 2024. [Online]. Available: https://ieeexplore.ieee.org/document/8868898</w:t>
      </w:r>
    </w:p>
    <w:p w14:paraId="2477133F" w14:textId="77777777" w:rsidR="000B7155" w:rsidRPr="000B7155" w:rsidRDefault="000B7155" w:rsidP="000B7155">
      <w:pPr>
        <w:pStyle w:val="Bibliography"/>
      </w:pPr>
      <w:r w:rsidRPr="000B7155">
        <w:t>[15]</w:t>
      </w:r>
      <w:r w:rsidRPr="000B7155">
        <w:tab/>
        <w:t xml:space="preserve">D. H. Stolfi and G. </w:t>
      </w:r>
      <w:proofErr w:type="spellStart"/>
      <w:r w:rsidRPr="000B7155">
        <w:t>Danoy</w:t>
      </w:r>
      <w:proofErr w:type="spellEnd"/>
      <w:r w:rsidRPr="000B7155">
        <w:t>, “</w:t>
      </w:r>
      <w:proofErr w:type="spellStart"/>
      <w:r w:rsidRPr="000B7155">
        <w:t>Optimising</w:t>
      </w:r>
      <w:proofErr w:type="spellEnd"/>
      <w:r w:rsidRPr="000B7155">
        <w:t xml:space="preserve"> autonomous robot swarm parameters for stable formation design,” in </w:t>
      </w:r>
      <w:r w:rsidRPr="000B7155">
        <w:rPr>
          <w:i/>
          <w:iCs/>
        </w:rPr>
        <w:t>Proceedings of the Genetic and Evolutionary Computation Conference</w:t>
      </w:r>
      <w:r w:rsidRPr="000B7155">
        <w:t xml:space="preserve">, in GECCO ’22. New York, NY, USA: Association for Computing Machinery, Jul. 2022, pp. 1281–1289. </w:t>
      </w:r>
      <w:proofErr w:type="spellStart"/>
      <w:r w:rsidRPr="000B7155">
        <w:t>doi</w:t>
      </w:r>
      <w:proofErr w:type="spellEnd"/>
      <w:r w:rsidRPr="000B7155">
        <w:t>: 10.1145/3512290.3528709.</w:t>
      </w:r>
    </w:p>
    <w:p w14:paraId="072A2D3C" w14:textId="77777777" w:rsidR="000B7155" w:rsidRPr="000B7155" w:rsidRDefault="000B7155" w:rsidP="000B7155">
      <w:pPr>
        <w:pStyle w:val="Bibliography"/>
      </w:pPr>
      <w:r w:rsidRPr="000B7155">
        <w:t>[16]</w:t>
      </w:r>
      <w:r w:rsidRPr="000B7155">
        <w:tab/>
        <w:t xml:space="preserve">M. </w:t>
      </w:r>
      <w:proofErr w:type="spellStart"/>
      <w:r w:rsidRPr="000B7155">
        <w:t>Hüttenrauch</w:t>
      </w:r>
      <w:proofErr w:type="spellEnd"/>
      <w:r w:rsidRPr="000B7155">
        <w:t xml:space="preserve">, A. </w:t>
      </w:r>
      <w:proofErr w:type="spellStart"/>
      <w:r w:rsidRPr="000B7155">
        <w:t>Šošić</w:t>
      </w:r>
      <w:proofErr w:type="spellEnd"/>
      <w:r w:rsidRPr="000B7155">
        <w:t xml:space="preserve">, and G. Neumann, “Deep Reinforcement Learning for Swarm Systems,” </w:t>
      </w:r>
      <w:r w:rsidRPr="000B7155">
        <w:rPr>
          <w:i/>
          <w:iCs/>
        </w:rPr>
        <w:t>Journal of Machine Learning Research</w:t>
      </w:r>
      <w:r w:rsidRPr="000B7155">
        <w:t>, vol. 20, no. 54, pp. 1–31, 2019.</w:t>
      </w:r>
    </w:p>
    <w:p w14:paraId="78160600" w14:textId="77777777" w:rsidR="000B7155" w:rsidRPr="000B7155" w:rsidRDefault="000B7155" w:rsidP="000B7155">
      <w:pPr>
        <w:pStyle w:val="Bibliography"/>
      </w:pPr>
      <w:r w:rsidRPr="000B7155">
        <w:t>[17]</w:t>
      </w:r>
      <w:r w:rsidRPr="000B7155">
        <w:tab/>
        <w:t xml:space="preserve">M. B. </w:t>
      </w:r>
      <w:proofErr w:type="spellStart"/>
      <w:r w:rsidRPr="000B7155">
        <w:t>Bezcioglu</w:t>
      </w:r>
      <w:proofErr w:type="spellEnd"/>
      <w:r w:rsidRPr="000B7155">
        <w:t>, B. Lennox, and F. Arvin, “Self-</w:t>
      </w:r>
      <w:proofErr w:type="spellStart"/>
      <w:r w:rsidRPr="000B7155">
        <w:t>Organised</w:t>
      </w:r>
      <w:proofErr w:type="spellEnd"/>
      <w:r w:rsidRPr="000B7155">
        <w:t xml:space="preserve"> Swarm Flocking with Deep Reinforcement Learning,” in </w:t>
      </w:r>
      <w:r w:rsidRPr="000B7155">
        <w:rPr>
          <w:i/>
          <w:iCs/>
        </w:rPr>
        <w:t>2021 7th International Conference on Automation, Robotics and Applications (ICARA)</w:t>
      </w:r>
      <w:r w:rsidRPr="000B7155">
        <w:t xml:space="preserve">, Feb. 2021, pp. 226–230. </w:t>
      </w:r>
      <w:proofErr w:type="spellStart"/>
      <w:r w:rsidRPr="000B7155">
        <w:t>doi</w:t>
      </w:r>
      <w:proofErr w:type="spellEnd"/>
      <w:r w:rsidRPr="000B7155">
        <w:t>: 10.1109/ICARA51699.2021.9376509.</w:t>
      </w:r>
    </w:p>
    <w:p w14:paraId="7FF11878" w14:textId="77777777" w:rsidR="000B7155" w:rsidRPr="000B7155" w:rsidRDefault="000B7155" w:rsidP="000B7155">
      <w:pPr>
        <w:pStyle w:val="Bibliography"/>
      </w:pPr>
      <w:r w:rsidRPr="000B7155">
        <w:t>[18]</w:t>
      </w:r>
      <w:r w:rsidRPr="000B7155">
        <w:tab/>
        <w:t xml:space="preserve">G. Di Marzo </w:t>
      </w:r>
      <w:proofErr w:type="spellStart"/>
      <w:r w:rsidRPr="000B7155">
        <w:t>Serugendo</w:t>
      </w:r>
      <w:proofErr w:type="spellEnd"/>
      <w:r w:rsidRPr="000B7155">
        <w:t xml:space="preserve"> </w:t>
      </w:r>
      <w:r w:rsidRPr="000B7155">
        <w:rPr>
          <w:i/>
          <w:iCs/>
        </w:rPr>
        <w:t>et al.</w:t>
      </w:r>
      <w:r w:rsidRPr="000B7155">
        <w:t>, “Self-</w:t>
      </w:r>
      <w:proofErr w:type="spellStart"/>
      <w:r w:rsidRPr="000B7155">
        <w:t>Organisation</w:t>
      </w:r>
      <w:proofErr w:type="spellEnd"/>
      <w:r w:rsidRPr="000B7155">
        <w:t xml:space="preserve">: Paradigms and Applications,” in </w:t>
      </w:r>
      <w:r w:rsidRPr="000B7155">
        <w:rPr>
          <w:i/>
          <w:iCs/>
        </w:rPr>
        <w:t>Engineering Self-</w:t>
      </w:r>
      <w:proofErr w:type="spellStart"/>
      <w:r w:rsidRPr="000B7155">
        <w:rPr>
          <w:i/>
          <w:iCs/>
        </w:rPr>
        <w:t>Organising</w:t>
      </w:r>
      <w:proofErr w:type="spellEnd"/>
      <w:r w:rsidRPr="000B7155">
        <w:rPr>
          <w:i/>
          <w:iCs/>
        </w:rPr>
        <w:t xml:space="preserve"> Systems</w:t>
      </w:r>
      <w:r w:rsidRPr="000B7155">
        <w:t xml:space="preserve">, G. Di Marzo </w:t>
      </w:r>
      <w:proofErr w:type="spellStart"/>
      <w:r w:rsidRPr="000B7155">
        <w:t>Serugendo</w:t>
      </w:r>
      <w:proofErr w:type="spellEnd"/>
      <w:r w:rsidRPr="000B7155">
        <w:t xml:space="preserve">, A. Karageorgos, O. F. Rana, and F. </w:t>
      </w:r>
      <w:proofErr w:type="spellStart"/>
      <w:r w:rsidRPr="000B7155">
        <w:t>Zambonelli</w:t>
      </w:r>
      <w:proofErr w:type="spellEnd"/>
      <w:r w:rsidRPr="000B7155">
        <w:t xml:space="preserve">, Eds., Berlin, Heidelberg: Springer, 2004, pp. 1–19. </w:t>
      </w:r>
      <w:proofErr w:type="spellStart"/>
      <w:r w:rsidRPr="000B7155">
        <w:t>doi</w:t>
      </w:r>
      <w:proofErr w:type="spellEnd"/>
      <w:r w:rsidRPr="000B7155">
        <w:t>: 10.1007/978-3-540-24701-2_1.</w:t>
      </w:r>
    </w:p>
    <w:p w14:paraId="5F44B824" w14:textId="77777777" w:rsidR="000B7155" w:rsidRPr="000B7155" w:rsidRDefault="000B7155" w:rsidP="000B7155">
      <w:pPr>
        <w:pStyle w:val="Bibliography"/>
      </w:pPr>
      <w:r w:rsidRPr="000B7155">
        <w:t>[19]</w:t>
      </w:r>
      <w:r w:rsidRPr="000B7155">
        <w:tab/>
        <w:t>“Collective Robotics: From Social Insects to Robots - C. Ronald Kube, Hong Zhang, 1993.” Accessed: May 10, 2024. [Online]. Available: https://journals.sagepub.com/doi/abs/10.1177/105971239300200204?casa_token=eQiuPn8kxvsAAAAA:sKx3Wnfr7IqWSHhYv-K-E8vqr9vAV7HWCFol_wgqzZqRW9HkKU2fgazOrGMgJIXsNZn9CRYMc7Q</w:t>
      </w:r>
    </w:p>
    <w:p w14:paraId="6A59235A" w14:textId="77777777" w:rsidR="000B7155" w:rsidRPr="000B7155" w:rsidRDefault="000B7155" w:rsidP="000B7155">
      <w:pPr>
        <w:pStyle w:val="Bibliography"/>
      </w:pPr>
      <w:r w:rsidRPr="000B7155">
        <w:lastRenderedPageBreak/>
        <w:t>[20]</w:t>
      </w:r>
      <w:r w:rsidRPr="000B7155">
        <w:tab/>
        <w:t xml:space="preserve">Z. </w:t>
      </w:r>
      <w:proofErr w:type="spellStart"/>
      <w:r w:rsidRPr="000B7155">
        <w:t>Xiaoning</w:t>
      </w:r>
      <w:proofErr w:type="spellEnd"/>
      <w:r w:rsidRPr="000B7155">
        <w:t xml:space="preserve">, “Analysis of military application of UAV swarm technology,” in </w:t>
      </w:r>
      <w:r w:rsidRPr="000B7155">
        <w:rPr>
          <w:i/>
          <w:iCs/>
        </w:rPr>
        <w:t>2020 3rd International Conference on Unmanned Systems (ICUS)</w:t>
      </w:r>
      <w:r w:rsidRPr="000B7155">
        <w:t xml:space="preserve">, Nov. 2020, pp. 1200–1204. </w:t>
      </w:r>
      <w:proofErr w:type="spellStart"/>
      <w:r w:rsidRPr="000B7155">
        <w:t>doi</w:t>
      </w:r>
      <w:proofErr w:type="spellEnd"/>
      <w:r w:rsidRPr="000B7155">
        <w:t>: 10.1109/ICUS50048.2020.9274974.</w:t>
      </w:r>
    </w:p>
    <w:p w14:paraId="78AE3192" w14:textId="77777777" w:rsidR="000B7155" w:rsidRPr="000B7155" w:rsidRDefault="000B7155" w:rsidP="000B7155">
      <w:pPr>
        <w:pStyle w:val="Bibliography"/>
      </w:pPr>
      <w:r w:rsidRPr="000B7155">
        <w:t>[21]</w:t>
      </w:r>
      <w:r w:rsidRPr="000B7155">
        <w:tab/>
        <w:t xml:space="preserve">W. Du </w:t>
      </w:r>
      <w:r w:rsidRPr="000B7155">
        <w:rPr>
          <w:i/>
          <w:iCs/>
        </w:rPr>
        <w:t>et al.</w:t>
      </w:r>
      <w:r w:rsidRPr="000B7155">
        <w:t xml:space="preserve">, “Network-Based Heterogeneous Particle Swarm Optimization and Its Application in UAV Communication Coverage,” </w:t>
      </w:r>
      <w:r w:rsidRPr="000B7155">
        <w:rPr>
          <w:i/>
          <w:iCs/>
        </w:rPr>
        <w:t>IEEE Transactions on Emerging Topics in Computational Intelligence</w:t>
      </w:r>
      <w:r w:rsidRPr="000B7155">
        <w:t xml:space="preserve">, vol. 4, no. 3, pp. 312–323, Jun. 2020, </w:t>
      </w:r>
      <w:proofErr w:type="spellStart"/>
      <w:r w:rsidRPr="000B7155">
        <w:t>doi</w:t>
      </w:r>
      <w:proofErr w:type="spellEnd"/>
      <w:r w:rsidRPr="000B7155">
        <w:t>: 10.1109/TETCI.2019.2899604.</w:t>
      </w:r>
    </w:p>
    <w:p w14:paraId="4DB0B43C" w14:textId="77777777" w:rsidR="000B7155" w:rsidRPr="000B7155" w:rsidRDefault="000B7155" w:rsidP="000B7155">
      <w:pPr>
        <w:pStyle w:val="Bibliography"/>
      </w:pPr>
      <w:r w:rsidRPr="000B7155">
        <w:t>[22]</w:t>
      </w:r>
      <w:r w:rsidRPr="000B7155">
        <w:tab/>
        <w:t xml:space="preserve">A. </w:t>
      </w:r>
      <w:proofErr w:type="spellStart"/>
      <w:r w:rsidRPr="000B7155">
        <w:t>Liekna</w:t>
      </w:r>
      <w:proofErr w:type="spellEnd"/>
      <w:r w:rsidRPr="000B7155">
        <w:t xml:space="preserve"> and J. </w:t>
      </w:r>
      <w:proofErr w:type="spellStart"/>
      <w:r w:rsidRPr="000B7155">
        <w:t>Grundspenkis</w:t>
      </w:r>
      <w:proofErr w:type="spellEnd"/>
      <w:r w:rsidRPr="000B7155">
        <w:t xml:space="preserve">, “TOWARDS PRACTICAL APPLICATION OF SWARM ROBOTICS: OVERVIEW OF SWARM TASKS,” </w:t>
      </w:r>
      <w:r w:rsidRPr="000B7155">
        <w:rPr>
          <w:i/>
          <w:iCs/>
        </w:rPr>
        <w:t>ENGINEERING FOR RURAL DEVELOPMENT</w:t>
      </w:r>
      <w:r w:rsidRPr="000B7155">
        <w:t>.</w:t>
      </w:r>
    </w:p>
    <w:p w14:paraId="0EFF47ED" w14:textId="77777777" w:rsidR="000B7155" w:rsidRPr="000B7155" w:rsidRDefault="000B7155" w:rsidP="000B7155">
      <w:pPr>
        <w:pStyle w:val="Bibliography"/>
      </w:pPr>
      <w:r w:rsidRPr="000B7155">
        <w:t>[23]</w:t>
      </w:r>
      <w:r w:rsidRPr="000B7155">
        <w:tab/>
        <w:t xml:space="preserve">M. Schranz, M. </w:t>
      </w:r>
      <w:proofErr w:type="spellStart"/>
      <w:r w:rsidRPr="000B7155">
        <w:t>Umlauft</w:t>
      </w:r>
      <w:proofErr w:type="spellEnd"/>
      <w:r w:rsidRPr="000B7155">
        <w:t xml:space="preserve">, M. Sende, and W. </w:t>
      </w:r>
      <w:proofErr w:type="spellStart"/>
      <w:r w:rsidRPr="000B7155">
        <w:t>Elmenreich</w:t>
      </w:r>
      <w:proofErr w:type="spellEnd"/>
      <w:r w:rsidRPr="000B7155">
        <w:t xml:space="preserve">, “Swarm Robotic Behaviors and Current Applications,” </w:t>
      </w:r>
      <w:r w:rsidRPr="000B7155">
        <w:rPr>
          <w:i/>
          <w:iCs/>
        </w:rPr>
        <w:t>Front. Robot. AI</w:t>
      </w:r>
      <w:r w:rsidRPr="000B7155">
        <w:t xml:space="preserve">, vol. 7, Apr. 2020, </w:t>
      </w:r>
      <w:proofErr w:type="spellStart"/>
      <w:r w:rsidRPr="000B7155">
        <w:t>doi</w:t>
      </w:r>
      <w:proofErr w:type="spellEnd"/>
      <w:r w:rsidRPr="000B7155">
        <w:t>: 10.3389/frobt.2020.00036.</w:t>
      </w:r>
    </w:p>
    <w:p w14:paraId="727718AD" w14:textId="77777777" w:rsidR="000B7155" w:rsidRPr="000B7155" w:rsidRDefault="000B7155" w:rsidP="000B7155">
      <w:pPr>
        <w:pStyle w:val="Bibliography"/>
      </w:pPr>
      <w:r w:rsidRPr="000B7155">
        <w:t>[24]</w:t>
      </w:r>
      <w:r w:rsidRPr="000B7155">
        <w:tab/>
        <w:t xml:space="preserve">E. Şahin, “Swarm Robotics: From Sources of Inspiration to Domains of Application,” in </w:t>
      </w:r>
      <w:r w:rsidRPr="000B7155">
        <w:rPr>
          <w:i/>
          <w:iCs/>
        </w:rPr>
        <w:t>Swarm Robotics</w:t>
      </w:r>
      <w:r w:rsidRPr="000B7155">
        <w:t xml:space="preserve">, E. Şahin and W. M. Spears, Eds., Berlin, Heidelberg: Springer, 2005, pp. 10–20. </w:t>
      </w:r>
      <w:proofErr w:type="spellStart"/>
      <w:r w:rsidRPr="000B7155">
        <w:t>doi</w:t>
      </w:r>
      <w:proofErr w:type="spellEnd"/>
      <w:r w:rsidRPr="000B7155">
        <w:t>: 10.1007/978-3-540-30552-1_2.</w:t>
      </w:r>
    </w:p>
    <w:p w14:paraId="5DFA8CEC" w14:textId="77777777" w:rsidR="000B7155" w:rsidRPr="000B7155" w:rsidRDefault="000B7155" w:rsidP="000B7155">
      <w:pPr>
        <w:pStyle w:val="Bibliography"/>
      </w:pPr>
      <w:r w:rsidRPr="000B7155">
        <w:t>[25]</w:t>
      </w:r>
      <w:r w:rsidRPr="000B7155">
        <w:tab/>
        <w:t xml:space="preserve">R. Sawant, C. Singh, A. Shaikh, A. Aggarwal, P. Shahane, and H. R, “Mine Detection using a Swarm of Robots,” in </w:t>
      </w:r>
      <w:r w:rsidRPr="000B7155">
        <w:rPr>
          <w:i/>
          <w:iCs/>
        </w:rPr>
        <w:t>2022 International Conference on Advances in Computing, Communication and Applied Informatics (ACCAI)</w:t>
      </w:r>
      <w:r w:rsidRPr="000B7155">
        <w:t xml:space="preserve">, Chennai, India: IEEE, Jan. 2022, pp. 1–9. </w:t>
      </w:r>
      <w:proofErr w:type="spellStart"/>
      <w:r w:rsidRPr="000B7155">
        <w:t>doi</w:t>
      </w:r>
      <w:proofErr w:type="spellEnd"/>
      <w:r w:rsidRPr="000B7155">
        <w:t>: 10.1109/ACCAI53970.2022.9752481.</w:t>
      </w:r>
    </w:p>
    <w:p w14:paraId="6FFD1F1C" w14:textId="77777777" w:rsidR="000B7155" w:rsidRPr="000B7155" w:rsidRDefault="000B7155" w:rsidP="000B7155">
      <w:pPr>
        <w:pStyle w:val="Bibliography"/>
      </w:pPr>
      <w:r w:rsidRPr="000B7155">
        <w:t>[26]</w:t>
      </w:r>
      <w:r w:rsidRPr="000B7155">
        <w:tab/>
        <w:t xml:space="preserve">M. Dorigo, G. </w:t>
      </w:r>
      <w:proofErr w:type="spellStart"/>
      <w:r w:rsidRPr="000B7155">
        <w:t>Theraulaz</w:t>
      </w:r>
      <w:proofErr w:type="spellEnd"/>
      <w:r w:rsidRPr="000B7155">
        <w:t xml:space="preserve">, and V. </w:t>
      </w:r>
      <w:proofErr w:type="spellStart"/>
      <w:r w:rsidRPr="000B7155">
        <w:t>Trianni</w:t>
      </w:r>
      <w:proofErr w:type="spellEnd"/>
      <w:r w:rsidRPr="000B7155">
        <w:t xml:space="preserve">, “Reflections on the future of swarm robotics,” </w:t>
      </w:r>
      <w:r w:rsidRPr="000B7155">
        <w:rPr>
          <w:i/>
          <w:iCs/>
        </w:rPr>
        <w:t>Science Robotics</w:t>
      </w:r>
      <w:r w:rsidRPr="000B7155">
        <w:t xml:space="preserve">, vol. 5, no. 49, p. eabe4385, Dec. 2020, </w:t>
      </w:r>
      <w:proofErr w:type="spellStart"/>
      <w:r w:rsidRPr="000B7155">
        <w:t>doi</w:t>
      </w:r>
      <w:proofErr w:type="spellEnd"/>
      <w:r w:rsidRPr="000B7155">
        <w:t>: 10.1126/</w:t>
      </w:r>
      <w:proofErr w:type="gramStart"/>
      <w:r w:rsidRPr="000B7155">
        <w:t>scirobotics.abe</w:t>
      </w:r>
      <w:proofErr w:type="gramEnd"/>
      <w:r w:rsidRPr="000B7155">
        <w:t>4385.</w:t>
      </w:r>
    </w:p>
    <w:p w14:paraId="5C9F6C28" w14:textId="77777777" w:rsidR="000B7155" w:rsidRPr="000B7155" w:rsidRDefault="000B7155" w:rsidP="000B7155">
      <w:pPr>
        <w:pStyle w:val="Bibliography"/>
      </w:pPr>
      <w:r w:rsidRPr="000B7155">
        <w:t>[27]</w:t>
      </w:r>
      <w:r w:rsidRPr="000B7155">
        <w:tab/>
        <w:t xml:space="preserve">M. Dorigo </w:t>
      </w:r>
      <w:r w:rsidRPr="000B7155">
        <w:rPr>
          <w:i/>
          <w:iCs/>
        </w:rPr>
        <w:t>et al.</w:t>
      </w:r>
      <w:r w:rsidRPr="000B7155">
        <w:t>, “</w:t>
      </w:r>
      <w:proofErr w:type="spellStart"/>
      <w:r w:rsidRPr="000B7155">
        <w:t>Swarmanoid</w:t>
      </w:r>
      <w:proofErr w:type="spellEnd"/>
      <w:r w:rsidRPr="000B7155">
        <w:t xml:space="preserve">: A Novel Concept for the Study of Heterogeneous Robotic Swarms,” </w:t>
      </w:r>
      <w:r w:rsidRPr="000B7155">
        <w:rPr>
          <w:i/>
          <w:iCs/>
        </w:rPr>
        <w:t>IEEE Robotics &amp; Automation Magazine</w:t>
      </w:r>
      <w:r w:rsidRPr="000B7155">
        <w:t xml:space="preserve">, vol. 20, no. 4, pp. 60–71, Dec. 2013, </w:t>
      </w:r>
      <w:proofErr w:type="spellStart"/>
      <w:r w:rsidRPr="000B7155">
        <w:t>doi</w:t>
      </w:r>
      <w:proofErr w:type="spellEnd"/>
      <w:r w:rsidRPr="000B7155">
        <w:t>: 10.1109/MRA.2013.2252996.</w:t>
      </w:r>
    </w:p>
    <w:p w14:paraId="6B052574" w14:textId="77777777" w:rsidR="000B7155" w:rsidRPr="000B7155" w:rsidRDefault="000B7155" w:rsidP="000B7155">
      <w:pPr>
        <w:pStyle w:val="Bibliography"/>
      </w:pPr>
      <w:r w:rsidRPr="000B7155">
        <w:t>[28]</w:t>
      </w:r>
      <w:r w:rsidRPr="000B7155">
        <w:tab/>
        <w:t xml:space="preserve">A. Prorok, M. A. Hsieh, and V. Kumar, “The Impact of Diversity on Optimal Control Policies for Heterogeneous Robot Swarms,” </w:t>
      </w:r>
      <w:r w:rsidRPr="000B7155">
        <w:rPr>
          <w:i/>
          <w:iCs/>
        </w:rPr>
        <w:t>IEEE Transactions on Robotics</w:t>
      </w:r>
      <w:r w:rsidRPr="000B7155">
        <w:t xml:space="preserve">, vol. 33, no. 2, pp. 346–358, Apr. 2017, </w:t>
      </w:r>
      <w:proofErr w:type="spellStart"/>
      <w:r w:rsidRPr="000B7155">
        <w:t>doi</w:t>
      </w:r>
      <w:proofErr w:type="spellEnd"/>
      <w:r w:rsidRPr="000B7155">
        <w:t>: 10.1109/TRO.2016.2631593.</w:t>
      </w:r>
    </w:p>
    <w:p w14:paraId="3F7AB4B3" w14:textId="77777777" w:rsidR="000B7155" w:rsidRPr="000B7155" w:rsidRDefault="000B7155" w:rsidP="000B7155">
      <w:pPr>
        <w:pStyle w:val="Bibliography"/>
      </w:pPr>
      <w:r w:rsidRPr="000B7155">
        <w:t>[29]</w:t>
      </w:r>
      <w:r w:rsidRPr="000B7155">
        <w:tab/>
        <w:t xml:space="preserve">F.-J. Mañas-Álvarez, M. </w:t>
      </w:r>
      <w:proofErr w:type="spellStart"/>
      <w:r w:rsidRPr="000B7155">
        <w:t>Guinaldo</w:t>
      </w:r>
      <w:proofErr w:type="spellEnd"/>
      <w:r w:rsidRPr="000B7155">
        <w:t xml:space="preserve">, R. </w:t>
      </w:r>
      <w:proofErr w:type="spellStart"/>
      <w:r w:rsidRPr="000B7155">
        <w:t>Dormido</w:t>
      </w:r>
      <w:proofErr w:type="spellEnd"/>
      <w:r w:rsidRPr="000B7155">
        <w:t xml:space="preserve">, R. Socas, and S. </w:t>
      </w:r>
      <w:proofErr w:type="spellStart"/>
      <w:r w:rsidRPr="000B7155">
        <w:t>Dormido</w:t>
      </w:r>
      <w:proofErr w:type="spellEnd"/>
      <w:r w:rsidRPr="000B7155">
        <w:t xml:space="preserve">, “Formation by Consensus in Heterogeneous Robotic Swarms with Twins-in-the-Loop,” in </w:t>
      </w:r>
      <w:r w:rsidRPr="000B7155">
        <w:rPr>
          <w:i/>
          <w:iCs/>
        </w:rPr>
        <w:t>ROBOT2022: Fifth Iberian Robotics Conference</w:t>
      </w:r>
      <w:r w:rsidRPr="000B7155">
        <w:t xml:space="preserve">, D. </w:t>
      </w:r>
      <w:proofErr w:type="spellStart"/>
      <w:r w:rsidRPr="000B7155">
        <w:t>Tardioli</w:t>
      </w:r>
      <w:proofErr w:type="spellEnd"/>
      <w:r w:rsidRPr="000B7155">
        <w:t xml:space="preserve">, V. </w:t>
      </w:r>
      <w:proofErr w:type="spellStart"/>
      <w:r w:rsidRPr="000B7155">
        <w:t>Matellán</w:t>
      </w:r>
      <w:proofErr w:type="spellEnd"/>
      <w:r w:rsidRPr="000B7155">
        <w:t xml:space="preserve">, G. Heredia, M. F. Silva, and L. Marques, Eds., Cham: Springer International Publishing, 2023, pp. 435–447. </w:t>
      </w:r>
      <w:proofErr w:type="spellStart"/>
      <w:r w:rsidRPr="000B7155">
        <w:t>doi</w:t>
      </w:r>
      <w:proofErr w:type="spellEnd"/>
      <w:r w:rsidRPr="000B7155">
        <w:t>: 10.1007/978-3-031-21065-5_36.</w:t>
      </w:r>
    </w:p>
    <w:p w14:paraId="6172FDAF" w14:textId="77777777" w:rsidR="000B7155" w:rsidRPr="000B7155" w:rsidRDefault="000B7155" w:rsidP="000B7155">
      <w:pPr>
        <w:pStyle w:val="Bibliography"/>
      </w:pPr>
      <w:r w:rsidRPr="000B7155">
        <w:t>[30]</w:t>
      </w:r>
      <w:r w:rsidRPr="000B7155">
        <w:tab/>
        <w:t xml:space="preserve">M. Nakamura, “Dynamic patterns formed by heterogeneous </w:t>
      </w:r>
      <w:proofErr w:type="spellStart"/>
      <w:r w:rsidRPr="000B7155">
        <w:t>boid</w:t>
      </w:r>
      <w:proofErr w:type="spellEnd"/>
      <w:r w:rsidRPr="000B7155">
        <w:t xml:space="preserve"> model composed of agent groups moving reversely,” </w:t>
      </w:r>
      <w:proofErr w:type="spellStart"/>
      <w:r w:rsidRPr="000B7155">
        <w:rPr>
          <w:i/>
          <w:iCs/>
        </w:rPr>
        <w:t>Artif</w:t>
      </w:r>
      <w:proofErr w:type="spellEnd"/>
      <w:r w:rsidRPr="000B7155">
        <w:rPr>
          <w:i/>
          <w:iCs/>
        </w:rPr>
        <w:t xml:space="preserve"> Life Robotics</w:t>
      </w:r>
      <w:r w:rsidRPr="000B7155">
        <w:t xml:space="preserve">, vol. </w:t>
      </w:r>
      <w:r w:rsidRPr="000B7155">
        <w:t xml:space="preserve">27, no. 2, pp. 373–383, May 2022, </w:t>
      </w:r>
      <w:proofErr w:type="spellStart"/>
      <w:r w:rsidRPr="000B7155">
        <w:t>doi</w:t>
      </w:r>
      <w:proofErr w:type="spellEnd"/>
      <w:r w:rsidRPr="000B7155">
        <w:t>: 10.1007/s10015-022-00743-0.</w:t>
      </w:r>
    </w:p>
    <w:p w14:paraId="137B076E" w14:textId="77777777" w:rsidR="000B7155" w:rsidRPr="000B7155" w:rsidRDefault="000B7155" w:rsidP="000B7155">
      <w:pPr>
        <w:pStyle w:val="Bibliography"/>
      </w:pPr>
      <w:r w:rsidRPr="000B7155">
        <w:t>[31]</w:t>
      </w:r>
      <w:r w:rsidRPr="000B7155">
        <w:tab/>
        <w:t xml:space="preserve">S. </w:t>
      </w:r>
      <w:proofErr w:type="spellStart"/>
      <w:r w:rsidRPr="000B7155">
        <w:t>Abpeikar</w:t>
      </w:r>
      <w:proofErr w:type="spellEnd"/>
      <w:r w:rsidRPr="000B7155">
        <w:t xml:space="preserve">, K. </w:t>
      </w:r>
      <w:proofErr w:type="spellStart"/>
      <w:r w:rsidRPr="000B7155">
        <w:t>Kasmarik</w:t>
      </w:r>
      <w:proofErr w:type="spellEnd"/>
      <w:r w:rsidRPr="000B7155">
        <w:t xml:space="preserve">, M. Garratt, R. </w:t>
      </w:r>
      <w:proofErr w:type="spellStart"/>
      <w:r w:rsidRPr="000B7155">
        <w:t>Hunjet</w:t>
      </w:r>
      <w:proofErr w:type="spellEnd"/>
      <w:r w:rsidRPr="000B7155">
        <w:t xml:space="preserve">, M. M. Khan, and H. Qiu, “Automatic collective motion tuning using actor-critic deep reinforcement learning,” </w:t>
      </w:r>
      <w:r w:rsidRPr="000B7155">
        <w:rPr>
          <w:i/>
          <w:iCs/>
        </w:rPr>
        <w:t>Swarm and Evolutionary Computation</w:t>
      </w:r>
      <w:r w:rsidRPr="000B7155">
        <w:t xml:space="preserve">, vol. 72, p. 101085, Jul. 2022, </w:t>
      </w:r>
      <w:proofErr w:type="spellStart"/>
      <w:r w:rsidRPr="000B7155">
        <w:t>doi</w:t>
      </w:r>
      <w:proofErr w:type="spellEnd"/>
      <w:r w:rsidRPr="000B7155">
        <w:t>: 10.1016/j.swevo.2022.101085.</w:t>
      </w:r>
    </w:p>
    <w:p w14:paraId="71D8CD2B" w14:textId="77777777" w:rsidR="000B7155" w:rsidRPr="000B7155" w:rsidRDefault="000B7155" w:rsidP="000B7155">
      <w:pPr>
        <w:pStyle w:val="Bibliography"/>
      </w:pPr>
      <w:r w:rsidRPr="000B7155">
        <w:t>[32]</w:t>
      </w:r>
      <w:r w:rsidRPr="000B7155">
        <w:tab/>
        <w:t xml:space="preserve">H. Van Dyke </w:t>
      </w:r>
      <w:proofErr w:type="spellStart"/>
      <w:r w:rsidRPr="000B7155">
        <w:t>Parunak</w:t>
      </w:r>
      <w:proofErr w:type="spellEnd"/>
      <w:r w:rsidRPr="000B7155">
        <w:t xml:space="preserve"> and S. A. Brueckner, “Engineering Swarming Systems,” in </w:t>
      </w:r>
      <w:r w:rsidRPr="000B7155">
        <w:rPr>
          <w:i/>
          <w:iCs/>
        </w:rPr>
        <w:t>Methodologies and Software Engineering for Agent Systems: The Agent-Oriented Software Engineering Handbook</w:t>
      </w:r>
      <w:r w:rsidRPr="000B7155">
        <w:t xml:space="preserve">, F. </w:t>
      </w:r>
      <w:proofErr w:type="spellStart"/>
      <w:r w:rsidRPr="000B7155">
        <w:t>Bergenti</w:t>
      </w:r>
      <w:proofErr w:type="spellEnd"/>
      <w:r w:rsidRPr="000B7155">
        <w:t xml:space="preserve">, M.-P. </w:t>
      </w:r>
      <w:proofErr w:type="spellStart"/>
      <w:r w:rsidRPr="000B7155">
        <w:t>Gleizes</w:t>
      </w:r>
      <w:proofErr w:type="spellEnd"/>
      <w:r w:rsidRPr="000B7155">
        <w:t xml:space="preserve">, and F. </w:t>
      </w:r>
      <w:proofErr w:type="spellStart"/>
      <w:r w:rsidRPr="000B7155">
        <w:t>Zambonelli</w:t>
      </w:r>
      <w:proofErr w:type="spellEnd"/>
      <w:r w:rsidRPr="000B7155">
        <w:t xml:space="preserve">, Eds., Boston, MA: Springer US, 2004, pp. 341–376. </w:t>
      </w:r>
      <w:proofErr w:type="spellStart"/>
      <w:r w:rsidRPr="000B7155">
        <w:t>doi</w:t>
      </w:r>
      <w:proofErr w:type="spellEnd"/>
      <w:r w:rsidRPr="000B7155">
        <w:t>: 10.1007/1-4020-8058-1_21.</w:t>
      </w:r>
    </w:p>
    <w:p w14:paraId="2543CC08" w14:textId="77777777" w:rsidR="000B7155" w:rsidRPr="000B7155" w:rsidRDefault="000B7155" w:rsidP="000B7155">
      <w:pPr>
        <w:pStyle w:val="Bibliography"/>
      </w:pPr>
      <w:r w:rsidRPr="000B7155">
        <w:t>[33]</w:t>
      </w:r>
      <w:r w:rsidRPr="000B7155">
        <w:tab/>
        <w:t xml:space="preserve">M. Dorigo, G. </w:t>
      </w:r>
      <w:proofErr w:type="spellStart"/>
      <w:r w:rsidRPr="000B7155">
        <w:t>Theraulaz</w:t>
      </w:r>
      <w:proofErr w:type="spellEnd"/>
      <w:r w:rsidRPr="000B7155">
        <w:t xml:space="preserve">, and V. </w:t>
      </w:r>
      <w:proofErr w:type="spellStart"/>
      <w:r w:rsidRPr="000B7155">
        <w:t>Trianni</w:t>
      </w:r>
      <w:proofErr w:type="spellEnd"/>
      <w:r w:rsidRPr="000B7155">
        <w:t xml:space="preserve">, “Swarm Robotics: Past, Present, and Future [Point of View],” </w:t>
      </w:r>
      <w:r w:rsidRPr="000B7155">
        <w:rPr>
          <w:i/>
          <w:iCs/>
        </w:rPr>
        <w:t>Proceedings of the IEEE</w:t>
      </w:r>
      <w:r w:rsidRPr="000B7155">
        <w:t xml:space="preserve">, vol. 109, no. 7, pp. 1152–1165, Jul. 2021, </w:t>
      </w:r>
      <w:proofErr w:type="spellStart"/>
      <w:r w:rsidRPr="000B7155">
        <w:t>doi</w:t>
      </w:r>
      <w:proofErr w:type="spellEnd"/>
      <w:r w:rsidRPr="000B7155">
        <w:t>: 10.1109/JPROC.2021.3072740.</w:t>
      </w:r>
    </w:p>
    <w:p w14:paraId="34F7077A" w14:textId="77777777" w:rsidR="000B7155" w:rsidRPr="000B7155" w:rsidRDefault="000B7155" w:rsidP="000B7155">
      <w:pPr>
        <w:pStyle w:val="Bibliography"/>
      </w:pPr>
      <w:r w:rsidRPr="000B7155">
        <w:t>[34]</w:t>
      </w:r>
      <w:r w:rsidRPr="000B7155">
        <w:tab/>
        <w:t xml:space="preserve">C. Pinciroli, R. O’Grady, A. L. Christensen, and M. Dorigo, “Coordinating Heterogeneous Swarms through Minimal Communication among Homogeneous Sub-swarms,” in </w:t>
      </w:r>
      <w:r w:rsidRPr="000B7155">
        <w:rPr>
          <w:i/>
          <w:iCs/>
        </w:rPr>
        <w:t>Swarm Intelligence</w:t>
      </w:r>
      <w:r w:rsidRPr="000B7155">
        <w:t xml:space="preserve">, M. Dorigo, M. </w:t>
      </w:r>
      <w:proofErr w:type="spellStart"/>
      <w:r w:rsidRPr="000B7155">
        <w:t>Birattari</w:t>
      </w:r>
      <w:proofErr w:type="spellEnd"/>
      <w:r w:rsidRPr="000B7155">
        <w:t xml:space="preserve">, G. A. Di Caro, R. </w:t>
      </w:r>
      <w:proofErr w:type="spellStart"/>
      <w:r w:rsidRPr="000B7155">
        <w:t>Doursat</w:t>
      </w:r>
      <w:proofErr w:type="spellEnd"/>
      <w:r w:rsidRPr="000B7155">
        <w:t xml:space="preserve">, A. P. Engelbrecht, D. </w:t>
      </w:r>
      <w:proofErr w:type="spellStart"/>
      <w:r w:rsidRPr="000B7155">
        <w:t>Floreano</w:t>
      </w:r>
      <w:proofErr w:type="spellEnd"/>
      <w:r w:rsidRPr="000B7155">
        <w:t xml:space="preserve">, L. M. Gambardella, R. </w:t>
      </w:r>
      <w:proofErr w:type="spellStart"/>
      <w:r w:rsidRPr="000B7155">
        <w:t>Groß</w:t>
      </w:r>
      <w:proofErr w:type="spellEnd"/>
      <w:r w:rsidRPr="000B7155">
        <w:t xml:space="preserve">, E. Şahin, H. Sayama, and T. </w:t>
      </w:r>
      <w:proofErr w:type="spellStart"/>
      <w:r w:rsidRPr="000B7155">
        <w:t>Stützle</w:t>
      </w:r>
      <w:proofErr w:type="spellEnd"/>
      <w:r w:rsidRPr="000B7155">
        <w:t xml:space="preserve">, Eds., Berlin, Heidelberg: Springer, 2010, pp. 558–559. </w:t>
      </w:r>
      <w:proofErr w:type="spellStart"/>
      <w:r w:rsidRPr="000B7155">
        <w:t>doi</w:t>
      </w:r>
      <w:proofErr w:type="spellEnd"/>
      <w:r w:rsidRPr="000B7155">
        <w:t>: 10.1007/978-3-642-15461-4_59.</w:t>
      </w:r>
    </w:p>
    <w:p w14:paraId="03E6B27C" w14:textId="77777777" w:rsidR="000B7155" w:rsidRPr="000B7155" w:rsidRDefault="000B7155" w:rsidP="000B7155">
      <w:pPr>
        <w:pStyle w:val="Bibliography"/>
      </w:pPr>
      <w:r w:rsidRPr="000B7155">
        <w:t>[35]</w:t>
      </w:r>
      <w:r w:rsidRPr="000B7155">
        <w:tab/>
        <w:t>“Sphero BOLT.” Accessed: May 12, 2024. [Online]. Available: https://support.sphero.com/en-US/articles/bolt-72242</w:t>
      </w:r>
    </w:p>
    <w:p w14:paraId="4459E662" w14:textId="77777777" w:rsidR="000B7155" w:rsidRPr="000B7155" w:rsidRDefault="000B7155" w:rsidP="000B7155">
      <w:pPr>
        <w:pStyle w:val="Bibliography"/>
      </w:pPr>
      <w:r w:rsidRPr="000B7155">
        <w:t>[36]</w:t>
      </w:r>
      <w:r w:rsidRPr="000B7155">
        <w:tab/>
        <w:t>“Sphero Edu API — SpheroV2 0.12 documentation.” Accessed: May 12, 2024. [Online]. Available: https://spherov2.readthedocs.io/en/latest/sphero_edu.html</w:t>
      </w:r>
    </w:p>
    <w:p w14:paraId="47E8254D" w14:textId="77777777" w:rsidR="000B7155" w:rsidRPr="000B7155" w:rsidRDefault="000B7155" w:rsidP="000B7155">
      <w:pPr>
        <w:pStyle w:val="Bibliography"/>
      </w:pPr>
      <w:r w:rsidRPr="000B7155">
        <w:t>[37]</w:t>
      </w:r>
      <w:r w:rsidRPr="000B7155">
        <w:tab/>
        <w:t>“Sphero Public SDK - Documentation.” Accessed: May 12, 2024. [Online]. Available: https://sdk.sphero.com/documentation</w:t>
      </w:r>
    </w:p>
    <w:p w14:paraId="2FEBE3CC" w14:textId="77777777" w:rsidR="000B7155" w:rsidRPr="000B7155" w:rsidRDefault="000B7155" w:rsidP="000B7155">
      <w:pPr>
        <w:pStyle w:val="Bibliography"/>
      </w:pPr>
      <w:r w:rsidRPr="000B7155">
        <w:t>[38]</w:t>
      </w:r>
      <w:r w:rsidRPr="000B7155">
        <w:tab/>
        <w:t>“Vicon Help.” Accessed: May 13, 2024. [Online]. Available: https://help.vicon.com/</w:t>
      </w:r>
    </w:p>
    <w:p w14:paraId="1529BE00" w14:textId="3F198C37" w:rsidR="00A9313E" w:rsidRPr="00EA39D2" w:rsidRDefault="00372E51" w:rsidP="00372E51">
      <w:r>
        <w:fldChar w:fldCharType="end"/>
      </w:r>
    </w:p>
    <w:p w14:paraId="70B7FA31" w14:textId="24CD94B8" w:rsidR="00FA23F6" w:rsidRPr="00EA39D2" w:rsidRDefault="00FA23F6" w:rsidP="00372E51"/>
    <w:sectPr w:rsidR="00FA23F6" w:rsidRPr="00EA39D2" w:rsidSect="0003527A">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13EDBF" w14:textId="77777777" w:rsidR="0003527A" w:rsidRDefault="0003527A" w:rsidP="00372E51">
      <w:r>
        <w:separator/>
      </w:r>
    </w:p>
  </w:endnote>
  <w:endnote w:type="continuationSeparator" w:id="0">
    <w:p w14:paraId="0A85CA17" w14:textId="77777777" w:rsidR="0003527A" w:rsidRDefault="0003527A" w:rsidP="00372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A3BA7F" w14:textId="77777777" w:rsidR="0003527A" w:rsidRDefault="0003527A" w:rsidP="00372E51">
      <w:r>
        <w:separator/>
      </w:r>
    </w:p>
  </w:footnote>
  <w:footnote w:type="continuationSeparator" w:id="0">
    <w:p w14:paraId="5CD8264F" w14:textId="77777777" w:rsidR="0003527A" w:rsidRDefault="0003527A" w:rsidP="00372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54227"/>
    <w:multiLevelType w:val="hybridMultilevel"/>
    <w:tmpl w:val="3B6C0BC8"/>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81680B"/>
    <w:multiLevelType w:val="hybridMultilevel"/>
    <w:tmpl w:val="9C084DFA"/>
    <w:lvl w:ilvl="0" w:tplc="96E69C20">
      <w:start w:val="1"/>
      <w:numFmt w:val="decimal"/>
      <w:lvlText w:val="%1)"/>
      <w:lvlJc w:val="left"/>
      <w:pPr>
        <w:ind w:left="1008"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FA00F59"/>
    <w:multiLevelType w:val="hybridMultilevel"/>
    <w:tmpl w:val="E70AEDC8"/>
    <w:lvl w:ilvl="0" w:tplc="A96402E8">
      <w:start w:val="1"/>
      <w:numFmt w:val="decimal"/>
      <w:lvlText w:val="%1."/>
      <w:lvlJc w:val="left"/>
      <w:pPr>
        <w:tabs>
          <w:tab w:val="num" w:pos="720"/>
        </w:tabs>
        <w:ind w:left="720" w:hanging="360"/>
      </w:pPr>
    </w:lvl>
    <w:lvl w:ilvl="1" w:tplc="E8B05E0C" w:tentative="1">
      <w:start w:val="1"/>
      <w:numFmt w:val="decimal"/>
      <w:lvlText w:val="%2."/>
      <w:lvlJc w:val="left"/>
      <w:pPr>
        <w:tabs>
          <w:tab w:val="num" w:pos="1440"/>
        </w:tabs>
        <w:ind w:left="1440" w:hanging="360"/>
      </w:pPr>
    </w:lvl>
    <w:lvl w:ilvl="2" w:tplc="5428F18C" w:tentative="1">
      <w:start w:val="1"/>
      <w:numFmt w:val="decimal"/>
      <w:lvlText w:val="%3."/>
      <w:lvlJc w:val="left"/>
      <w:pPr>
        <w:tabs>
          <w:tab w:val="num" w:pos="2160"/>
        </w:tabs>
        <w:ind w:left="2160" w:hanging="360"/>
      </w:pPr>
    </w:lvl>
    <w:lvl w:ilvl="3" w:tplc="37FE5D84" w:tentative="1">
      <w:start w:val="1"/>
      <w:numFmt w:val="decimal"/>
      <w:lvlText w:val="%4."/>
      <w:lvlJc w:val="left"/>
      <w:pPr>
        <w:tabs>
          <w:tab w:val="num" w:pos="2880"/>
        </w:tabs>
        <w:ind w:left="2880" w:hanging="360"/>
      </w:pPr>
    </w:lvl>
    <w:lvl w:ilvl="4" w:tplc="E848D4A8" w:tentative="1">
      <w:start w:val="1"/>
      <w:numFmt w:val="decimal"/>
      <w:lvlText w:val="%5."/>
      <w:lvlJc w:val="left"/>
      <w:pPr>
        <w:tabs>
          <w:tab w:val="num" w:pos="3600"/>
        </w:tabs>
        <w:ind w:left="3600" w:hanging="360"/>
      </w:pPr>
    </w:lvl>
    <w:lvl w:ilvl="5" w:tplc="D42C2284" w:tentative="1">
      <w:start w:val="1"/>
      <w:numFmt w:val="decimal"/>
      <w:lvlText w:val="%6."/>
      <w:lvlJc w:val="left"/>
      <w:pPr>
        <w:tabs>
          <w:tab w:val="num" w:pos="4320"/>
        </w:tabs>
        <w:ind w:left="4320" w:hanging="360"/>
      </w:pPr>
    </w:lvl>
    <w:lvl w:ilvl="6" w:tplc="71E6F6D8" w:tentative="1">
      <w:start w:val="1"/>
      <w:numFmt w:val="decimal"/>
      <w:lvlText w:val="%7."/>
      <w:lvlJc w:val="left"/>
      <w:pPr>
        <w:tabs>
          <w:tab w:val="num" w:pos="5040"/>
        </w:tabs>
        <w:ind w:left="5040" w:hanging="360"/>
      </w:pPr>
    </w:lvl>
    <w:lvl w:ilvl="7" w:tplc="72664C74" w:tentative="1">
      <w:start w:val="1"/>
      <w:numFmt w:val="decimal"/>
      <w:lvlText w:val="%8."/>
      <w:lvlJc w:val="left"/>
      <w:pPr>
        <w:tabs>
          <w:tab w:val="num" w:pos="5760"/>
        </w:tabs>
        <w:ind w:left="5760" w:hanging="360"/>
      </w:pPr>
    </w:lvl>
    <w:lvl w:ilvl="8" w:tplc="527837B8" w:tentative="1">
      <w:start w:val="1"/>
      <w:numFmt w:val="decimal"/>
      <w:lvlText w:val="%9."/>
      <w:lvlJc w:val="left"/>
      <w:pPr>
        <w:tabs>
          <w:tab w:val="num" w:pos="6480"/>
        </w:tabs>
        <w:ind w:left="6480" w:hanging="360"/>
      </w:pPr>
    </w:lvl>
  </w:abstractNum>
  <w:abstractNum w:abstractNumId="3" w15:restartNumberingAfterBreak="0">
    <w:nsid w:val="10EC54DD"/>
    <w:multiLevelType w:val="hybridMultilevel"/>
    <w:tmpl w:val="EC203678"/>
    <w:lvl w:ilvl="0" w:tplc="BD921FDE">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CD4ACF"/>
    <w:multiLevelType w:val="hybridMultilevel"/>
    <w:tmpl w:val="C76AA214"/>
    <w:lvl w:ilvl="0" w:tplc="606803D6">
      <w:start w:val="1"/>
      <w:numFmt w:val="upperLetter"/>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DF4AC5"/>
    <w:multiLevelType w:val="hybridMultilevel"/>
    <w:tmpl w:val="861A027E"/>
    <w:lvl w:ilvl="0" w:tplc="0C090001">
      <w:start w:val="1"/>
      <w:numFmt w:val="bullet"/>
      <w:lvlText w:val=""/>
      <w:lvlJc w:val="left"/>
      <w:pPr>
        <w:ind w:left="1008" w:hanging="360"/>
      </w:pPr>
      <w:rPr>
        <w:rFonts w:ascii="Symbol" w:hAnsi="Symbol" w:hint="default"/>
      </w:rPr>
    </w:lvl>
    <w:lvl w:ilvl="1" w:tplc="0C090003" w:tentative="1">
      <w:start w:val="1"/>
      <w:numFmt w:val="bullet"/>
      <w:lvlText w:val="o"/>
      <w:lvlJc w:val="left"/>
      <w:pPr>
        <w:ind w:left="1728" w:hanging="360"/>
      </w:pPr>
      <w:rPr>
        <w:rFonts w:ascii="Courier New" w:hAnsi="Courier New" w:cs="Courier New" w:hint="default"/>
      </w:rPr>
    </w:lvl>
    <w:lvl w:ilvl="2" w:tplc="0C090005" w:tentative="1">
      <w:start w:val="1"/>
      <w:numFmt w:val="bullet"/>
      <w:lvlText w:val=""/>
      <w:lvlJc w:val="left"/>
      <w:pPr>
        <w:ind w:left="2448" w:hanging="360"/>
      </w:pPr>
      <w:rPr>
        <w:rFonts w:ascii="Wingdings" w:hAnsi="Wingdings" w:hint="default"/>
      </w:rPr>
    </w:lvl>
    <w:lvl w:ilvl="3" w:tplc="0C090001" w:tentative="1">
      <w:start w:val="1"/>
      <w:numFmt w:val="bullet"/>
      <w:lvlText w:val=""/>
      <w:lvlJc w:val="left"/>
      <w:pPr>
        <w:ind w:left="3168" w:hanging="360"/>
      </w:pPr>
      <w:rPr>
        <w:rFonts w:ascii="Symbol" w:hAnsi="Symbol" w:hint="default"/>
      </w:rPr>
    </w:lvl>
    <w:lvl w:ilvl="4" w:tplc="0C090003" w:tentative="1">
      <w:start w:val="1"/>
      <w:numFmt w:val="bullet"/>
      <w:lvlText w:val="o"/>
      <w:lvlJc w:val="left"/>
      <w:pPr>
        <w:ind w:left="3888" w:hanging="360"/>
      </w:pPr>
      <w:rPr>
        <w:rFonts w:ascii="Courier New" w:hAnsi="Courier New" w:cs="Courier New" w:hint="default"/>
      </w:rPr>
    </w:lvl>
    <w:lvl w:ilvl="5" w:tplc="0C090005" w:tentative="1">
      <w:start w:val="1"/>
      <w:numFmt w:val="bullet"/>
      <w:lvlText w:val=""/>
      <w:lvlJc w:val="left"/>
      <w:pPr>
        <w:ind w:left="4608" w:hanging="360"/>
      </w:pPr>
      <w:rPr>
        <w:rFonts w:ascii="Wingdings" w:hAnsi="Wingdings" w:hint="default"/>
      </w:rPr>
    </w:lvl>
    <w:lvl w:ilvl="6" w:tplc="0C090001" w:tentative="1">
      <w:start w:val="1"/>
      <w:numFmt w:val="bullet"/>
      <w:lvlText w:val=""/>
      <w:lvlJc w:val="left"/>
      <w:pPr>
        <w:ind w:left="5328" w:hanging="360"/>
      </w:pPr>
      <w:rPr>
        <w:rFonts w:ascii="Symbol" w:hAnsi="Symbol" w:hint="default"/>
      </w:rPr>
    </w:lvl>
    <w:lvl w:ilvl="7" w:tplc="0C090003" w:tentative="1">
      <w:start w:val="1"/>
      <w:numFmt w:val="bullet"/>
      <w:lvlText w:val="o"/>
      <w:lvlJc w:val="left"/>
      <w:pPr>
        <w:ind w:left="6048" w:hanging="360"/>
      </w:pPr>
      <w:rPr>
        <w:rFonts w:ascii="Courier New" w:hAnsi="Courier New" w:cs="Courier New" w:hint="default"/>
      </w:rPr>
    </w:lvl>
    <w:lvl w:ilvl="8" w:tplc="0C090005" w:tentative="1">
      <w:start w:val="1"/>
      <w:numFmt w:val="bullet"/>
      <w:lvlText w:val=""/>
      <w:lvlJc w:val="left"/>
      <w:pPr>
        <w:ind w:left="6768" w:hanging="360"/>
      </w:pPr>
      <w:rPr>
        <w:rFonts w:ascii="Wingdings" w:hAnsi="Wingdings" w:hint="default"/>
      </w:rPr>
    </w:lvl>
  </w:abstractNum>
  <w:abstractNum w:abstractNumId="6" w15:restartNumberingAfterBreak="0">
    <w:nsid w:val="39A5299D"/>
    <w:multiLevelType w:val="hybridMultilevel"/>
    <w:tmpl w:val="F4D67E54"/>
    <w:lvl w:ilvl="0" w:tplc="BAEC942C">
      <w:start w:val="1"/>
      <w:numFmt w:val="upperRoman"/>
      <w:lvlText w:val="%1."/>
      <w:lvlJc w:val="left"/>
      <w:pPr>
        <w:ind w:left="1008" w:hanging="720"/>
      </w:pPr>
      <w:rPr>
        <w:rFonts w:hint="default"/>
      </w:rPr>
    </w:lvl>
    <w:lvl w:ilvl="1" w:tplc="04090019">
      <w:start w:val="1"/>
      <w:numFmt w:val="upp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3A4224C0"/>
    <w:multiLevelType w:val="hybridMultilevel"/>
    <w:tmpl w:val="1FBA7648"/>
    <w:lvl w:ilvl="0" w:tplc="BD3C3D22">
      <w:start w:val="1"/>
      <w:numFmt w:val="upperRoman"/>
      <w:pStyle w:val="Heading1"/>
      <w:suff w:val="space"/>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2595F10"/>
    <w:multiLevelType w:val="hybridMultilevel"/>
    <w:tmpl w:val="FA1EF362"/>
    <w:lvl w:ilvl="0" w:tplc="52C82F68">
      <w:start w:val="1"/>
      <w:numFmt w:val="upperLetter"/>
      <w:lvlText w:val="%1."/>
      <w:lvlJc w:val="left"/>
      <w:pPr>
        <w:ind w:left="1080" w:hanging="72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C7B313E"/>
    <w:multiLevelType w:val="hybridMultilevel"/>
    <w:tmpl w:val="C712AE2E"/>
    <w:lvl w:ilvl="0" w:tplc="927ABA38">
      <w:start w:val="1"/>
      <w:numFmt w:val="decimal"/>
      <w:lvlText w:val="%1."/>
      <w:lvlJc w:val="left"/>
      <w:pPr>
        <w:tabs>
          <w:tab w:val="num" w:pos="720"/>
        </w:tabs>
        <w:ind w:left="720" w:hanging="360"/>
      </w:pPr>
    </w:lvl>
    <w:lvl w:ilvl="1" w:tplc="6FB870BC" w:tentative="1">
      <w:start w:val="1"/>
      <w:numFmt w:val="decimal"/>
      <w:lvlText w:val="%2."/>
      <w:lvlJc w:val="left"/>
      <w:pPr>
        <w:tabs>
          <w:tab w:val="num" w:pos="1440"/>
        </w:tabs>
        <w:ind w:left="1440" w:hanging="360"/>
      </w:pPr>
    </w:lvl>
    <w:lvl w:ilvl="2" w:tplc="74F45792" w:tentative="1">
      <w:start w:val="1"/>
      <w:numFmt w:val="decimal"/>
      <w:lvlText w:val="%3."/>
      <w:lvlJc w:val="left"/>
      <w:pPr>
        <w:tabs>
          <w:tab w:val="num" w:pos="2160"/>
        </w:tabs>
        <w:ind w:left="2160" w:hanging="360"/>
      </w:pPr>
    </w:lvl>
    <w:lvl w:ilvl="3" w:tplc="E0D616E6" w:tentative="1">
      <w:start w:val="1"/>
      <w:numFmt w:val="decimal"/>
      <w:lvlText w:val="%4."/>
      <w:lvlJc w:val="left"/>
      <w:pPr>
        <w:tabs>
          <w:tab w:val="num" w:pos="2880"/>
        </w:tabs>
        <w:ind w:left="2880" w:hanging="360"/>
      </w:pPr>
    </w:lvl>
    <w:lvl w:ilvl="4" w:tplc="CF5EF51A" w:tentative="1">
      <w:start w:val="1"/>
      <w:numFmt w:val="decimal"/>
      <w:lvlText w:val="%5."/>
      <w:lvlJc w:val="left"/>
      <w:pPr>
        <w:tabs>
          <w:tab w:val="num" w:pos="3600"/>
        </w:tabs>
        <w:ind w:left="3600" w:hanging="360"/>
      </w:pPr>
    </w:lvl>
    <w:lvl w:ilvl="5" w:tplc="9DF8B114" w:tentative="1">
      <w:start w:val="1"/>
      <w:numFmt w:val="decimal"/>
      <w:lvlText w:val="%6."/>
      <w:lvlJc w:val="left"/>
      <w:pPr>
        <w:tabs>
          <w:tab w:val="num" w:pos="4320"/>
        </w:tabs>
        <w:ind w:left="4320" w:hanging="360"/>
      </w:pPr>
    </w:lvl>
    <w:lvl w:ilvl="6" w:tplc="DB2CBB9C" w:tentative="1">
      <w:start w:val="1"/>
      <w:numFmt w:val="decimal"/>
      <w:lvlText w:val="%7."/>
      <w:lvlJc w:val="left"/>
      <w:pPr>
        <w:tabs>
          <w:tab w:val="num" w:pos="5040"/>
        </w:tabs>
        <w:ind w:left="5040" w:hanging="360"/>
      </w:pPr>
    </w:lvl>
    <w:lvl w:ilvl="7" w:tplc="E392D5EC" w:tentative="1">
      <w:start w:val="1"/>
      <w:numFmt w:val="decimal"/>
      <w:lvlText w:val="%8."/>
      <w:lvlJc w:val="left"/>
      <w:pPr>
        <w:tabs>
          <w:tab w:val="num" w:pos="5760"/>
        </w:tabs>
        <w:ind w:left="5760" w:hanging="360"/>
      </w:pPr>
    </w:lvl>
    <w:lvl w:ilvl="8" w:tplc="63F07458" w:tentative="1">
      <w:start w:val="1"/>
      <w:numFmt w:val="decimal"/>
      <w:lvlText w:val="%9."/>
      <w:lvlJc w:val="left"/>
      <w:pPr>
        <w:tabs>
          <w:tab w:val="num" w:pos="6480"/>
        </w:tabs>
        <w:ind w:left="6480" w:hanging="360"/>
      </w:pPr>
    </w:lvl>
  </w:abstractNum>
  <w:abstractNum w:abstractNumId="10" w15:restartNumberingAfterBreak="0">
    <w:nsid w:val="5D641346"/>
    <w:multiLevelType w:val="hybridMultilevel"/>
    <w:tmpl w:val="394A5CB6"/>
    <w:lvl w:ilvl="0" w:tplc="4B3E0E62">
      <w:start w:val="1"/>
      <w:numFmt w:val="bullet"/>
      <w:lvlText w:val=""/>
      <w:lvlJc w:val="left"/>
      <w:pPr>
        <w:tabs>
          <w:tab w:val="num" w:pos="720"/>
        </w:tabs>
        <w:ind w:left="720" w:hanging="360"/>
      </w:pPr>
      <w:rPr>
        <w:rFonts w:ascii="Wingdings" w:hAnsi="Wingdings" w:hint="default"/>
      </w:rPr>
    </w:lvl>
    <w:lvl w:ilvl="1" w:tplc="29C6D5CE" w:tentative="1">
      <w:start w:val="1"/>
      <w:numFmt w:val="bullet"/>
      <w:lvlText w:val=""/>
      <w:lvlJc w:val="left"/>
      <w:pPr>
        <w:tabs>
          <w:tab w:val="num" w:pos="1440"/>
        </w:tabs>
        <w:ind w:left="1440" w:hanging="360"/>
      </w:pPr>
      <w:rPr>
        <w:rFonts w:ascii="Wingdings" w:hAnsi="Wingdings" w:hint="default"/>
      </w:rPr>
    </w:lvl>
    <w:lvl w:ilvl="2" w:tplc="EF9CC180" w:tentative="1">
      <w:start w:val="1"/>
      <w:numFmt w:val="bullet"/>
      <w:lvlText w:val=""/>
      <w:lvlJc w:val="left"/>
      <w:pPr>
        <w:tabs>
          <w:tab w:val="num" w:pos="2160"/>
        </w:tabs>
        <w:ind w:left="2160" w:hanging="360"/>
      </w:pPr>
      <w:rPr>
        <w:rFonts w:ascii="Wingdings" w:hAnsi="Wingdings" w:hint="default"/>
      </w:rPr>
    </w:lvl>
    <w:lvl w:ilvl="3" w:tplc="E09E9212" w:tentative="1">
      <w:start w:val="1"/>
      <w:numFmt w:val="bullet"/>
      <w:lvlText w:val=""/>
      <w:lvlJc w:val="left"/>
      <w:pPr>
        <w:tabs>
          <w:tab w:val="num" w:pos="2880"/>
        </w:tabs>
        <w:ind w:left="2880" w:hanging="360"/>
      </w:pPr>
      <w:rPr>
        <w:rFonts w:ascii="Wingdings" w:hAnsi="Wingdings" w:hint="default"/>
      </w:rPr>
    </w:lvl>
    <w:lvl w:ilvl="4" w:tplc="68CE02E6" w:tentative="1">
      <w:start w:val="1"/>
      <w:numFmt w:val="bullet"/>
      <w:lvlText w:val=""/>
      <w:lvlJc w:val="left"/>
      <w:pPr>
        <w:tabs>
          <w:tab w:val="num" w:pos="3600"/>
        </w:tabs>
        <w:ind w:left="3600" w:hanging="360"/>
      </w:pPr>
      <w:rPr>
        <w:rFonts w:ascii="Wingdings" w:hAnsi="Wingdings" w:hint="default"/>
      </w:rPr>
    </w:lvl>
    <w:lvl w:ilvl="5" w:tplc="6DC6A08A" w:tentative="1">
      <w:start w:val="1"/>
      <w:numFmt w:val="bullet"/>
      <w:lvlText w:val=""/>
      <w:lvlJc w:val="left"/>
      <w:pPr>
        <w:tabs>
          <w:tab w:val="num" w:pos="4320"/>
        </w:tabs>
        <w:ind w:left="4320" w:hanging="360"/>
      </w:pPr>
      <w:rPr>
        <w:rFonts w:ascii="Wingdings" w:hAnsi="Wingdings" w:hint="default"/>
      </w:rPr>
    </w:lvl>
    <w:lvl w:ilvl="6" w:tplc="55EA5D2C" w:tentative="1">
      <w:start w:val="1"/>
      <w:numFmt w:val="bullet"/>
      <w:lvlText w:val=""/>
      <w:lvlJc w:val="left"/>
      <w:pPr>
        <w:tabs>
          <w:tab w:val="num" w:pos="5040"/>
        </w:tabs>
        <w:ind w:left="5040" w:hanging="360"/>
      </w:pPr>
      <w:rPr>
        <w:rFonts w:ascii="Wingdings" w:hAnsi="Wingdings" w:hint="default"/>
      </w:rPr>
    </w:lvl>
    <w:lvl w:ilvl="7" w:tplc="BE72B2BA" w:tentative="1">
      <w:start w:val="1"/>
      <w:numFmt w:val="bullet"/>
      <w:lvlText w:val=""/>
      <w:lvlJc w:val="left"/>
      <w:pPr>
        <w:tabs>
          <w:tab w:val="num" w:pos="5760"/>
        </w:tabs>
        <w:ind w:left="5760" w:hanging="360"/>
      </w:pPr>
      <w:rPr>
        <w:rFonts w:ascii="Wingdings" w:hAnsi="Wingdings" w:hint="default"/>
      </w:rPr>
    </w:lvl>
    <w:lvl w:ilvl="8" w:tplc="0B5C2C9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536C39"/>
    <w:multiLevelType w:val="hybridMultilevel"/>
    <w:tmpl w:val="4BC89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3876E53"/>
    <w:multiLevelType w:val="hybridMultilevel"/>
    <w:tmpl w:val="2FC87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D227E70"/>
    <w:multiLevelType w:val="hybridMultilevel"/>
    <w:tmpl w:val="EDBAB714"/>
    <w:lvl w:ilvl="0" w:tplc="0988FBF8">
      <w:start w:val="1"/>
      <w:numFmt w:val="decimal"/>
      <w:lvlText w:val="%1."/>
      <w:lvlJc w:val="left"/>
      <w:pPr>
        <w:ind w:left="1080" w:hanging="72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F502C4E"/>
    <w:multiLevelType w:val="hybridMultilevel"/>
    <w:tmpl w:val="C5A016E8"/>
    <w:lvl w:ilvl="0" w:tplc="96E69C20">
      <w:start w:val="1"/>
      <w:numFmt w:val="decimal"/>
      <w:lvlText w:val="%1)"/>
      <w:lvlJc w:val="left"/>
      <w:pPr>
        <w:ind w:left="648" w:hanging="360"/>
      </w:pPr>
      <w:rPr>
        <w:rFonts w:hint="default"/>
      </w:rPr>
    </w:lvl>
    <w:lvl w:ilvl="1" w:tplc="0C090019" w:tentative="1">
      <w:start w:val="1"/>
      <w:numFmt w:val="lowerLetter"/>
      <w:lvlText w:val="%2."/>
      <w:lvlJc w:val="left"/>
      <w:pPr>
        <w:ind w:left="1368" w:hanging="360"/>
      </w:pPr>
    </w:lvl>
    <w:lvl w:ilvl="2" w:tplc="0C09001B" w:tentative="1">
      <w:start w:val="1"/>
      <w:numFmt w:val="lowerRoman"/>
      <w:lvlText w:val="%3."/>
      <w:lvlJc w:val="right"/>
      <w:pPr>
        <w:ind w:left="2088" w:hanging="180"/>
      </w:pPr>
    </w:lvl>
    <w:lvl w:ilvl="3" w:tplc="0C09000F" w:tentative="1">
      <w:start w:val="1"/>
      <w:numFmt w:val="decimal"/>
      <w:lvlText w:val="%4."/>
      <w:lvlJc w:val="left"/>
      <w:pPr>
        <w:ind w:left="2808" w:hanging="360"/>
      </w:pPr>
    </w:lvl>
    <w:lvl w:ilvl="4" w:tplc="0C090019" w:tentative="1">
      <w:start w:val="1"/>
      <w:numFmt w:val="lowerLetter"/>
      <w:lvlText w:val="%5."/>
      <w:lvlJc w:val="left"/>
      <w:pPr>
        <w:ind w:left="3528" w:hanging="360"/>
      </w:pPr>
    </w:lvl>
    <w:lvl w:ilvl="5" w:tplc="0C09001B" w:tentative="1">
      <w:start w:val="1"/>
      <w:numFmt w:val="lowerRoman"/>
      <w:lvlText w:val="%6."/>
      <w:lvlJc w:val="right"/>
      <w:pPr>
        <w:ind w:left="4248" w:hanging="180"/>
      </w:pPr>
    </w:lvl>
    <w:lvl w:ilvl="6" w:tplc="0C09000F" w:tentative="1">
      <w:start w:val="1"/>
      <w:numFmt w:val="decimal"/>
      <w:lvlText w:val="%7."/>
      <w:lvlJc w:val="left"/>
      <w:pPr>
        <w:ind w:left="4968" w:hanging="360"/>
      </w:pPr>
    </w:lvl>
    <w:lvl w:ilvl="7" w:tplc="0C090019" w:tentative="1">
      <w:start w:val="1"/>
      <w:numFmt w:val="lowerLetter"/>
      <w:lvlText w:val="%8."/>
      <w:lvlJc w:val="left"/>
      <w:pPr>
        <w:ind w:left="5688" w:hanging="360"/>
      </w:pPr>
    </w:lvl>
    <w:lvl w:ilvl="8" w:tplc="0C09001B" w:tentative="1">
      <w:start w:val="1"/>
      <w:numFmt w:val="lowerRoman"/>
      <w:lvlText w:val="%9."/>
      <w:lvlJc w:val="right"/>
      <w:pPr>
        <w:ind w:left="6408" w:hanging="180"/>
      </w:pPr>
    </w:lvl>
  </w:abstractNum>
  <w:abstractNum w:abstractNumId="15" w15:restartNumberingAfterBreak="0">
    <w:nsid w:val="6FDF1560"/>
    <w:multiLevelType w:val="hybridMultilevel"/>
    <w:tmpl w:val="BF9A294A"/>
    <w:lvl w:ilvl="0" w:tplc="FFCA8484">
      <w:start w:val="1"/>
      <w:numFmt w:val="upperLetter"/>
      <w:pStyle w:val="Heading2"/>
      <w:lvlText w:val="%1."/>
      <w:lvlJc w:val="left"/>
      <w:pPr>
        <w:tabs>
          <w:tab w:val="num" w:pos="360"/>
        </w:tabs>
        <w:ind w:left="0" w:firstLine="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decimal"/>
      <w:lvlText w:val="%3."/>
      <w:lvlJc w:val="left"/>
      <w:pPr>
        <w:tabs>
          <w:tab w:val="num" w:pos="648"/>
        </w:tabs>
        <w:ind w:left="288" w:firstLine="0"/>
      </w:pPr>
      <w:rPr>
        <w:rFonts w:hint="default"/>
      </w:rPr>
    </w:lvl>
    <w:lvl w:ilvl="3" w:tplc="FFFFFFFF">
      <w:start w:val="1"/>
      <w:numFmt w:val="lowerLetter"/>
      <w:lvlText w:val="%4)"/>
      <w:lvlJc w:val="left"/>
      <w:pPr>
        <w:tabs>
          <w:tab w:val="num" w:pos="648"/>
        </w:tabs>
        <w:ind w:left="288" w:firstLine="0"/>
      </w:pPr>
      <w:rPr>
        <w:rFonts w:hint="default"/>
      </w:rPr>
    </w:lvl>
    <w:lvl w:ilvl="4" w:tplc="FFFFFFFF">
      <w:start w:val="1"/>
      <w:numFmt w:val="lowerLetter"/>
      <w:lvlText w:val="%5."/>
      <w:lvlJc w:val="left"/>
      <w:pPr>
        <w:tabs>
          <w:tab w:val="num" w:pos="648"/>
        </w:tabs>
        <w:ind w:left="288" w:firstLine="0"/>
      </w:pPr>
      <w:rPr>
        <w:rFonts w:hint="default"/>
      </w:rPr>
    </w:lvl>
    <w:lvl w:ilvl="5" w:tplc="FFFFFFFF">
      <w:start w:val="1"/>
      <w:numFmt w:val="decimal"/>
      <w:lvlText w:val="%6)"/>
      <w:lvlJc w:val="left"/>
      <w:pPr>
        <w:tabs>
          <w:tab w:val="num" w:pos="720"/>
        </w:tabs>
        <w:ind w:left="720" w:hanging="432"/>
      </w:pPr>
      <w:rPr>
        <w:rFonts w:hint="default"/>
      </w:r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74E4267A"/>
    <w:multiLevelType w:val="hybridMultilevel"/>
    <w:tmpl w:val="B2C82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8A931B6"/>
    <w:multiLevelType w:val="hybridMultilevel"/>
    <w:tmpl w:val="AB8CC54A"/>
    <w:lvl w:ilvl="0" w:tplc="96E69C20">
      <w:start w:val="1"/>
      <w:numFmt w:val="decimal"/>
      <w:lvlText w:val="%1)"/>
      <w:lvlJc w:val="left"/>
      <w:pPr>
        <w:ind w:left="648" w:hanging="360"/>
      </w:pPr>
      <w:rPr>
        <w:rFonts w:hint="default"/>
      </w:rPr>
    </w:lvl>
    <w:lvl w:ilvl="1" w:tplc="0C090019" w:tentative="1">
      <w:start w:val="1"/>
      <w:numFmt w:val="lowerLetter"/>
      <w:lvlText w:val="%2."/>
      <w:lvlJc w:val="left"/>
      <w:pPr>
        <w:ind w:left="1368" w:hanging="360"/>
      </w:pPr>
    </w:lvl>
    <w:lvl w:ilvl="2" w:tplc="0C09001B" w:tentative="1">
      <w:start w:val="1"/>
      <w:numFmt w:val="lowerRoman"/>
      <w:lvlText w:val="%3."/>
      <w:lvlJc w:val="right"/>
      <w:pPr>
        <w:ind w:left="2088" w:hanging="180"/>
      </w:pPr>
    </w:lvl>
    <w:lvl w:ilvl="3" w:tplc="0C09000F" w:tentative="1">
      <w:start w:val="1"/>
      <w:numFmt w:val="decimal"/>
      <w:lvlText w:val="%4."/>
      <w:lvlJc w:val="left"/>
      <w:pPr>
        <w:ind w:left="2808" w:hanging="360"/>
      </w:pPr>
    </w:lvl>
    <w:lvl w:ilvl="4" w:tplc="0C090019" w:tentative="1">
      <w:start w:val="1"/>
      <w:numFmt w:val="lowerLetter"/>
      <w:lvlText w:val="%5."/>
      <w:lvlJc w:val="left"/>
      <w:pPr>
        <w:ind w:left="3528" w:hanging="360"/>
      </w:pPr>
    </w:lvl>
    <w:lvl w:ilvl="5" w:tplc="0C09001B" w:tentative="1">
      <w:start w:val="1"/>
      <w:numFmt w:val="lowerRoman"/>
      <w:lvlText w:val="%6."/>
      <w:lvlJc w:val="right"/>
      <w:pPr>
        <w:ind w:left="4248" w:hanging="180"/>
      </w:pPr>
    </w:lvl>
    <w:lvl w:ilvl="6" w:tplc="0C09000F" w:tentative="1">
      <w:start w:val="1"/>
      <w:numFmt w:val="decimal"/>
      <w:lvlText w:val="%7."/>
      <w:lvlJc w:val="left"/>
      <w:pPr>
        <w:ind w:left="4968" w:hanging="360"/>
      </w:pPr>
    </w:lvl>
    <w:lvl w:ilvl="7" w:tplc="0C090019" w:tentative="1">
      <w:start w:val="1"/>
      <w:numFmt w:val="lowerLetter"/>
      <w:lvlText w:val="%8."/>
      <w:lvlJc w:val="left"/>
      <w:pPr>
        <w:ind w:left="5688" w:hanging="360"/>
      </w:pPr>
    </w:lvl>
    <w:lvl w:ilvl="8" w:tplc="0C09001B" w:tentative="1">
      <w:start w:val="1"/>
      <w:numFmt w:val="lowerRoman"/>
      <w:lvlText w:val="%9."/>
      <w:lvlJc w:val="right"/>
      <w:pPr>
        <w:ind w:left="6408" w:hanging="180"/>
      </w:pPr>
    </w:lvl>
  </w:abstractNum>
  <w:num w:numId="1" w16cid:durableId="1155412817">
    <w:abstractNumId w:val="11"/>
  </w:num>
  <w:num w:numId="2" w16cid:durableId="424303617">
    <w:abstractNumId w:val="3"/>
  </w:num>
  <w:num w:numId="3" w16cid:durableId="1812092710">
    <w:abstractNumId w:val="2"/>
  </w:num>
  <w:num w:numId="4" w16cid:durableId="1758482672">
    <w:abstractNumId w:val="9"/>
  </w:num>
  <w:num w:numId="5" w16cid:durableId="2097091460">
    <w:abstractNumId w:val="10"/>
  </w:num>
  <w:num w:numId="6" w16cid:durableId="1955019555">
    <w:abstractNumId w:val="16"/>
  </w:num>
  <w:num w:numId="7" w16cid:durableId="1904631511">
    <w:abstractNumId w:val="4"/>
  </w:num>
  <w:num w:numId="8" w16cid:durableId="462620812">
    <w:abstractNumId w:val="0"/>
  </w:num>
  <w:num w:numId="9" w16cid:durableId="847787919">
    <w:abstractNumId w:val="7"/>
  </w:num>
  <w:num w:numId="10" w16cid:durableId="654184538">
    <w:abstractNumId w:val="6"/>
  </w:num>
  <w:num w:numId="11" w16cid:durableId="554392169">
    <w:abstractNumId w:val="8"/>
  </w:num>
  <w:num w:numId="12" w16cid:durableId="1617713584">
    <w:abstractNumId w:val="13"/>
  </w:num>
  <w:num w:numId="13" w16cid:durableId="706298422">
    <w:abstractNumId w:val="15"/>
  </w:num>
  <w:num w:numId="14" w16cid:durableId="941187501">
    <w:abstractNumId w:val="15"/>
    <w:lvlOverride w:ilvl="0">
      <w:startOverride w:val="1"/>
    </w:lvlOverride>
  </w:num>
  <w:num w:numId="15" w16cid:durableId="79104440">
    <w:abstractNumId w:val="15"/>
    <w:lvlOverride w:ilvl="0">
      <w:startOverride w:val="1"/>
    </w:lvlOverride>
  </w:num>
  <w:num w:numId="16" w16cid:durableId="359623389">
    <w:abstractNumId w:val="15"/>
    <w:lvlOverride w:ilvl="0">
      <w:startOverride w:val="1"/>
    </w:lvlOverride>
  </w:num>
  <w:num w:numId="17" w16cid:durableId="1769890780">
    <w:abstractNumId w:val="14"/>
  </w:num>
  <w:num w:numId="18" w16cid:durableId="237181276">
    <w:abstractNumId w:val="1"/>
  </w:num>
  <w:num w:numId="19" w16cid:durableId="285476035">
    <w:abstractNumId w:val="17"/>
  </w:num>
  <w:num w:numId="20" w16cid:durableId="100613528">
    <w:abstractNumId w:val="5"/>
  </w:num>
  <w:num w:numId="21" w16cid:durableId="428699020">
    <w:abstractNumId w:val="12"/>
  </w:num>
  <w:num w:numId="22" w16cid:durableId="1068920890">
    <w:abstractNumId w:val="7"/>
    <w:lvlOverride w:ilvl="0">
      <w:startOverride w:val="1"/>
    </w:lvlOverride>
  </w:num>
  <w:num w:numId="23" w16cid:durableId="1916737905">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3721"/>
    <w:rsid w:val="0001565D"/>
    <w:rsid w:val="000325B1"/>
    <w:rsid w:val="000341D6"/>
    <w:rsid w:val="0003527A"/>
    <w:rsid w:val="00062E4C"/>
    <w:rsid w:val="00067333"/>
    <w:rsid w:val="000A4725"/>
    <w:rsid w:val="000B64EA"/>
    <w:rsid w:val="000B7155"/>
    <w:rsid w:val="000E2A06"/>
    <w:rsid w:val="000F31E3"/>
    <w:rsid w:val="000F3E44"/>
    <w:rsid w:val="001204C4"/>
    <w:rsid w:val="00126AAA"/>
    <w:rsid w:val="001677AC"/>
    <w:rsid w:val="00191D65"/>
    <w:rsid w:val="00192232"/>
    <w:rsid w:val="00197C32"/>
    <w:rsid w:val="001D1E0B"/>
    <w:rsid w:val="00210A9C"/>
    <w:rsid w:val="00246BED"/>
    <w:rsid w:val="0024715A"/>
    <w:rsid w:val="002529EF"/>
    <w:rsid w:val="00257A9C"/>
    <w:rsid w:val="00263CC6"/>
    <w:rsid w:val="002B19FA"/>
    <w:rsid w:val="002E36BF"/>
    <w:rsid w:val="002F272A"/>
    <w:rsid w:val="00307C45"/>
    <w:rsid w:val="00313DE0"/>
    <w:rsid w:val="00326C29"/>
    <w:rsid w:val="003446F5"/>
    <w:rsid w:val="00350FAF"/>
    <w:rsid w:val="00372A03"/>
    <w:rsid w:val="00372E51"/>
    <w:rsid w:val="003C1E62"/>
    <w:rsid w:val="00425122"/>
    <w:rsid w:val="00426171"/>
    <w:rsid w:val="00471607"/>
    <w:rsid w:val="00472BEF"/>
    <w:rsid w:val="00480446"/>
    <w:rsid w:val="00480C10"/>
    <w:rsid w:val="00484E4F"/>
    <w:rsid w:val="0049303E"/>
    <w:rsid w:val="004A6AAE"/>
    <w:rsid w:val="004B0514"/>
    <w:rsid w:val="004B12B8"/>
    <w:rsid w:val="004C7C8E"/>
    <w:rsid w:val="004D0FA2"/>
    <w:rsid w:val="005174C6"/>
    <w:rsid w:val="00533184"/>
    <w:rsid w:val="00544CA7"/>
    <w:rsid w:val="005532C5"/>
    <w:rsid w:val="00566B9C"/>
    <w:rsid w:val="005746E1"/>
    <w:rsid w:val="005963A0"/>
    <w:rsid w:val="005B56F3"/>
    <w:rsid w:val="005C5C14"/>
    <w:rsid w:val="006028DC"/>
    <w:rsid w:val="00635F80"/>
    <w:rsid w:val="00640A0B"/>
    <w:rsid w:val="0066305D"/>
    <w:rsid w:val="00663AA2"/>
    <w:rsid w:val="006703F1"/>
    <w:rsid w:val="006A5B9D"/>
    <w:rsid w:val="006B0BF3"/>
    <w:rsid w:val="006B4DF5"/>
    <w:rsid w:val="006C2D01"/>
    <w:rsid w:val="006E1662"/>
    <w:rsid w:val="00714055"/>
    <w:rsid w:val="007169B7"/>
    <w:rsid w:val="00717CFB"/>
    <w:rsid w:val="0074289D"/>
    <w:rsid w:val="0076359A"/>
    <w:rsid w:val="007823EC"/>
    <w:rsid w:val="008078D3"/>
    <w:rsid w:val="00826309"/>
    <w:rsid w:val="008772EC"/>
    <w:rsid w:val="008C7B91"/>
    <w:rsid w:val="008E5AE4"/>
    <w:rsid w:val="00902EEB"/>
    <w:rsid w:val="009237A4"/>
    <w:rsid w:val="009270C0"/>
    <w:rsid w:val="00933918"/>
    <w:rsid w:val="009647B7"/>
    <w:rsid w:val="009C1411"/>
    <w:rsid w:val="009E60CF"/>
    <w:rsid w:val="009F43A8"/>
    <w:rsid w:val="00A00062"/>
    <w:rsid w:val="00A06694"/>
    <w:rsid w:val="00A329F6"/>
    <w:rsid w:val="00A9313E"/>
    <w:rsid w:val="00A95073"/>
    <w:rsid w:val="00AE7130"/>
    <w:rsid w:val="00B515CA"/>
    <w:rsid w:val="00B76537"/>
    <w:rsid w:val="00B86B5F"/>
    <w:rsid w:val="00BA1893"/>
    <w:rsid w:val="00BC3E1A"/>
    <w:rsid w:val="00C14084"/>
    <w:rsid w:val="00CA4EF9"/>
    <w:rsid w:val="00CA5C91"/>
    <w:rsid w:val="00CA622E"/>
    <w:rsid w:val="00CB7CFF"/>
    <w:rsid w:val="00CD33A1"/>
    <w:rsid w:val="00CF4979"/>
    <w:rsid w:val="00D8279A"/>
    <w:rsid w:val="00DD7268"/>
    <w:rsid w:val="00DF0A1F"/>
    <w:rsid w:val="00E3004B"/>
    <w:rsid w:val="00E305FA"/>
    <w:rsid w:val="00E45C80"/>
    <w:rsid w:val="00E63841"/>
    <w:rsid w:val="00EA39D2"/>
    <w:rsid w:val="00EB359A"/>
    <w:rsid w:val="00EB6E8C"/>
    <w:rsid w:val="00ED0CCA"/>
    <w:rsid w:val="00ED761F"/>
    <w:rsid w:val="00EF7E30"/>
    <w:rsid w:val="00F13721"/>
    <w:rsid w:val="00F32CE8"/>
    <w:rsid w:val="00F60486"/>
    <w:rsid w:val="00F86293"/>
    <w:rsid w:val="00F86E5A"/>
    <w:rsid w:val="00F87983"/>
    <w:rsid w:val="00F91723"/>
    <w:rsid w:val="00FA23F6"/>
    <w:rsid w:val="00FB3A4F"/>
    <w:rsid w:val="00FE06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04B2B"/>
  <w15:docId w15:val="{324185A0-065C-49B4-94F5-ADC3956B9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ind w:firstLine="284"/>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51"/>
    <w:rPr>
      <w:rFonts w:ascii="Times New Roman" w:eastAsia="Times New Roman" w:hAnsi="Times New Roman" w:cs="Times New Roman"/>
      <w:kern w:val="0"/>
      <w:sz w:val="20"/>
      <w:szCs w:val="20"/>
      <w:lang w:val="en-US"/>
    </w:rPr>
  </w:style>
  <w:style w:type="paragraph" w:styleId="Heading1">
    <w:name w:val="heading 1"/>
    <w:basedOn w:val="Normal"/>
    <w:next w:val="Text"/>
    <w:link w:val="Heading1Char"/>
    <w:qFormat/>
    <w:rsid w:val="00F91723"/>
    <w:pPr>
      <w:keepNext/>
      <w:numPr>
        <w:numId w:val="9"/>
      </w:numPr>
      <w:spacing w:before="240" w:after="60"/>
      <w:jc w:val="center"/>
      <w:outlineLvl w:val="0"/>
    </w:pPr>
    <w:rPr>
      <w:b/>
      <w:kern w:val="32"/>
      <w:sz w:val="22"/>
    </w:rPr>
  </w:style>
  <w:style w:type="paragraph" w:styleId="Heading2">
    <w:name w:val="heading 2"/>
    <w:basedOn w:val="Normal"/>
    <w:next w:val="Text"/>
    <w:link w:val="Heading2Char"/>
    <w:qFormat/>
    <w:rsid w:val="00480446"/>
    <w:pPr>
      <w:numPr>
        <w:numId w:val="13"/>
      </w:numPr>
      <w:tabs>
        <w:tab w:val="left" w:pos="288"/>
      </w:tabs>
      <w:spacing w:before="240"/>
      <w:jc w:val="left"/>
      <w:outlineLvl w:val="1"/>
    </w:pPr>
    <w:rPr>
      <w:b/>
    </w:rPr>
  </w:style>
  <w:style w:type="paragraph" w:styleId="Heading3">
    <w:name w:val="heading 3"/>
    <w:basedOn w:val="Normal"/>
    <w:next w:val="Text"/>
    <w:link w:val="Heading3Char"/>
    <w:qFormat/>
    <w:rsid w:val="00372E51"/>
    <w:pPr>
      <w:keepNext/>
      <w:numPr>
        <w:numId w:val="8"/>
      </w:numPr>
      <w:tabs>
        <w:tab w:val="clear" w:pos="648"/>
        <w:tab w:val="left" w:pos="288"/>
      </w:tabs>
      <w:outlineLvl w:val="2"/>
    </w:pPr>
    <w:rPr>
      <w:i/>
    </w:rPr>
  </w:style>
  <w:style w:type="paragraph" w:styleId="Heading4">
    <w:name w:val="heading 4"/>
    <w:basedOn w:val="Normal"/>
    <w:next w:val="Normal"/>
    <w:link w:val="Heading4Char"/>
    <w:uiPriority w:val="9"/>
    <w:semiHidden/>
    <w:unhideWhenUsed/>
    <w:qFormat/>
    <w:rsid w:val="00F137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7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7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7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7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7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1723"/>
    <w:rPr>
      <w:rFonts w:ascii="Times New Roman" w:eastAsia="Times New Roman" w:hAnsi="Times New Roman" w:cs="Times New Roman"/>
      <w:b/>
      <w:kern w:val="32"/>
      <w:szCs w:val="20"/>
      <w:lang w:val="en-US"/>
      <w14:ligatures w14:val="none"/>
    </w:rPr>
  </w:style>
  <w:style w:type="character" w:customStyle="1" w:styleId="Heading2Char">
    <w:name w:val="Heading 2 Char"/>
    <w:basedOn w:val="DefaultParagraphFont"/>
    <w:link w:val="Heading2"/>
    <w:rsid w:val="00480446"/>
    <w:rPr>
      <w:rFonts w:ascii="Times New Roman" w:eastAsia="Times New Roman" w:hAnsi="Times New Roman" w:cs="Times New Roman"/>
      <w:b/>
      <w:kern w:val="0"/>
      <w:sz w:val="20"/>
      <w:szCs w:val="20"/>
      <w:lang w:val="en-US"/>
    </w:rPr>
  </w:style>
  <w:style w:type="character" w:customStyle="1" w:styleId="Heading3Char">
    <w:name w:val="Heading 3 Char"/>
    <w:basedOn w:val="DefaultParagraphFont"/>
    <w:link w:val="Heading3"/>
    <w:rsid w:val="00A00062"/>
    <w:rPr>
      <w:rFonts w:ascii="Times New Roman" w:eastAsia="Times New Roman" w:hAnsi="Times New Roman" w:cs="Times New Roman"/>
      <w:i/>
      <w:kern w:val="0"/>
      <w:sz w:val="20"/>
      <w:szCs w:val="20"/>
      <w:lang w:val="en-US"/>
      <w14:ligatures w14:val="none"/>
    </w:rPr>
  </w:style>
  <w:style w:type="character" w:customStyle="1" w:styleId="Heading4Char">
    <w:name w:val="Heading 4 Char"/>
    <w:basedOn w:val="DefaultParagraphFont"/>
    <w:link w:val="Heading4"/>
    <w:uiPriority w:val="9"/>
    <w:semiHidden/>
    <w:rsid w:val="00F137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7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721"/>
    <w:rPr>
      <w:rFonts w:eastAsiaTheme="majorEastAsia" w:cstheme="majorBidi"/>
      <w:color w:val="272727" w:themeColor="text1" w:themeTint="D8"/>
    </w:rPr>
  </w:style>
  <w:style w:type="paragraph" w:customStyle="1" w:styleId="Abstract">
    <w:name w:val="Abstract"/>
    <w:basedOn w:val="Normal"/>
    <w:next w:val="Heading1"/>
    <w:rsid w:val="00372E51"/>
    <w:pPr>
      <w:spacing w:before="480" w:after="480"/>
      <w:ind w:left="720" w:right="720" w:firstLine="288"/>
    </w:pPr>
    <w:rPr>
      <w:b/>
    </w:rPr>
  </w:style>
  <w:style w:type="paragraph" w:customStyle="1" w:styleId="AuthorAffiliations">
    <w:name w:val="Author Affiliations"/>
    <w:basedOn w:val="Normal"/>
    <w:next w:val="Normal"/>
    <w:rsid w:val="00372E51"/>
    <w:pPr>
      <w:spacing w:after="240"/>
      <w:jc w:val="center"/>
    </w:pPr>
    <w:rPr>
      <w:i/>
    </w:rPr>
  </w:style>
  <w:style w:type="paragraph" w:customStyle="1" w:styleId="AuthorNames">
    <w:name w:val="Author Names"/>
    <w:basedOn w:val="Normal"/>
    <w:next w:val="AuthorAffiliations"/>
    <w:rsid w:val="00372E51"/>
    <w:pPr>
      <w:jc w:val="center"/>
    </w:pPr>
  </w:style>
  <w:style w:type="paragraph" w:styleId="BalloonText">
    <w:name w:val="Balloon Text"/>
    <w:basedOn w:val="Normal"/>
    <w:link w:val="BalloonTextChar"/>
    <w:semiHidden/>
    <w:rsid w:val="00372E51"/>
    <w:rPr>
      <w:rFonts w:ascii="Tahoma" w:hAnsi="Tahoma" w:cs="Tahoma"/>
      <w:sz w:val="16"/>
      <w:szCs w:val="16"/>
    </w:rPr>
  </w:style>
  <w:style w:type="character" w:customStyle="1" w:styleId="BalloonTextChar">
    <w:name w:val="Balloon Text Char"/>
    <w:basedOn w:val="DefaultParagraphFont"/>
    <w:link w:val="BalloonText"/>
    <w:semiHidden/>
    <w:rsid w:val="00372E51"/>
    <w:rPr>
      <w:rFonts w:ascii="Tahoma" w:eastAsia="Times New Roman" w:hAnsi="Tahoma" w:cs="Tahoma"/>
      <w:kern w:val="0"/>
      <w:sz w:val="16"/>
      <w:szCs w:val="16"/>
      <w:lang w:val="en-US"/>
      <w14:ligatures w14:val="none"/>
    </w:rPr>
  </w:style>
  <w:style w:type="paragraph" w:customStyle="1" w:styleId="BibliographicalReferenceNumbers">
    <w:name w:val="Bibliographical Reference Numbers"/>
    <w:basedOn w:val="Normal"/>
    <w:next w:val="Normal"/>
    <w:rsid w:val="00372E51"/>
    <w:rPr>
      <w:vertAlign w:val="superscript"/>
    </w:rPr>
  </w:style>
  <w:style w:type="paragraph" w:customStyle="1" w:styleId="BodyText1">
    <w:name w:val="Body Text1"/>
    <w:basedOn w:val="Normal"/>
    <w:rsid w:val="00372E51"/>
    <w:pPr>
      <w:spacing w:after="120"/>
      <w:jc w:val="left"/>
    </w:pPr>
    <w:rPr>
      <w:lang w:val="en-AU"/>
    </w:rPr>
  </w:style>
  <w:style w:type="character" w:styleId="CommentReference">
    <w:name w:val="annotation reference"/>
    <w:semiHidden/>
    <w:rsid w:val="00372E51"/>
    <w:rPr>
      <w:sz w:val="16"/>
      <w:szCs w:val="16"/>
    </w:rPr>
  </w:style>
  <w:style w:type="paragraph" w:styleId="CommentText">
    <w:name w:val="annotation text"/>
    <w:basedOn w:val="Normal"/>
    <w:link w:val="CommentTextChar"/>
    <w:semiHidden/>
    <w:rsid w:val="00372E51"/>
  </w:style>
  <w:style w:type="character" w:customStyle="1" w:styleId="CommentTextChar">
    <w:name w:val="Comment Text Char"/>
    <w:basedOn w:val="DefaultParagraphFont"/>
    <w:link w:val="CommentText"/>
    <w:semiHidden/>
    <w:rsid w:val="00372E51"/>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semiHidden/>
    <w:rsid w:val="00372E51"/>
    <w:rPr>
      <w:b/>
      <w:bCs/>
    </w:rPr>
  </w:style>
  <w:style w:type="character" w:customStyle="1" w:styleId="CommentSubjectChar">
    <w:name w:val="Comment Subject Char"/>
    <w:basedOn w:val="CommentTextChar"/>
    <w:link w:val="CommentSubject"/>
    <w:semiHidden/>
    <w:rsid w:val="00372E51"/>
    <w:rPr>
      <w:rFonts w:ascii="Times New Roman" w:eastAsia="Times New Roman" w:hAnsi="Times New Roman" w:cs="Times New Roman"/>
      <w:b/>
      <w:bCs/>
      <w:kern w:val="0"/>
      <w:sz w:val="20"/>
      <w:szCs w:val="20"/>
      <w:lang w:val="en-US"/>
      <w14:ligatures w14:val="none"/>
    </w:rPr>
  </w:style>
  <w:style w:type="paragraph" w:customStyle="1" w:styleId="Equation">
    <w:name w:val="Equation"/>
    <w:basedOn w:val="Normal"/>
    <w:next w:val="Normal"/>
    <w:autoRedefine/>
    <w:rsid w:val="00372E51"/>
    <w:pPr>
      <w:tabs>
        <w:tab w:val="center" w:pos="4680"/>
        <w:tab w:val="right" w:pos="9360"/>
      </w:tabs>
      <w:spacing w:before="240" w:after="240"/>
    </w:pPr>
  </w:style>
  <w:style w:type="paragraph" w:customStyle="1" w:styleId="Text">
    <w:name w:val="Text"/>
    <w:basedOn w:val="Normal"/>
    <w:rsid w:val="00372E51"/>
    <w:pPr>
      <w:tabs>
        <w:tab w:val="left" w:pos="288"/>
      </w:tabs>
      <w:ind w:firstLine="288"/>
    </w:pPr>
  </w:style>
  <w:style w:type="paragraph" w:customStyle="1" w:styleId="ExtendedQuote">
    <w:name w:val="Extended Quote"/>
    <w:basedOn w:val="Text"/>
    <w:rsid w:val="00372E51"/>
    <w:pPr>
      <w:ind w:left="576" w:firstLine="0"/>
    </w:pPr>
    <w:rPr>
      <w:sz w:val="18"/>
    </w:rPr>
  </w:style>
  <w:style w:type="paragraph" w:customStyle="1" w:styleId="Figure">
    <w:name w:val="Figure"/>
    <w:basedOn w:val="Normal"/>
    <w:next w:val="Text"/>
    <w:rsid w:val="00372E51"/>
    <w:pPr>
      <w:framePr w:hSpace="187" w:vSpace="187" w:wrap="around" w:vAnchor="text" w:hAnchor="text" w:y="1"/>
    </w:pPr>
    <w:rPr>
      <w:b/>
    </w:rPr>
  </w:style>
  <w:style w:type="character" w:styleId="FollowedHyperlink">
    <w:name w:val="FollowedHyperlink"/>
    <w:rsid w:val="00372E51"/>
    <w:rPr>
      <w:color w:val="800080"/>
      <w:u w:val="single"/>
    </w:rPr>
  </w:style>
  <w:style w:type="paragraph" w:styleId="Footer">
    <w:name w:val="footer"/>
    <w:basedOn w:val="Normal"/>
    <w:link w:val="FooterChar"/>
    <w:rsid w:val="00372E51"/>
    <w:pPr>
      <w:tabs>
        <w:tab w:val="center" w:pos="4320"/>
        <w:tab w:val="right" w:pos="8640"/>
      </w:tabs>
      <w:autoSpaceDE w:val="0"/>
      <w:autoSpaceDN w:val="0"/>
    </w:pPr>
  </w:style>
  <w:style w:type="character" w:customStyle="1" w:styleId="FooterChar">
    <w:name w:val="Footer Char"/>
    <w:basedOn w:val="DefaultParagraphFont"/>
    <w:link w:val="Footer"/>
    <w:rsid w:val="00372E51"/>
    <w:rPr>
      <w:rFonts w:ascii="Times New Roman" w:eastAsia="Times New Roman" w:hAnsi="Times New Roman" w:cs="Times New Roman"/>
      <w:kern w:val="0"/>
      <w:sz w:val="20"/>
      <w:szCs w:val="20"/>
      <w:lang w:val="en-US"/>
      <w14:ligatures w14:val="none"/>
    </w:rPr>
  </w:style>
  <w:style w:type="paragraph" w:customStyle="1" w:styleId="Footnote">
    <w:name w:val="Footnote"/>
    <w:basedOn w:val="Normal"/>
    <w:rsid w:val="00372E51"/>
  </w:style>
  <w:style w:type="character" w:styleId="FootnoteReference">
    <w:name w:val="footnote reference"/>
    <w:rsid w:val="00372E51"/>
    <w:rPr>
      <w:sz w:val="20"/>
      <w:vertAlign w:val="superscript"/>
    </w:rPr>
  </w:style>
  <w:style w:type="paragraph" w:styleId="FootnoteText">
    <w:name w:val="footnote text"/>
    <w:basedOn w:val="Normal"/>
    <w:link w:val="FootnoteTextChar"/>
    <w:rsid w:val="00372E51"/>
  </w:style>
  <w:style w:type="character" w:customStyle="1" w:styleId="FootnoteTextChar">
    <w:name w:val="Footnote Text Char"/>
    <w:basedOn w:val="DefaultParagraphFont"/>
    <w:link w:val="FootnoteText"/>
    <w:rsid w:val="00372E51"/>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rsid w:val="00372E51"/>
    <w:pPr>
      <w:tabs>
        <w:tab w:val="center" w:pos="4320"/>
        <w:tab w:val="right" w:pos="8640"/>
      </w:tabs>
    </w:pPr>
  </w:style>
  <w:style w:type="character" w:customStyle="1" w:styleId="HeaderChar">
    <w:name w:val="Header Char"/>
    <w:basedOn w:val="DefaultParagraphFont"/>
    <w:link w:val="Header"/>
    <w:rsid w:val="00372E51"/>
    <w:rPr>
      <w:rFonts w:ascii="Times New Roman" w:eastAsia="Times New Roman" w:hAnsi="Times New Roman" w:cs="Times New Roman"/>
      <w:kern w:val="0"/>
      <w:sz w:val="20"/>
      <w:szCs w:val="20"/>
      <w:lang w:val="en-US"/>
      <w14:ligatures w14:val="none"/>
    </w:rPr>
  </w:style>
  <w:style w:type="character" w:styleId="Hyperlink">
    <w:name w:val="Hyperlink"/>
    <w:uiPriority w:val="99"/>
    <w:rsid w:val="00372E51"/>
    <w:rPr>
      <w:rFonts w:ascii="Times New Roman" w:hAnsi="Times New Roman"/>
      <w:color w:val="auto"/>
      <w:sz w:val="20"/>
      <w:u w:val="single"/>
    </w:rPr>
  </w:style>
  <w:style w:type="paragraph" w:customStyle="1" w:styleId="listheading">
    <w:name w:val="list heading"/>
    <w:basedOn w:val="BodyText1"/>
    <w:rsid w:val="00372E51"/>
    <w:pPr>
      <w:pBdr>
        <w:top w:val="single" w:sz="4" w:space="1" w:color="auto"/>
        <w:left w:val="single" w:sz="4" w:space="4" w:color="auto"/>
        <w:bottom w:val="single" w:sz="4" w:space="1" w:color="auto"/>
        <w:right w:val="single" w:sz="4" w:space="4" w:color="auto"/>
      </w:pBdr>
      <w:tabs>
        <w:tab w:val="left" w:pos="426"/>
        <w:tab w:val="right" w:pos="4962"/>
        <w:tab w:val="right" w:pos="8931"/>
      </w:tabs>
      <w:spacing w:after="80"/>
      <w:ind w:left="142" w:hanging="142"/>
      <w:jc w:val="both"/>
    </w:pPr>
    <w:rPr>
      <w:b/>
      <w:sz w:val="16"/>
    </w:rPr>
  </w:style>
  <w:style w:type="paragraph" w:customStyle="1" w:styleId="List1">
    <w:name w:val="List1"/>
    <w:basedOn w:val="BodyText1"/>
    <w:rsid w:val="00372E51"/>
    <w:pPr>
      <w:pBdr>
        <w:top w:val="single" w:sz="4" w:space="1" w:color="auto"/>
        <w:left w:val="single" w:sz="4" w:space="4" w:color="auto"/>
        <w:bottom w:val="single" w:sz="4" w:space="1" w:color="auto"/>
        <w:right w:val="single" w:sz="4" w:space="4" w:color="auto"/>
      </w:pBdr>
      <w:tabs>
        <w:tab w:val="left" w:pos="426"/>
        <w:tab w:val="right" w:pos="8931"/>
      </w:tabs>
      <w:spacing w:before="60" w:after="60"/>
      <w:jc w:val="both"/>
    </w:pPr>
    <w:rPr>
      <w:rFonts w:ascii="Arial" w:hAnsi="Arial"/>
    </w:rPr>
  </w:style>
  <w:style w:type="paragraph" w:customStyle="1" w:styleId="Nomenclature">
    <w:name w:val="Nomenclature"/>
    <w:basedOn w:val="Normal"/>
    <w:rsid w:val="00372E51"/>
    <w:pPr>
      <w:widowControl w:val="0"/>
      <w:tabs>
        <w:tab w:val="left" w:pos="864"/>
        <w:tab w:val="left" w:pos="1152"/>
      </w:tabs>
    </w:pPr>
  </w:style>
  <w:style w:type="character" w:styleId="PageNumber">
    <w:name w:val="page number"/>
    <w:basedOn w:val="DefaultParagraphFont"/>
    <w:rsid w:val="00372E51"/>
  </w:style>
  <w:style w:type="paragraph" w:customStyle="1" w:styleId="References">
    <w:name w:val="References"/>
    <w:basedOn w:val="Normal"/>
    <w:rsid w:val="00372E51"/>
    <w:pPr>
      <w:ind w:firstLine="288"/>
    </w:pPr>
    <w:rPr>
      <w:sz w:val="18"/>
    </w:rPr>
  </w:style>
  <w:style w:type="paragraph" w:styleId="Title">
    <w:name w:val="Title"/>
    <w:basedOn w:val="Normal"/>
    <w:next w:val="AuthorNames"/>
    <w:link w:val="TitleChar"/>
    <w:qFormat/>
    <w:rsid w:val="00372E51"/>
    <w:pPr>
      <w:spacing w:after="480"/>
      <w:jc w:val="center"/>
      <w:outlineLvl w:val="0"/>
    </w:pPr>
    <w:rPr>
      <w:b/>
      <w:kern w:val="28"/>
      <w:sz w:val="36"/>
    </w:rPr>
  </w:style>
  <w:style w:type="character" w:customStyle="1" w:styleId="TitleChar">
    <w:name w:val="Title Char"/>
    <w:basedOn w:val="DefaultParagraphFont"/>
    <w:link w:val="Title"/>
    <w:rsid w:val="00372E51"/>
    <w:rPr>
      <w:rFonts w:ascii="Times New Roman" w:eastAsia="Times New Roman" w:hAnsi="Times New Roman" w:cs="Times New Roman"/>
      <w:b/>
      <w:kern w:val="28"/>
      <w:sz w:val="36"/>
      <w:szCs w:val="20"/>
      <w:lang w:val="en-US"/>
      <w14:ligatures w14:val="none"/>
    </w:rPr>
  </w:style>
  <w:style w:type="paragraph" w:styleId="TOC1">
    <w:name w:val="toc 1"/>
    <w:basedOn w:val="Normal"/>
    <w:next w:val="Normal"/>
    <w:autoRedefine/>
    <w:uiPriority w:val="39"/>
    <w:unhideWhenUsed/>
    <w:rsid w:val="004A6AAE"/>
    <w:pPr>
      <w:tabs>
        <w:tab w:val="right" w:pos="4149"/>
      </w:tabs>
      <w:spacing w:after="100"/>
    </w:pPr>
    <w:rPr>
      <w:b/>
      <w:bCs/>
      <w:noProof/>
    </w:rPr>
  </w:style>
  <w:style w:type="paragraph" w:styleId="TOCHeading">
    <w:name w:val="TOC Heading"/>
    <w:basedOn w:val="Heading1"/>
    <w:next w:val="Normal"/>
    <w:uiPriority w:val="39"/>
    <w:unhideWhenUsed/>
    <w:qFormat/>
    <w:rsid w:val="00F91723"/>
    <w:pPr>
      <w:keepLines/>
      <w:numPr>
        <w:numId w:val="0"/>
      </w:numPr>
      <w:spacing w:after="0" w:line="259" w:lineRule="auto"/>
      <w:jc w:val="left"/>
      <w:outlineLvl w:val="9"/>
    </w:pPr>
    <w:rPr>
      <w:rFonts w:asciiTheme="majorHAnsi" w:eastAsiaTheme="majorEastAsia" w:hAnsiTheme="majorHAnsi" w:cstheme="majorBidi"/>
      <w:b w:val="0"/>
      <w:color w:val="0F4761" w:themeColor="accent1" w:themeShade="BF"/>
      <w:kern w:val="0"/>
      <w:sz w:val="32"/>
      <w:szCs w:val="32"/>
    </w:rPr>
  </w:style>
  <w:style w:type="paragraph" w:styleId="TOC2">
    <w:name w:val="toc 2"/>
    <w:basedOn w:val="Normal"/>
    <w:next w:val="Normal"/>
    <w:autoRedefine/>
    <w:uiPriority w:val="39"/>
    <w:unhideWhenUsed/>
    <w:rsid w:val="00F91723"/>
    <w:pPr>
      <w:spacing w:after="100"/>
      <w:ind w:left="200"/>
    </w:pPr>
  </w:style>
  <w:style w:type="paragraph" w:styleId="TOC3">
    <w:name w:val="toc 3"/>
    <w:basedOn w:val="Normal"/>
    <w:next w:val="Normal"/>
    <w:autoRedefine/>
    <w:uiPriority w:val="39"/>
    <w:unhideWhenUsed/>
    <w:rsid w:val="00F91723"/>
    <w:pPr>
      <w:spacing w:after="100"/>
      <w:ind w:left="400"/>
    </w:pPr>
  </w:style>
  <w:style w:type="paragraph" w:styleId="ListParagraph">
    <w:name w:val="List Paragraph"/>
    <w:basedOn w:val="Normal"/>
    <w:uiPriority w:val="34"/>
    <w:qFormat/>
    <w:rsid w:val="00F91723"/>
    <w:pPr>
      <w:ind w:left="720"/>
      <w:contextualSpacing/>
    </w:pPr>
  </w:style>
  <w:style w:type="paragraph" w:styleId="Bibliography">
    <w:name w:val="Bibliography"/>
    <w:basedOn w:val="Normal"/>
    <w:next w:val="Normal"/>
    <w:uiPriority w:val="37"/>
    <w:unhideWhenUsed/>
    <w:rsid w:val="00350FAF"/>
  </w:style>
  <w:style w:type="character" w:styleId="PlaceholderText">
    <w:name w:val="Placeholder Text"/>
    <w:basedOn w:val="DefaultParagraphFont"/>
    <w:uiPriority w:val="99"/>
    <w:semiHidden/>
    <w:rsid w:val="00E3004B"/>
    <w:rPr>
      <w:color w:val="666666"/>
    </w:rPr>
  </w:style>
  <w:style w:type="paragraph" w:customStyle="1" w:styleId="FigureLabel">
    <w:name w:val="FigureLabel"/>
    <w:basedOn w:val="Normal"/>
    <w:link w:val="FigureLabelChar"/>
    <w:qFormat/>
    <w:rsid w:val="00F60486"/>
    <w:pPr>
      <w:ind w:firstLine="720"/>
      <w:jc w:val="center"/>
    </w:pPr>
    <w:rPr>
      <w:i/>
      <w:iCs/>
      <w:sz w:val="16"/>
      <w:szCs w:val="16"/>
    </w:rPr>
  </w:style>
  <w:style w:type="character" w:customStyle="1" w:styleId="FigureLabelChar">
    <w:name w:val="FigureLabel Char"/>
    <w:basedOn w:val="DefaultParagraphFont"/>
    <w:link w:val="FigureLabel"/>
    <w:rsid w:val="00F60486"/>
    <w:rPr>
      <w:rFonts w:ascii="Times New Roman" w:eastAsia="Times New Roman" w:hAnsi="Times New Roman" w:cs="Times New Roman"/>
      <w:i/>
      <w:iCs/>
      <w:kern w:val="0"/>
      <w:sz w:val="16"/>
      <w:szCs w:val="16"/>
      <w:lang w:val="en-US"/>
    </w:rPr>
  </w:style>
  <w:style w:type="table" w:styleId="TableGrid">
    <w:name w:val="Table Grid"/>
    <w:basedOn w:val="TableNormal"/>
    <w:uiPriority w:val="39"/>
    <w:rsid w:val="00120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172519">
      <w:bodyDiv w:val="1"/>
      <w:marLeft w:val="0"/>
      <w:marRight w:val="0"/>
      <w:marTop w:val="0"/>
      <w:marBottom w:val="0"/>
      <w:divBdr>
        <w:top w:val="none" w:sz="0" w:space="0" w:color="auto"/>
        <w:left w:val="none" w:sz="0" w:space="0" w:color="auto"/>
        <w:bottom w:val="none" w:sz="0" w:space="0" w:color="auto"/>
        <w:right w:val="none" w:sz="0" w:space="0" w:color="auto"/>
      </w:divBdr>
      <w:divsChild>
        <w:div w:id="665860895">
          <w:marLeft w:val="720"/>
          <w:marRight w:val="0"/>
          <w:marTop w:val="150"/>
          <w:marBottom w:val="0"/>
          <w:divBdr>
            <w:top w:val="none" w:sz="0" w:space="0" w:color="auto"/>
            <w:left w:val="none" w:sz="0" w:space="0" w:color="auto"/>
            <w:bottom w:val="none" w:sz="0" w:space="0" w:color="auto"/>
            <w:right w:val="none" w:sz="0" w:space="0" w:color="auto"/>
          </w:divBdr>
        </w:div>
        <w:div w:id="564950652">
          <w:marLeft w:val="720"/>
          <w:marRight w:val="0"/>
          <w:marTop w:val="150"/>
          <w:marBottom w:val="0"/>
          <w:divBdr>
            <w:top w:val="none" w:sz="0" w:space="0" w:color="auto"/>
            <w:left w:val="none" w:sz="0" w:space="0" w:color="auto"/>
            <w:bottom w:val="none" w:sz="0" w:space="0" w:color="auto"/>
            <w:right w:val="none" w:sz="0" w:space="0" w:color="auto"/>
          </w:divBdr>
        </w:div>
      </w:divsChild>
    </w:div>
    <w:div w:id="812529277">
      <w:bodyDiv w:val="1"/>
      <w:marLeft w:val="0"/>
      <w:marRight w:val="0"/>
      <w:marTop w:val="0"/>
      <w:marBottom w:val="0"/>
      <w:divBdr>
        <w:top w:val="none" w:sz="0" w:space="0" w:color="auto"/>
        <w:left w:val="none" w:sz="0" w:space="0" w:color="auto"/>
        <w:bottom w:val="none" w:sz="0" w:space="0" w:color="auto"/>
        <w:right w:val="none" w:sz="0" w:space="0" w:color="auto"/>
      </w:divBdr>
      <w:divsChild>
        <w:div w:id="1615751016">
          <w:marLeft w:val="274"/>
          <w:marRight w:val="0"/>
          <w:marTop w:val="150"/>
          <w:marBottom w:val="0"/>
          <w:divBdr>
            <w:top w:val="none" w:sz="0" w:space="0" w:color="auto"/>
            <w:left w:val="none" w:sz="0" w:space="0" w:color="auto"/>
            <w:bottom w:val="none" w:sz="0" w:space="0" w:color="auto"/>
            <w:right w:val="none" w:sz="0" w:space="0" w:color="auto"/>
          </w:divBdr>
        </w:div>
        <w:div w:id="1583179127">
          <w:marLeft w:val="274"/>
          <w:marRight w:val="0"/>
          <w:marTop w:val="150"/>
          <w:marBottom w:val="0"/>
          <w:divBdr>
            <w:top w:val="none" w:sz="0" w:space="0" w:color="auto"/>
            <w:left w:val="none" w:sz="0" w:space="0" w:color="auto"/>
            <w:bottom w:val="none" w:sz="0" w:space="0" w:color="auto"/>
            <w:right w:val="none" w:sz="0" w:space="0" w:color="auto"/>
          </w:divBdr>
        </w:div>
        <w:div w:id="563880742">
          <w:marLeft w:val="274"/>
          <w:marRight w:val="0"/>
          <w:marTop w:val="150"/>
          <w:marBottom w:val="0"/>
          <w:divBdr>
            <w:top w:val="none" w:sz="0" w:space="0" w:color="auto"/>
            <w:left w:val="none" w:sz="0" w:space="0" w:color="auto"/>
            <w:bottom w:val="none" w:sz="0" w:space="0" w:color="auto"/>
            <w:right w:val="none" w:sz="0" w:space="0" w:color="auto"/>
          </w:divBdr>
        </w:div>
        <w:div w:id="432823554">
          <w:marLeft w:val="274"/>
          <w:marRight w:val="0"/>
          <w:marTop w:val="150"/>
          <w:marBottom w:val="0"/>
          <w:divBdr>
            <w:top w:val="none" w:sz="0" w:space="0" w:color="auto"/>
            <w:left w:val="none" w:sz="0" w:space="0" w:color="auto"/>
            <w:bottom w:val="none" w:sz="0" w:space="0" w:color="auto"/>
            <w:right w:val="none" w:sz="0" w:space="0" w:color="auto"/>
          </w:divBdr>
        </w:div>
      </w:divsChild>
    </w:div>
    <w:div w:id="1833983594">
      <w:bodyDiv w:val="1"/>
      <w:marLeft w:val="0"/>
      <w:marRight w:val="0"/>
      <w:marTop w:val="0"/>
      <w:marBottom w:val="0"/>
      <w:divBdr>
        <w:top w:val="none" w:sz="0" w:space="0" w:color="auto"/>
        <w:left w:val="none" w:sz="0" w:space="0" w:color="auto"/>
        <w:bottom w:val="none" w:sz="0" w:space="0" w:color="auto"/>
        <w:right w:val="none" w:sz="0" w:space="0" w:color="auto"/>
      </w:divBdr>
    </w:div>
    <w:div w:id="1914464666">
      <w:bodyDiv w:val="1"/>
      <w:marLeft w:val="0"/>
      <w:marRight w:val="0"/>
      <w:marTop w:val="0"/>
      <w:marBottom w:val="0"/>
      <w:divBdr>
        <w:top w:val="none" w:sz="0" w:space="0" w:color="auto"/>
        <w:left w:val="none" w:sz="0" w:space="0" w:color="auto"/>
        <w:bottom w:val="none" w:sz="0" w:space="0" w:color="auto"/>
        <w:right w:val="none" w:sz="0" w:space="0" w:color="auto"/>
      </w:divBdr>
      <w:divsChild>
        <w:div w:id="1279098167">
          <w:marLeft w:val="720"/>
          <w:marRight w:val="0"/>
          <w:marTop w:val="150"/>
          <w:marBottom w:val="0"/>
          <w:divBdr>
            <w:top w:val="none" w:sz="0" w:space="0" w:color="auto"/>
            <w:left w:val="none" w:sz="0" w:space="0" w:color="auto"/>
            <w:bottom w:val="none" w:sz="0" w:space="0" w:color="auto"/>
            <w:right w:val="none" w:sz="0" w:space="0" w:color="auto"/>
          </w:divBdr>
        </w:div>
        <w:div w:id="197862323">
          <w:marLeft w:val="720"/>
          <w:marRight w:val="0"/>
          <w:marTop w:val="150"/>
          <w:marBottom w:val="0"/>
          <w:divBdr>
            <w:top w:val="none" w:sz="0" w:space="0" w:color="auto"/>
            <w:left w:val="none" w:sz="0" w:space="0" w:color="auto"/>
            <w:bottom w:val="none" w:sz="0" w:space="0" w:color="auto"/>
            <w:right w:val="none" w:sz="0" w:space="0" w:color="auto"/>
          </w:divBdr>
        </w:div>
        <w:div w:id="1874419388">
          <w:marLeft w:val="720"/>
          <w:marRight w:val="0"/>
          <w:marTop w:val="150"/>
          <w:marBottom w:val="0"/>
          <w:divBdr>
            <w:top w:val="none" w:sz="0" w:space="0" w:color="auto"/>
            <w:left w:val="none" w:sz="0" w:space="0" w:color="auto"/>
            <w:bottom w:val="none" w:sz="0" w:space="0" w:color="auto"/>
            <w:right w:val="none" w:sz="0" w:space="0" w:color="auto"/>
          </w:divBdr>
        </w:div>
      </w:divsChild>
    </w:div>
    <w:div w:id="2045328588">
      <w:bodyDiv w:val="1"/>
      <w:marLeft w:val="0"/>
      <w:marRight w:val="0"/>
      <w:marTop w:val="0"/>
      <w:marBottom w:val="0"/>
      <w:divBdr>
        <w:top w:val="none" w:sz="0" w:space="0" w:color="auto"/>
        <w:left w:val="none" w:sz="0" w:space="0" w:color="auto"/>
        <w:bottom w:val="none" w:sz="0" w:space="0" w:color="auto"/>
        <w:right w:val="none" w:sz="0" w:space="0" w:color="auto"/>
      </w:divBdr>
      <w:divsChild>
        <w:div w:id="228076860">
          <w:marLeft w:val="720"/>
          <w:marRight w:val="0"/>
          <w:marTop w:val="150"/>
          <w:marBottom w:val="0"/>
          <w:divBdr>
            <w:top w:val="none" w:sz="0" w:space="0" w:color="auto"/>
            <w:left w:val="none" w:sz="0" w:space="0" w:color="auto"/>
            <w:bottom w:val="none" w:sz="0" w:space="0" w:color="auto"/>
            <w:right w:val="none" w:sz="0" w:space="0" w:color="auto"/>
          </w:divBdr>
        </w:div>
        <w:div w:id="1823960305">
          <w:marLeft w:val="720"/>
          <w:marRight w:val="0"/>
          <w:marTop w:val="15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E1EE0-7012-4AFC-987D-BEF8DC8A0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8035</TotalTime>
  <Pages>8</Pages>
  <Words>18127</Words>
  <Characters>103326</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Liu</dc:creator>
  <cp:keywords/>
  <dc:description/>
  <cp:lastModifiedBy>Nicholas Liu</cp:lastModifiedBy>
  <cp:revision>44</cp:revision>
  <dcterms:created xsi:type="dcterms:W3CDTF">2024-04-27T02:42:00Z</dcterms:created>
  <dcterms:modified xsi:type="dcterms:W3CDTF">2024-05-12T16:43:00Z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id="a9aRFHoS"/&gt;&lt;style id="http://www.zotero.org/styles/ieee" locale="en-US" hasBibliography="1" bibliographyStyleHasBeenSet="1"/&gt;&lt;prefs&gt;&lt;pref name="fieldType" value="Field"/&gt;&lt;/prefs&gt;&lt;/data&gt;</vt:lpwstr>
  </property>
</Properties>
</file>