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DFF9" w14:textId="5C86CA76" w:rsidR="000E4502" w:rsidRPr="00B33FAF" w:rsidRDefault="00B33FAF" w:rsidP="00B33FAF">
      <w:pPr>
        <w:rPr>
          <w:rFonts w:ascii="Arial" w:hAnsi="Arial" w:cs="Arial"/>
        </w:rPr>
      </w:pPr>
      <w:r>
        <w:rPr>
          <w:noProof/>
        </w:rPr>
        <w:drawing>
          <wp:anchor distT="0" distB="0" distL="114300" distR="114300" simplePos="0" relativeHeight="251658240" behindDoc="1" locked="0" layoutInCell="1" allowOverlap="1" wp14:anchorId="48528509" wp14:editId="417A2BE8">
            <wp:simplePos x="0" y="0"/>
            <wp:positionH relativeFrom="margin">
              <wp:align>center</wp:align>
            </wp:positionH>
            <wp:positionV relativeFrom="paragraph">
              <wp:posOffset>-567559</wp:posOffset>
            </wp:positionV>
            <wp:extent cx="1907540" cy="2301875"/>
            <wp:effectExtent l="0" t="0" r="0" b="3175"/>
            <wp:wrapNone/>
            <wp:docPr id="2" name="Imagen 1" descr="Nosotros - Federico Froebel Ayacu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sotros - Federico Froebel Ayacuch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7540" cy="2301875"/>
                    </a:xfrm>
                    <a:prstGeom prst="rect">
                      <a:avLst/>
                    </a:prstGeom>
                    <a:noFill/>
                    <a:ln>
                      <a:noFill/>
                    </a:ln>
                  </pic:spPr>
                </pic:pic>
              </a:graphicData>
            </a:graphic>
          </wp:anchor>
        </w:drawing>
      </w:r>
    </w:p>
    <w:p w14:paraId="2AF42C59" w14:textId="2417150E" w:rsidR="000E4502" w:rsidRDefault="000E4502" w:rsidP="000E4502">
      <w:pPr>
        <w:rPr>
          <w:rFonts w:ascii="Arial Black" w:hAnsi="Arial Black"/>
          <w:sz w:val="24"/>
          <w:szCs w:val="24"/>
        </w:rPr>
      </w:pPr>
    </w:p>
    <w:p w14:paraId="248F7090" w14:textId="2DDDF9D0" w:rsidR="00B33FAF" w:rsidRDefault="00B33FAF" w:rsidP="000E4502">
      <w:pPr>
        <w:rPr>
          <w:rFonts w:ascii="Arial Black" w:hAnsi="Arial Black"/>
          <w:sz w:val="24"/>
          <w:szCs w:val="24"/>
        </w:rPr>
      </w:pPr>
    </w:p>
    <w:p w14:paraId="37C56E90" w14:textId="2C2F6786" w:rsidR="00B33FAF" w:rsidRDefault="00B33FAF" w:rsidP="000E4502">
      <w:pPr>
        <w:rPr>
          <w:rFonts w:ascii="Arial Black" w:hAnsi="Arial Black"/>
          <w:sz w:val="24"/>
          <w:szCs w:val="24"/>
        </w:rPr>
      </w:pPr>
    </w:p>
    <w:p w14:paraId="31A35805" w14:textId="62749793" w:rsidR="00B33FAF" w:rsidRDefault="00B33FAF" w:rsidP="000E4502">
      <w:pPr>
        <w:rPr>
          <w:rFonts w:ascii="Arial Black" w:hAnsi="Arial Black"/>
          <w:sz w:val="24"/>
          <w:szCs w:val="24"/>
        </w:rPr>
      </w:pPr>
    </w:p>
    <w:p w14:paraId="2DE7C17D" w14:textId="2EF69F25" w:rsidR="00B33FAF" w:rsidRPr="008C1AF1" w:rsidRDefault="00B33FAF" w:rsidP="000E4502">
      <w:pPr>
        <w:rPr>
          <w:rFonts w:ascii="Arial Black" w:hAnsi="Arial Black"/>
        </w:rPr>
      </w:pPr>
    </w:p>
    <w:p w14:paraId="74E14F08" w14:textId="13627637" w:rsidR="00B33FAF" w:rsidRPr="007A5EB2" w:rsidRDefault="007D12AC" w:rsidP="008C1AF1">
      <w:pPr>
        <w:tabs>
          <w:tab w:val="center" w:pos="4252"/>
          <w:tab w:val="left" w:pos="6803"/>
        </w:tabs>
        <w:jc w:val="center"/>
        <w:rPr>
          <w:rFonts w:ascii="Arial" w:hAnsi="Arial" w:cs="Arial"/>
          <w:b/>
          <w:bCs/>
          <w:sz w:val="52"/>
          <w:szCs w:val="52"/>
        </w:rPr>
      </w:pPr>
      <w:r>
        <w:rPr>
          <w:rFonts w:ascii="Arial" w:hAnsi="Arial" w:cs="Arial"/>
          <w:b/>
          <w:bCs/>
          <w:sz w:val="52"/>
          <w:szCs w:val="52"/>
        </w:rPr>
        <w:t>ACOSO SEXUAL EN LA PROVINCIA DE AYACUCHO</w:t>
      </w:r>
    </w:p>
    <w:p w14:paraId="3B713FB5" w14:textId="77777777" w:rsidR="008C1AF1" w:rsidRPr="008C1AF1" w:rsidRDefault="008C1AF1" w:rsidP="008C1AF1">
      <w:pPr>
        <w:tabs>
          <w:tab w:val="center" w:pos="4252"/>
          <w:tab w:val="left" w:pos="6803"/>
        </w:tabs>
        <w:jc w:val="center"/>
        <w:rPr>
          <w:rFonts w:ascii="Arial" w:hAnsi="Arial" w:cs="Arial"/>
          <w:sz w:val="44"/>
          <w:szCs w:val="44"/>
        </w:rPr>
      </w:pPr>
    </w:p>
    <w:p w14:paraId="08DBF695" w14:textId="55766E45" w:rsidR="00B33FAF" w:rsidRPr="008C1AF1" w:rsidRDefault="00B33FAF" w:rsidP="008C1AF1">
      <w:pPr>
        <w:tabs>
          <w:tab w:val="center" w:pos="4252"/>
          <w:tab w:val="left" w:pos="6803"/>
        </w:tabs>
        <w:rPr>
          <w:rFonts w:ascii="Arial" w:hAnsi="Arial" w:cs="Arial"/>
          <w:sz w:val="44"/>
          <w:szCs w:val="44"/>
        </w:rPr>
      </w:pPr>
      <w:r w:rsidRPr="008C1AF1">
        <w:rPr>
          <w:rFonts w:ascii="Arial" w:hAnsi="Arial" w:cs="Arial"/>
          <w:sz w:val="44"/>
          <w:szCs w:val="44"/>
        </w:rPr>
        <w:t>INTEGRANTES:</w:t>
      </w:r>
    </w:p>
    <w:p w14:paraId="3DE9D10E" w14:textId="139FAEFC" w:rsidR="00A03F8F" w:rsidRPr="008C1AF1" w:rsidRDefault="00A03F8F" w:rsidP="008C1AF1">
      <w:pPr>
        <w:pStyle w:val="Prrafodelista"/>
        <w:numPr>
          <w:ilvl w:val="0"/>
          <w:numId w:val="1"/>
        </w:numPr>
        <w:tabs>
          <w:tab w:val="center" w:pos="4252"/>
          <w:tab w:val="left" w:pos="6803"/>
        </w:tabs>
        <w:rPr>
          <w:rFonts w:ascii="Arial" w:hAnsi="Arial" w:cs="Arial"/>
          <w:sz w:val="44"/>
          <w:szCs w:val="44"/>
        </w:rPr>
      </w:pPr>
      <w:r w:rsidRPr="008C1AF1">
        <w:rPr>
          <w:rFonts w:ascii="Arial" w:hAnsi="Arial" w:cs="Arial"/>
          <w:sz w:val="44"/>
          <w:szCs w:val="44"/>
        </w:rPr>
        <w:t>Aquino Choquecahua, Duhan Fabian</w:t>
      </w:r>
    </w:p>
    <w:p w14:paraId="51A3103D" w14:textId="02A5D926" w:rsidR="00A03F8F" w:rsidRPr="008C1AF1" w:rsidRDefault="00A03F8F" w:rsidP="008C1AF1">
      <w:pPr>
        <w:pStyle w:val="Prrafodelista"/>
        <w:numPr>
          <w:ilvl w:val="0"/>
          <w:numId w:val="1"/>
        </w:numPr>
        <w:tabs>
          <w:tab w:val="left" w:pos="709"/>
          <w:tab w:val="center" w:pos="4252"/>
          <w:tab w:val="left" w:pos="6803"/>
        </w:tabs>
        <w:rPr>
          <w:rFonts w:ascii="Arial" w:hAnsi="Arial" w:cs="Arial"/>
          <w:sz w:val="44"/>
          <w:szCs w:val="44"/>
        </w:rPr>
      </w:pPr>
      <w:r w:rsidRPr="008C1AF1">
        <w:rPr>
          <w:rFonts w:ascii="Arial" w:hAnsi="Arial" w:cs="Arial"/>
          <w:sz w:val="44"/>
          <w:szCs w:val="44"/>
        </w:rPr>
        <w:t>Choquecahua Trabucco, Nicolas Ignacio</w:t>
      </w:r>
    </w:p>
    <w:p w14:paraId="6E192602" w14:textId="26A25671" w:rsidR="00A03F8F" w:rsidRPr="008C1AF1" w:rsidRDefault="00A03F8F" w:rsidP="008C1AF1">
      <w:pPr>
        <w:pStyle w:val="Prrafodelista"/>
        <w:numPr>
          <w:ilvl w:val="0"/>
          <w:numId w:val="1"/>
        </w:numPr>
        <w:tabs>
          <w:tab w:val="center" w:pos="4252"/>
          <w:tab w:val="left" w:pos="6803"/>
        </w:tabs>
        <w:rPr>
          <w:rFonts w:ascii="Arial" w:hAnsi="Arial" w:cs="Arial"/>
          <w:sz w:val="44"/>
          <w:szCs w:val="44"/>
        </w:rPr>
      </w:pPr>
      <w:r w:rsidRPr="008C1AF1">
        <w:rPr>
          <w:rFonts w:ascii="Arial" w:hAnsi="Arial" w:cs="Arial"/>
          <w:sz w:val="44"/>
          <w:szCs w:val="44"/>
        </w:rPr>
        <w:t>Diaz Ayvar, Estrella Libertad Denisse</w:t>
      </w:r>
    </w:p>
    <w:p w14:paraId="0308FA4D" w14:textId="1AABF141" w:rsidR="00A03F8F" w:rsidRPr="008C1AF1" w:rsidRDefault="00992A10" w:rsidP="008C1AF1">
      <w:pPr>
        <w:pStyle w:val="Prrafodelista"/>
        <w:numPr>
          <w:ilvl w:val="0"/>
          <w:numId w:val="1"/>
        </w:numPr>
        <w:tabs>
          <w:tab w:val="center" w:pos="4252"/>
          <w:tab w:val="left" w:pos="6803"/>
        </w:tabs>
        <w:rPr>
          <w:rFonts w:ascii="Arial" w:hAnsi="Arial" w:cs="Arial"/>
          <w:sz w:val="44"/>
          <w:szCs w:val="44"/>
        </w:rPr>
      </w:pPr>
      <w:r w:rsidRPr="008C1AF1">
        <w:rPr>
          <w:rFonts w:ascii="Arial" w:hAnsi="Arial" w:cs="Arial"/>
          <w:sz w:val="44"/>
          <w:szCs w:val="44"/>
        </w:rPr>
        <w:t>Ortiz Ramos, Anggi Taciana</w:t>
      </w:r>
    </w:p>
    <w:p w14:paraId="5152F83E" w14:textId="770A541D" w:rsidR="008C1AF1" w:rsidRPr="008C1AF1" w:rsidRDefault="008C1AF1" w:rsidP="008C1AF1">
      <w:pPr>
        <w:tabs>
          <w:tab w:val="center" w:pos="4252"/>
          <w:tab w:val="left" w:pos="6803"/>
        </w:tabs>
        <w:ind w:left="709"/>
        <w:rPr>
          <w:rFonts w:ascii="Arial" w:hAnsi="Arial" w:cs="Arial"/>
          <w:sz w:val="44"/>
          <w:szCs w:val="44"/>
        </w:rPr>
      </w:pPr>
    </w:p>
    <w:p w14:paraId="6249C475" w14:textId="30B7B6F8" w:rsidR="008C1AF1" w:rsidRPr="008C1AF1" w:rsidRDefault="008C1AF1" w:rsidP="008C1AF1">
      <w:pPr>
        <w:tabs>
          <w:tab w:val="center" w:pos="4252"/>
          <w:tab w:val="left" w:pos="6803"/>
        </w:tabs>
        <w:rPr>
          <w:rFonts w:ascii="Arial" w:hAnsi="Arial" w:cs="Arial"/>
          <w:sz w:val="44"/>
          <w:szCs w:val="44"/>
        </w:rPr>
      </w:pPr>
      <w:r w:rsidRPr="008C1AF1">
        <w:rPr>
          <w:rFonts w:ascii="Arial" w:hAnsi="Arial" w:cs="Arial"/>
          <w:sz w:val="44"/>
          <w:szCs w:val="44"/>
        </w:rPr>
        <w:t>PROFESOR</w:t>
      </w:r>
      <w:r>
        <w:rPr>
          <w:rFonts w:ascii="Arial" w:hAnsi="Arial" w:cs="Arial"/>
          <w:sz w:val="44"/>
          <w:szCs w:val="44"/>
        </w:rPr>
        <w:t>:</w:t>
      </w:r>
    </w:p>
    <w:p w14:paraId="66DE678C" w14:textId="76814643" w:rsidR="008C1AF1" w:rsidRPr="008C1AF1" w:rsidRDefault="008C1AF1" w:rsidP="008C1AF1">
      <w:pPr>
        <w:tabs>
          <w:tab w:val="left" w:pos="709"/>
          <w:tab w:val="center" w:pos="4252"/>
          <w:tab w:val="left" w:pos="6803"/>
        </w:tabs>
        <w:ind w:left="709"/>
        <w:rPr>
          <w:rFonts w:ascii="Arial" w:hAnsi="Arial" w:cs="Arial"/>
          <w:sz w:val="44"/>
          <w:szCs w:val="44"/>
        </w:rPr>
      </w:pPr>
      <w:r w:rsidRPr="008C1AF1">
        <w:rPr>
          <w:rFonts w:ascii="Arial" w:hAnsi="Arial" w:cs="Arial"/>
          <w:sz w:val="44"/>
          <w:szCs w:val="44"/>
        </w:rPr>
        <w:t>Del Castillo Pacheco, Henry</w:t>
      </w:r>
    </w:p>
    <w:p w14:paraId="58717A6A" w14:textId="14721AF0" w:rsidR="008C1AF1" w:rsidRPr="008C1AF1" w:rsidRDefault="008C1AF1" w:rsidP="008C1AF1">
      <w:pPr>
        <w:tabs>
          <w:tab w:val="center" w:pos="4252"/>
          <w:tab w:val="left" w:pos="6803"/>
        </w:tabs>
        <w:jc w:val="center"/>
        <w:rPr>
          <w:rFonts w:ascii="Arial" w:hAnsi="Arial" w:cs="Arial"/>
          <w:sz w:val="48"/>
          <w:szCs w:val="48"/>
        </w:rPr>
      </w:pPr>
    </w:p>
    <w:p w14:paraId="78802846" w14:textId="43E9F44D" w:rsidR="00B46B8B" w:rsidRDefault="008C1AF1" w:rsidP="008C1AF1">
      <w:pPr>
        <w:tabs>
          <w:tab w:val="center" w:pos="4252"/>
          <w:tab w:val="left" w:pos="6803"/>
        </w:tabs>
        <w:jc w:val="center"/>
        <w:rPr>
          <w:rFonts w:ascii="Arial" w:hAnsi="Arial" w:cs="Arial"/>
          <w:sz w:val="48"/>
          <w:szCs w:val="48"/>
        </w:rPr>
      </w:pPr>
      <w:r w:rsidRPr="008C1AF1">
        <w:rPr>
          <w:rFonts w:ascii="Arial" w:hAnsi="Arial" w:cs="Arial"/>
          <w:sz w:val="48"/>
          <w:szCs w:val="48"/>
        </w:rPr>
        <w:t xml:space="preserve">AYACUCHO </w:t>
      </w:r>
      <w:r w:rsidR="00B46B8B">
        <w:rPr>
          <w:rFonts w:ascii="Arial" w:hAnsi="Arial" w:cs="Arial"/>
          <w:sz w:val="48"/>
          <w:szCs w:val="48"/>
        </w:rPr>
        <w:t>–</w:t>
      </w:r>
      <w:r w:rsidRPr="008C1AF1">
        <w:rPr>
          <w:rFonts w:ascii="Arial" w:hAnsi="Arial" w:cs="Arial"/>
          <w:sz w:val="48"/>
          <w:szCs w:val="48"/>
        </w:rPr>
        <w:t xml:space="preserve"> 2024</w:t>
      </w:r>
    </w:p>
    <w:p w14:paraId="0C79DD66" w14:textId="77777777" w:rsidR="00B46B8B" w:rsidRDefault="00B46B8B">
      <w:pPr>
        <w:rPr>
          <w:rFonts w:ascii="Arial" w:hAnsi="Arial" w:cs="Arial"/>
          <w:sz w:val="48"/>
          <w:szCs w:val="48"/>
        </w:rPr>
      </w:pPr>
      <w:r>
        <w:rPr>
          <w:rFonts w:ascii="Arial" w:hAnsi="Arial" w:cs="Arial"/>
          <w:sz w:val="48"/>
          <w:szCs w:val="48"/>
        </w:rPr>
        <w:br w:type="page"/>
      </w:r>
    </w:p>
    <w:p w14:paraId="1F4E8329" w14:textId="24748B94" w:rsidR="00901147" w:rsidRDefault="00B555A8" w:rsidP="00B33E29">
      <w:pPr>
        <w:jc w:val="center"/>
        <w:rPr>
          <w:rFonts w:ascii="Arial" w:hAnsi="Arial" w:cs="Arial"/>
          <w:b/>
          <w:bCs/>
          <w:sz w:val="24"/>
          <w:szCs w:val="24"/>
        </w:rPr>
      </w:pPr>
      <w:r w:rsidRPr="00312F5C">
        <w:rPr>
          <w:rFonts w:ascii="Arial" w:hAnsi="Arial" w:cs="Arial"/>
          <w:b/>
          <w:bCs/>
          <w:sz w:val="24"/>
          <w:szCs w:val="24"/>
        </w:rPr>
        <w:lastRenderedPageBreak/>
        <w:t>INDICE</w:t>
      </w:r>
    </w:p>
    <w:p w14:paraId="261B6989" w14:textId="77777777" w:rsidR="00312F5C" w:rsidRPr="00312F5C" w:rsidRDefault="00312F5C" w:rsidP="00B33E29">
      <w:pPr>
        <w:jc w:val="both"/>
        <w:rPr>
          <w:rFonts w:ascii="Arial" w:hAnsi="Arial" w:cs="Arial"/>
          <w:b/>
          <w:bCs/>
          <w:sz w:val="24"/>
          <w:szCs w:val="24"/>
        </w:rPr>
      </w:pPr>
    </w:p>
    <w:p w14:paraId="09265CFD" w14:textId="553993AD" w:rsidR="00901147" w:rsidRPr="00901147" w:rsidRDefault="001D7FBF" w:rsidP="00B33E29">
      <w:pPr>
        <w:jc w:val="both"/>
        <w:rPr>
          <w:rFonts w:ascii="Arial" w:hAnsi="Arial" w:cs="Arial"/>
          <w:sz w:val="24"/>
          <w:szCs w:val="24"/>
        </w:rPr>
      </w:pPr>
      <w:r>
        <w:rPr>
          <w:rFonts w:ascii="Arial" w:hAnsi="Arial" w:cs="Arial"/>
          <w:sz w:val="24"/>
          <w:szCs w:val="24"/>
        </w:rPr>
        <w:t>1</w:t>
      </w:r>
      <w:r w:rsidR="00901147" w:rsidRPr="00901147">
        <w:rPr>
          <w:rFonts w:ascii="Arial" w:hAnsi="Arial" w:cs="Arial"/>
          <w:sz w:val="24"/>
          <w:szCs w:val="24"/>
        </w:rPr>
        <w:t>.</w:t>
      </w:r>
      <w:r>
        <w:rPr>
          <w:rFonts w:ascii="Arial" w:hAnsi="Arial" w:cs="Arial"/>
          <w:sz w:val="24"/>
          <w:szCs w:val="24"/>
        </w:rPr>
        <w:t>Planteamiento del problema a investigar…………….</w:t>
      </w:r>
      <w:r w:rsidR="00901147">
        <w:rPr>
          <w:rFonts w:ascii="Arial" w:hAnsi="Arial" w:cs="Arial"/>
          <w:sz w:val="24"/>
          <w:szCs w:val="24"/>
        </w:rPr>
        <w:t>……</w:t>
      </w:r>
      <w:r>
        <w:rPr>
          <w:rFonts w:ascii="Arial" w:hAnsi="Arial" w:cs="Arial"/>
          <w:sz w:val="24"/>
          <w:szCs w:val="24"/>
        </w:rPr>
        <w:t>...</w:t>
      </w:r>
      <w:r w:rsidR="00901147">
        <w:rPr>
          <w:rFonts w:ascii="Arial" w:hAnsi="Arial" w:cs="Arial"/>
          <w:sz w:val="24"/>
          <w:szCs w:val="24"/>
        </w:rPr>
        <w:t>……………</w:t>
      </w:r>
      <w:r>
        <w:rPr>
          <w:rFonts w:ascii="Arial" w:hAnsi="Arial" w:cs="Arial"/>
          <w:sz w:val="24"/>
          <w:szCs w:val="24"/>
        </w:rPr>
        <w:t>...</w:t>
      </w:r>
      <w:r w:rsidR="00901147">
        <w:rPr>
          <w:rFonts w:ascii="Arial" w:hAnsi="Arial" w:cs="Arial"/>
          <w:sz w:val="24"/>
          <w:szCs w:val="24"/>
        </w:rPr>
        <w:t>Pag.3</w:t>
      </w:r>
    </w:p>
    <w:p w14:paraId="1FCA1274" w14:textId="045463B1" w:rsidR="00901147" w:rsidRPr="00901147" w:rsidRDefault="001D7FBF" w:rsidP="00B33E29">
      <w:pPr>
        <w:jc w:val="both"/>
        <w:rPr>
          <w:rFonts w:ascii="Arial" w:hAnsi="Arial" w:cs="Arial"/>
          <w:sz w:val="24"/>
          <w:szCs w:val="24"/>
        </w:rPr>
      </w:pPr>
      <w:r>
        <w:rPr>
          <w:rFonts w:ascii="Arial" w:hAnsi="Arial" w:cs="Arial"/>
          <w:sz w:val="24"/>
          <w:szCs w:val="24"/>
        </w:rPr>
        <w:t xml:space="preserve">  </w:t>
      </w:r>
      <w:r w:rsidR="00901147">
        <w:rPr>
          <w:rFonts w:ascii="Arial" w:hAnsi="Arial" w:cs="Arial"/>
          <w:sz w:val="24"/>
          <w:szCs w:val="24"/>
        </w:rPr>
        <w:t>1.</w:t>
      </w:r>
      <w:r w:rsidR="004A59C2">
        <w:rPr>
          <w:rFonts w:ascii="Arial" w:hAnsi="Arial" w:cs="Arial"/>
          <w:sz w:val="24"/>
          <w:szCs w:val="24"/>
        </w:rPr>
        <w:t>1.</w:t>
      </w:r>
      <w:r w:rsidR="004A59C2" w:rsidRPr="00901147">
        <w:rPr>
          <w:rFonts w:ascii="Arial" w:hAnsi="Arial" w:cs="Arial"/>
          <w:sz w:val="24"/>
          <w:szCs w:val="24"/>
        </w:rPr>
        <w:t xml:space="preserve"> Problema</w:t>
      </w:r>
      <w:r w:rsidR="00901147" w:rsidRPr="00901147">
        <w:rPr>
          <w:rFonts w:ascii="Arial" w:hAnsi="Arial" w:cs="Arial"/>
          <w:sz w:val="24"/>
          <w:szCs w:val="24"/>
        </w:rPr>
        <w:t xml:space="preserve"> de la Investigación</w:t>
      </w:r>
      <w:r w:rsidR="00901147">
        <w:rPr>
          <w:rFonts w:ascii="Arial" w:hAnsi="Arial" w:cs="Arial"/>
          <w:sz w:val="24"/>
          <w:szCs w:val="24"/>
        </w:rPr>
        <w:t>………</w:t>
      </w:r>
      <w:r>
        <w:rPr>
          <w:rFonts w:ascii="Arial" w:hAnsi="Arial" w:cs="Arial"/>
          <w:sz w:val="24"/>
          <w:szCs w:val="24"/>
        </w:rPr>
        <w:t>..</w:t>
      </w:r>
      <w:r w:rsidR="00901147">
        <w:rPr>
          <w:rFonts w:ascii="Arial" w:hAnsi="Arial" w:cs="Arial"/>
          <w:sz w:val="24"/>
          <w:szCs w:val="24"/>
        </w:rPr>
        <w:t>……………</w:t>
      </w:r>
      <w:r>
        <w:rPr>
          <w:rFonts w:ascii="Arial" w:hAnsi="Arial" w:cs="Arial"/>
          <w:sz w:val="24"/>
          <w:szCs w:val="24"/>
        </w:rPr>
        <w:t>.....</w:t>
      </w:r>
      <w:r w:rsidR="00901147">
        <w:rPr>
          <w:rFonts w:ascii="Arial" w:hAnsi="Arial" w:cs="Arial"/>
          <w:sz w:val="24"/>
          <w:szCs w:val="24"/>
        </w:rPr>
        <w:t>………………</w:t>
      </w:r>
      <w:r w:rsidR="004A59C2">
        <w:rPr>
          <w:rFonts w:ascii="Arial" w:hAnsi="Arial" w:cs="Arial"/>
          <w:sz w:val="24"/>
          <w:szCs w:val="24"/>
        </w:rPr>
        <w:t>...</w:t>
      </w:r>
      <w:r w:rsidR="00901147">
        <w:rPr>
          <w:rFonts w:ascii="Arial" w:hAnsi="Arial" w:cs="Arial"/>
          <w:sz w:val="24"/>
          <w:szCs w:val="24"/>
        </w:rPr>
        <w:t>..Pag.3</w:t>
      </w:r>
    </w:p>
    <w:p w14:paraId="2632BCFD" w14:textId="4634F6C1" w:rsidR="00901147" w:rsidRPr="00901147" w:rsidRDefault="001D7FBF" w:rsidP="00B33E29">
      <w:pPr>
        <w:jc w:val="both"/>
        <w:rPr>
          <w:rFonts w:ascii="Arial" w:hAnsi="Arial" w:cs="Arial"/>
          <w:sz w:val="24"/>
          <w:szCs w:val="24"/>
        </w:rPr>
      </w:pPr>
      <w:r>
        <w:rPr>
          <w:rFonts w:ascii="Arial" w:hAnsi="Arial" w:cs="Arial"/>
          <w:sz w:val="24"/>
          <w:szCs w:val="24"/>
        </w:rPr>
        <w:t xml:space="preserve">  1.2.</w:t>
      </w:r>
      <w:r w:rsidR="00901147" w:rsidRPr="00901147">
        <w:rPr>
          <w:rFonts w:ascii="Arial" w:hAnsi="Arial" w:cs="Arial"/>
          <w:sz w:val="24"/>
          <w:szCs w:val="24"/>
        </w:rPr>
        <w:t>Objetivos de la investigación</w:t>
      </w:r>
      <w:r>
        <w:rPr>
          <w:rFonts w:ascii="Arial" w:hAnsi="Arial" w:cs="Arial"/>
          <w:sz w:val="24"/>
          <w:szCs w:val="24"/>
        </w:rPr>
        <w:t>……………………………...……..……….Pag.3</w:t>
      </w:r>
    </w:p>
    <w:p w14:paraId="03890F61" w14:textId="20EE768A" w:rsidR="00901147" w:rsidRPr="00901147" w:rsidRDefault="001D7FBF" w:rsidP="00B33E29">
      <w:pPr>
        <w:jc w:val="both"/>
        <w:rPr>
          <w:rFonts w:ascii="Arial" w:hAnsi="Arial" w:cs="Arial"/>
          <w:sz w:val="24"/>
          <w:szCs w:val="24"/>
        </w:rPr>
      </w:pPr>
      <w:r>
        <w:rPr>
          <w:rFonts w:ascii="Arial" w:hAnsi="Arial" w:cs="Arial"/>
          <w:sz w:val="24"/>
          <w:szCs w:val="24"/>
        </w:rPr>
        <w:t xml:space="preserve">    1.2.1.</w:t>
      </w:r>
      <w:r w:rsidR="00901147" w:rsidRPr="00901147">
        <w:rPr>
          <w:rFonts w:ascii="Arial" w:hAnsi="Arial" w:cs="Arial"/>
          <w:sz w:val="24"/>
          <w:szCs w:val="24"/>
        </w:rPr>
        <w:t>Objetivos generales</w:t>
      </w:r>
      <w:r>
        <w:rPr>
          <w:rFonts w:ascii="Arial" w:hAnsi="Arial" w:cs="Arial"/>
          <w:sz w:val="24"/>
          <w:szCs w:val="24"/>
        </w:rPr>
        <w:t>………………………………………….…………Pag.3</w:t>
      </w:r>
    </w:p>
    <w:p w14:paraId="3C1FAB12" w14:textId="392C6FD7" w:rsidR="00901147" w:rsidRPr="00901147" w:rsidRDefault="001D7FBF" w:rsidP="00B33E29">
      <w:pPr>
        <w:jc w:val="both"/>
        <w:rPr>
          <w:rFonts w:ascii="Arial" w:hAnsi="Arial" w:cs="Arial"/>
          <w:sz w:val="24"/>
          <w:szCs w:val="24"/>
        </w:rPr>
      </w:pPr>
      <w:r>
        <w:rPr>
          <w:rFonts w:ascii="Arial" w:hAnsi="Arial" w:cs="Arial"/>
          <w:sz w:val="24"/>
          <w:szCs w:val="24"/>
        </w:rPr>
        <w:t xml:space="preserve">    1.2.2.</w:t>
      </w:r>
      <w:r w:rsidR="00901147" w:rsidRPr="00901147">
        <w:rPr>
          <w:rFonts w:ascii="Arial" w:hAnsi="Arial" w:cs="Arial"/>
          <w:sz w:val="24"/>
          <w:szCs w:val="24"/>
        </w:rPr>
        <w:t>Objetivos específicos</w:t>
      </w:r>
      <w:r>
        <w:rPr>
          <w:rFonts w:ascii="Arial" w:hAnsi="Arial" w:cs="Arial"/>
          <w:sz w:val="24"/>
          <w:szCs w:val="24"/>
        </w:rPr>
        <w:t>……………………………………….………….Pag.3</w:t>
      </w:r>
    </w:p>
    <w:p w14:paraId="25F2992C" w14:textId="43C36FC8" w:rsidR="00901147" w:rsidRPr="00901147" w:rsidRDefault="001D7FBF" w:rsidP="00B33E29">
      <w:pPr>
        <w:jc w:val="both"/>
        <w:rPr>
          <w:rFonts w:ascii="Arial" w:hAnsi="Arial" w:cs="Arial"/>
          <w:sz w:val="24"/>
          <w:szCs w:val="24"/>
        </w:rPr>
      </w:pPr>
      <w:r>
        <w:rPr>
          <w:rFonts w:ascii="Arial" w:hAnsi="Arial" w:cs="Arial"/>
          <w:sz w:val="24"/>
          <w:szCs w:val="24"/>
        </w:rPr>
        <w:t xml:space="preserve">  1.3</w:t>
      </w:r>
      <w:r w:rsidR="00901147" w:rsidRPr="00901147">
        <w:rPr>
          <w:rFonts w:ascii="Arial" w:hAnsi="Arial" w:cs="Arial"/>
          <w:sz w:val="24"/>
          <w:szCs w:val="24"/>
        </w:rPr>
        <w:t>Justificación de la investigación</w:t>
      </w:r>
      <w:r>
        <w:rPr>
          <w:rFonts w:ascii="Arial" w:hAnsi="Arial" w:cs="Arial"/>
          <w:sz w:val="24"/>
          <w:szCs w:val="24"/>
        </w:rPr>
        <w:t>……………...…………………………</w:t>
      </w:r>
      <w:r w:rsidR="00312F5C">
        <w:rPr>
          <w:rFonts w:ascii="Arial" w:hAnsi="Arial" w:cs="Arial"/>
          <w:sz w:val="24"/>
          <w:szCs w:val="24"/>
        </w:rPr>
        <w:t>…</w:t>
      </w:r>
      <w:r>
        <w:rPr>
          <w:rFonts w:ascii="Arial" w:hAnsi="Arial" w:cs="Arial"/>
          <w:sz w:val="24"/>
          <w:szCs w:val="24"/>
        </w:rPr>
        <w:t>Pag.3</w:t>
      </w:r>
    </w:p>
    <w:p w14:paraId="66EAF956" w14:textId="0CC540FA" w:rsidR="00901147" w:rsidRPr="00901147" w:rsidRDefault="001D7FBF" w:rsidP="00B33E29">
      <w:pPr>
        <w:jc w:val="both"/>
        <w:rPr>
          <w:rFonts w:ascii="Arial" w:hAnsi="Arial" w:cs="Arial"/>
          <w:sz w:val="24"/>
          <w:szCs w:val="24"/>
        </w:rPr>
      </w:pPr>
      <w:r>
        <w:rPr>
          <w:rFonts w:ascii="Arial" w:hAnsi="Arial" w:cs="Arial"/>
          <w:sz w:val="24"/>
          <w:szCs w:val="24"/>
        </w:rPr>
        <w:t>2.</w:t>
      </w:r>
      <w:r w:rsidR="00901147" w:rsidRPr="00901147">
        <w:rPr>
          <w:rFonts w:ascii="Arial" w:hAnsi="Arial" w:cs="Arial"/>
          <w:sz w:val="24"/>
          <w:szCs w:val="24"/>
        </w:rPr>
        <w:t>I</w:t>
      </w:r>
      <w:r>
        <w:rPr>
          <w:rFonts w:ascii="Arial" w:hAnsi="Arial" w:cs="Arial"/>
          <w:sz w:val="24"/>
          <w:szCs w:val="24"/>
        </w:rPr>
        <w:t>mportancia……………………………………………………………………..Pag.3</w:t>
      </w:r>
    </w:p>
    <w:p w14:paraId="5F6C359A" w14:textId="53CBAEA9" w:rsidR="00901147" w:rsidRPr="00901147" w:rsidRDefault="001D7FBF" w:rsidP="00B33E29">
      <w:pPr>
        <w:jc w:val="both"/>
        <w:rPr>
          <w:rFonts w:ascii="Arial" w:hAnsi="Arial" w:cs="Arial"/>
          <w:sz w:val="24"/>
          <w:szCs w:val="24"/>
        </w:rPr>
      </w:pPr>
      <w:r>
        <w:rPr>
          <w:rFonts w:ascii="Arial" w:hAnsi="Arial" w:cs="Arial"/>
          <w:sz w:val="24"/>
          <w:szCs w:val="24"/>
        </w:rPr>
        <w:t xml:space="preserve">3.Marco </w:t>
      </w:r>
      <w:proofErr w:type="spellStart"/>
      <w:r>
        <w:rPr>
          <w:rFonts w:ascii="Arial" w:hAnsi="Arial" w:cs="Arial"/>
          <w:sz w:val="24"/>
          <w:szCs w:val="24"/>
        </w:rPr>
        <w:t>teorico</w:t>
      </w:r>
      <w:proofErr w:type="spellEnd"/>
      <w:r>
        <w:rPr>
          <w:rFonts w:ascii="Arial" w:hAnsi="Arial" w:cs="Arial"/>
          <w:sz w:val="24"/>
          <w:szCs w:val="24"/>
        </w:rPr>
        <w:t>…………………………………</w:t>
      </w:r>
      <w:r w:rsidR="004A59C2">
        <w:rPr>
          <w:rFonts w:ascii="Arial" w:hAnsi="Arial" w:cs="Arial"/>
          <w:sz w:val="24"/>
          <w:szCs w:val="24"/>
        </w:rPr>
        <w:t>...</w:t>
      </w:r>
      <w:r>
        <w:rPr>
          <w:rFonts w:ascii="Arial" w:hAnsi="Arial" w:cs="Arial"/>
          <w:sz w:val="24"/>
          <w:szCs w:val="24"/>
        </w:rPr>
        <w:t>………………………………Pag.4</w:t>
      </w:r>
    </w:p>
    <w:p w14:paraId="55513B39" w14:textId="76FA9116" w:rsidR="00901147" w:rsidRPr="00901147" w:rsidRDefault="00312F5C" w:rsidP="00B33E29">
      <w:pPr>
        <w:jc w:val="both"/>
        <w:rPr>
          <w:rFonts w:ascii="Arial" w:hAnsi="Arial" w:cs="Arial"/>
          <w:sz w:val="24"/>
          <w:szCs w:val="24"/>
        </w:rPr>
      </w:pPr>
      <w:r>
        <w:rPr>
          <w:rFonts w:ascii="Arial" w:hAnsi="Arial" w:cs="Arial"/>
          <w:sz w:val="24"/>
          <w:szCs w:val="24"/>
        </w:rPr>
        <w:t xml:space="preserve">  3.1.</w:t>
      </w:r>
      <w:r w:rsidR="00901147" w:rsidRPr="00901147">
        <w:rPr>
          <w:rFonts w:ascii="Arial" w:hAnsi="Arial" w:cs="Arial"/>
          <w:sz w:val="24"/>
          <w:szCs w:val="24"/>
        </w:rPr>
        <w:t>Antecedentes</w:t>
      </w:r>
      <w:r>
        <w:rPr>
          <w:rFonts w:ascii="Arial" w:hAnsi="Arial" w:cs="Arial"/>
          <w:sz w:val="24"/>
          <w:szCs w:val="24"/>
        </w:rPr>
        <w:t>………………………...……………………………..……...Pag.4</w:t>
      </w:r>
    </w:p>
    <w:p w14:paraId="2859D13A" w14:textId="70BAB439" w:rsidR="00901147" w:rsidRPr="00901147" w:rsidRDefault="00312F5C" w:rsidP="00B33E29">
      <w:pPr>
        <w:jc w:val="both"/>
        <w:rPr>
          <w:rFonts w:ascii="Arial" w:hAnsi="Arial" w:cs="Arial"/>
          <w:sz w:val="24"/>
          <w:szCs w:val="24"/>
        </w:rPr>
      </w:pPr>
      <w:r>
        <w:rPr>
          <w:rFonts w:ascii="Arial" w:hAnsi="Arial" w:cs="Arial"/>
          <w:sz w:val="24"/>
          <w:szCs w:val="24"/>
        </w:rPr>
        <w:t xml:space="preserve">  3.2.</w:t>
      </w:r>
      <w:r w:rsidR="00901147" w:rsidRPr="00901147">
        <w:rPr>
          <w:rFonts w:ascii="Arial" w:hAnsi="Arial" w:cs="Arial"/>
          <w:sz w:val="24"/>
          <w:szCs w:val="24"/>
        </w:rPr>
        <w:t>Definición de términos básicos</w:t>
      </w:r>
      <w:r>
        <w:rPr>
          <w:rFonts w:ascii="Arial" w:hAnsi="Arial" w:cs="Arial"/>
          <w:sz w:val="24"/>
          <w:szCs w:val="24"/>
        </w:rPr>
        <w:t>………………………………………..….Pag.4</w:t>
      </w:r>
    </w:p>
    <w:p w14:paraId="18BC578B" w14:textId="18F85E7D" w:rsidR="00901147" w:rsidRDefault="00312F5C" w:rsidP="00B33E29">
      <w:pPr>
        <w:jc w:val="both"/>
        <w:rPr>
          <w:rFonts w:ascii="Arial" w:hAnsi="Arial" w:cs="Arial"/>
          <w:sz w:val="24"/>
          <w:szCs w:val="24"/>
        </w:rPr>
      </w:pPr>
      <w:r>
        <w:rPr>
          <w:rFonts w:ascii="Arial" w:hAnsi="Arial" w:cs="Arial"/>
          <w:sz w:val="24"/>
          <w:szCs w:val="24"/>
        </w:rPr>
        <w:t xml:space="preserve">  3.3</w:t>
      </w:r>
      <w:r w:rsidR="00901147" w:rsidRPr="00901147">
        <w:rPr>
          <w:rFonts w:ascii="Arial" w:hAnsi="Arial" w:cs="Arial"/>
          <w:sz w:val="24"/>
          <w:szCs w:val="24"/>
        </w:rPr>
        <w:t>Hipótesis</w:t>
      </w:r>
      <w:r>
        <w:rPr>
          <w:rFonts w:ascii="Arial" w:hAnsi="Arial" w:cs="Arial"/>
          <w:sz w:val="24"/>
          <w:szCs w:val="24"/>
        </w:rPr>
        <w:t>……………………………………………………………………..Pag.4</w:t>
      </w:r>
    </w:p>
    <w:p w14:paraId="0B4D9C15" w14:textId="6523B19B" w:rsidR="00312F5C" w:rsidRDefault="00312F5C" w:rsidP="00B33E29">
      <w:pPr>
        <w:jc w:val="both"/>
        <w:rPr>
          <w:rFonts w:ascii="Arial" w:hAnsi="Arial" w:cs="Arial"/>
          <w:sz w:val="24"/>
          <w:szCs w:val="24"/>
        </w:rPr>
      </w:pPr>
      <w:r>
        <w:rPr>
          <w:rFonts w:ascii="Arial" w:hAnsi="Arial" w:cs="Arial"/>
          <w:sz w:val="24"/>
          <w:szCs w:val="24"/>
        </w:rPr>
        <w:t xml:space="preserve">    3.3.1. Hipotesis principal……………………………………………………..Pag.4</w:t>
      </w:r>
    </w:p>
    <w:p w14:paraId="45EE9ECC" w14:textId="56C165AC" w:rsidR="00312F5C" w:rsidRPr="00901147" w:rsidRDefault="00312F5C" w:rsidP="00B33E29">
      <w:pPr>
        <w:jc w:val="both"/>
        <w:rPr>
          <w:rFonts w:ascii="Arial" w:hAnsi="Arial" w:cs="Arial"/>
          <w:sz w:val="24"/>
          <w:szCs w:val="24"/>
        </w:rPr>
      </w:pPr>
      <w:r w:rsidRPr="00312F5C">
        <w:rPr>
          <w:rFonts w:ascii="Arial" w:hAnsi="Arial" w:cs="Arial"/>
          <w:sz w:val="24"/>
          <w:szCs w:val="24"/>
        </w:rPr>
        <w:t xml:space="preserve">    3.3.</w:t>
      </w:r>
      <w:r>
        <w:rPr>
          <w:rFonts w:ascii="Arial" w:hAnsi="Arial" w:cs="Arial"/>
          <w:sz w:val="24"/>
          <w:szCs w:val="24"/>
        </w:rPr>
        <w:t>2</w:t>
      </w:r>
      <w:r w:rsidRPr="00312F5C">
        <w:rPr>
          <w:rFonts w:ascii="Arial" w:hAnsi="Arial" w:cs="Arial"/>
          <w:sz w:val="24"/>
          <w:szCs w:val="24"/>
        </w:rPr>
        <w:t xml:space="preserve">. Hipotesis </w:t>
      </w:r>
      <w:r>
        <w:rPr>
          <w:rFonts w:ascii="Arial" w:hAnsi="Arial" w:cs="Arial"/>
          <w:sz w:val="24"/>
          <w:szCs w:val="24"/>
        </w:rPr>
        <w:t>secundaria</w:t>
      </w:r>
      <w:r w:rsidRPr="00312F5C">
        <w:rPr>
          <w:rFonts w:ascii="Arial" w:hAnsi="Arial" w:cs="Arial"/>
          <w:sz w:val="24"/>
          <w:szCs w:val="24"/>
        </w:rPr>
        <w:t>…………………………………………………..Pag</w:t>
      </w:r>
      <w:r>
        <w:rPr>
          <w:rFonts w:ascii="Arial" w:hAnsi="Arial" w:cs="Arial"/>
          <w:sz w:val="24"/>
          <w:szCs w:val="24"/>
        </w:rPr>
        <w:t>.</w:t>
      </w:r>
      <w:r w:rsidRPr="00312F5C">
        <w:rPr>
          <w:rFonts w:ascii="Arial" w:hAnsi="Arial" w:cs="Arial"/>
          <w:sz w:val="24"/>
          <w:szCs w:val="24"/>
        </w:rPr>
        <w:t>4</w:t>
      </w:r>
    </w:p>
    <w:p w14:paraId="0C772F30" w14:textId="2238D2B5" w:rsidR="00901147" w:rsidRPr="00901147" w:rsidRDefault="00312F5C" w:rsidP="00B33E29">
      <w:pPr>
        <w:jc w:val="both"/>
        <w:rPr>
          <w:rFonts w:ascii="Arial" w:hAnsi="Arial" w:cs="Arial"/>
          <w:sz w:val="24"/>
          <w:szCs w:val="24"/>
        </w:rPr>
      </w:pPr>
      <w:r>
        <w:rPr>
          <w:rFonts w:ascii="Arial" w:hAnsi="Arial" w:cs="Arial"/>
          <w:sz w:val="24"/>
          <w:szCs w:val="24"/>
        </w:rPr>
        <w:t xml:space="preserve">4.Materiales y métodos………………………………………………………….Pag.5 </w:t>
      </w:r>
    </w:p>
    <w:p w14:paraId="535A070C" w14:textId="341AD274" w:rsidR="00901147" w:rsidRPr="00901147" w:rsidRDefault="00312F5C" w:rsidP="00B33E29">
      <w:pPr>
        <w:jc w:val="both"/>
        <w:rPr>
          <w:rFonts w:ascii="Arial" w:hAnsi="Arial" w:cs="Arial"/>
          <w:sz w:val="24"/>
          <w:szCs w:val="24"/>
        </w:rPr>
      </w:pPr>
      <w:bookmarkStart w:id="0" w:name="_Hlk165840289"/>
      <w:r>
        <w:rPr>
          <w:rFonts w:ascii="Arial" w:hAnsi="Arial" w:cs="Arial"/>
          <w:sz w:val="24"/>
          <w:szCs w:val="24"/>
        </w:rPr>
        <w:t xml:space="preserve">  4.1.Materiales…...…………………...………………………………………....Pag.5</w:t>
      </w:r>
    </w:p>
    <w:bookmarkEnd w:id="0"/>
    <w:p w14:paraId="487D1913" w14:textId="0B3C177A" w:rsidR="00312F5C" w:rsidRDefault="00312F5C" w:rsidP="00B33E29">
      <w:pPr>
        <w:ind w:firstLine="142"/>
        <w:jc w:val="both"/>
        <w:rPr>
          <w:rFonts w:ascii="Arial" w:hAnsi="Arial" w:cs="Arial"/>
          <w:sz w:val="24"/>
          <w:szCs w:val="24"/>
        </w:rPr>
      </w:pPr>
      <w:r w:rsidRPr="00312F5C">
        <w:rPr>
          <w:rFonts w:ascii="Arial" w:hAnsi="Arial" w:cs="Arial"/>
          <w:sz w:val="24"/>
          <w:szCs w:val="24"/>
        </w:rPr>
        <w:t>4.</w:t>
      </w:r>
      <w:r>
        <w:rPr>
          <w:rFonts w:ascii="Arial" w:hAnsi="Arial" w:cs="Arial"/>
          <w:sz w:val="24"/>
          <w:szCs w:val="24"/>
        </w:rPr>
        <w:t>2</w:t>
      </w:r>
      <w:r w:rsidRPr="00312F5C">
        <w:rPr>
          <w:rFonts w:ascii="Arial" w:hAnsi="Arial" w:cs="Arial"/>
          <w:sz w:val="24"/>
          <w:szCs w:val="24"/>
        </w:rPr>
        <w:t>.</w:t>
      </w:r>
      <w:r>
        <w:rPr>
          <w:rFonts w:ascii="Arial" w:hAnsi="Arial" w:cs="Arial"/>
          <w:sz w:val="24"/>
          <w:szCs w:val="24"/>
        </w:rPr>
        <w:t>Metodos….</w:t>
      </w:r>
      <w:r w:rsidRPr="00312F5C">
        <w:rPr>
          <w:rFonts w:ascii="Arial" w:hAnsi="Arial" w:cs="Arial"/>
          <w:sz w:val="24"/>
          <w:szCs w:val="24"/>
        </w:rPr>
        <w:t>…...…………………...…………………</w:t>
      </w:r>
      <w:r>
        <w:rPr>
          <w:rFonts w:ascii="Arial" w:hAnsi="Arial" w:cs="Arial"/>
          <w:sz w:val="24"/>
          <w:szCs w:val="24"/>
        </w:rPr>
        <w:t>.</w:t>
      </w:r>
      <w:r w:rsidRPr="00312F5C">
        <w:rPr>
          <w:rFonts w:ascii="Arial" w:hAnsi="Arial" w:cs="Arial"/>
          <w:sz w:val="24"/>
          <w:szCs w:val="24"/>
        </w:rPr>
        <w:t>…………………….Pag.5</w:t>
      </w:r>
    </w:p>
    <w:p w14:paraId="03319361" w14:textId="77777777" w:rsidR="007A5EB2" w:rsidRDefault="00312F5C" w:rsidP="00B33E29">
      <w:pPr>
        <w:jc w:val="both"/>
        <w:rPr>
          <w:rFonts w:ascii="Arial" w:hAnsi="Arial" w:cs="Arial"/>
          <w:sz w:val="24"/>
          <w:szCs w:val="24"/>
        </w:rPr>
      </w:pPr>
      <w:r>
        <w:rPr>
          <w:rFonts w:ascii="Arial" w:hAnsi="Arial" w:cs="Arial"/>
          <w:sz w:val="24"/>
          <w:szCs w:val="24"/>
        </w:rPr>
        <w:t>5.</w:t>
      </w:r>
      <w:r w:rsidR="00901147" w:rsidRPr="00901147">
        <w:rPr>
          <w:rFonts w:ascii="Arial" w:hAnsi="Arial" w:cs="Arial"/>
          <w:sz w:val="24"/>
          <w:szCs w:val="24"/>
        </w:rPr>
        <w:t>R</w:t>
      </w:r>
      <w:r>
        <w:rPr>
          <w:rFonts w:ascii="Arial" w:hAnsi="Arial" w:cs="Arial"/>
          <w:sz w:val="24"/>
          <w:szCs w:val="24"/>
        </w:rPr>
        <w:t>esultados……………………………………………………………………...Pag.6</w:t>
      </w:r>
    </w:p>
    <w:p w14:paraId="14406D24" w14:textId="6A8CDC67" w:rsidR="007A5EB2" w:rsidRDefault="007A5EB2" w:rsidP="00B33E29">
      <w:pPr>
        <w:jc w:val="both"/>
        <w:rPr>
          <w:rFonts w:ascii="Arial" w:hAnsi="Arial" w:cs="Arial"/>
          <w:sz w:val="24"/>
          <w:szCs w:val="24"/>
        </w:rPr>
      </w:pPr>
      <w:r>
        <w:rPr>
          <w:rFonts w:ascii="Arial" w:hAnsi="Arial" w:cs="Arial"/>
          <w:sz w:val="24"/>
          <w:szCs w:val="24"/>
        </w:rPr>
        <w:t>6.Discusion..</w:t>
      </w:r>
      <w:r w:rsidRPr="007A5EB2">
        <w:rPr>
          <w:rFonts w:ascii="Arial" w:hAnsi="Arial" w:cs="Arial"/>
          <w:sz w:val="24"/>
          <w:szCs w:val="24"/>
        </w:rPr>
        <w:t>……………………………………………………………………...Pag.6</w:t>
      </w:r>
    </w:p>
    <w:p w14:paraId="0BCA4FF8" w14:textId="127C60BF" w:rsidR="007A5EB2" w:rsidRDefault="007A5EB2" w:rsidP="00B33E29">
      <w:pPr>
        <w:jc w:val="both"/>
        <w:rPr>
          <w:rFonts w:ascii="Arial" w:hAnsi="Arial" w:cs="Arial"/>
          <w:sz w:val="24"/>
          <w:szCs w:val="24"/>
        </w:rPr>
      </w:pPr>
      <w:r>
        <w:rPr>
          <w:rFonts w:ascii="Arial" w:hAnsi="Arial" w:cs="Arial"/>
          <w:sz w:val="24"/>
          <w:szCs w:val="24"/>
        </w:rPr>
        <w:t>7.Concluciones</w:t>
      </w:r>
      <w:r w:rsidRPr="007A5EB2">
        <w:rPr>
          <w:rFonts w:ascii="Arial" w:hAnsi="Arial" w:cs="Arial"/>
          <w:sz w:val="24"/>
          <w:szCs w:val="24"/>
        </w:rPr>
        <w:t>…………………………………………………………………...Pag.6</w:t>
      </w:r>
    </w:p>
    <w:p w14:paraId="113A8197" w14:textId="3F38904A" w:rsidR="007A5EB2" w:rsidRDefault="007A5EB2" w:rsidP="00B33E29">
      <w:pPr>
        <w:jc w:val="both"/>
        <w:rPr>
          <w:rFonts w:ascii="Arial" w:hAnsi="Arial" w:cs="Arial"/>
          <w:sz w:val="24"/>
          <w:szCs w:val="24"/>
        </w:rPr>
      </w:pPr>
      <w:r>
        <w:rPr>
          <w:rFonts w:ascii="Arial" w:hAnsi="Arial" w:cs="Arial"/>
          <w:sz w:val="24"/>
          <w:szCs w:val="24"/>
        </w:rPr>
        <w:t>8</w:t>
      </w:r>
      <w:r w:rsidRPr="007A5EB2">
        <w:rPr>
          <w:rFonts w:ascii="Arial" w:hAnsi="Arial" w:cs="Arial"/>
          <w:sz w:val="24"/>
          <w:szCs w:val="24"/>
        </w:rPr>
        <w:t>.Re</w:t>
      </w:r>
      <w:r>
        <w:rPr>
          <w:rFonts w:ascii="Arial" w:hAnsi="Arial" w:cs="Arial"/>
          <w:sz w:val="24"/>
          <w:szCs w:val="24"/>
        </w:rPr>
        <w:t>ferencias bibliograficas</w:t>
      </w:r>
      <w:r w:rsidRPr="007A5EB2">
        <w:rPr>
          <w:rFonts w:ascii="Arial" w:hAnsi="Arial" w:cs="Arial"/>
          <w:sz w:val="24"/>
          <w:szCs w:val="24"/>
        </w:rPr>
        <w:t>……………………</w:t>
      </w:r>
      <w:r>
        <w:rPr>
          <w:rFonts w:ascii="Arial" w:hAnsi="Arial" w:cs="Arial"/>
          <w:sz w:val="24"/>
          <w:szCs w:val="24"/>
        </w:rPr>
        <w:t>..</w:t>
      </w:r>
      <w:r w:rsidRPr="007A5EB2">
        <w:rPr>
          <w:rFonts w:ascii="Arial" w:hAnsi="Arial" w:cs="Arial"/>
          <w:sz w:val="24"/>
          <w:szCs w:val="24"/>
        </w:rPr>
        <w:t>……………………………...Pag.6</w:t>
      </w:r>
    </w:p>
    <w:p w14:paraId="50C31E7B" w14:textId="675FEA2D" w:rsidR="00B555A8" w:rsidRPr="007A5EB2" w:rsidRDefault="007A5EB2" w:rsidP="00B33E29">
      <w:pPr>
        <w:jc w:val="both"/>
        <w:rPr>
          <w:rFonts w:ascii="Arial" w:hAnsi="Arial" w:cs="Arial"/>
          <w:sz w:val="24"/>
          <w:szCs w:val="24"/>
        </w:rPr>
      </w:pPr>
      <w:r>
        <w:rPr>
          <w:rFonts w:ascii="Arial" w:hAnsi="Arial" w:cs="Arial"/>
          <w:sz w:val="24"/>
          <w:szCs w:val="24"/>
        </w:rPr>
        <w:t>9</w:t>
      </w:r>
      <w:r w:rsidRPr="007A5EB2">
        <w:rPr>
          <w:rFonts w:ascii="Arial" w:hAnsi="Arial" w:cs="Arial"/>
          <w:sz w:val="24"/>
          <w:szCs w:val="24"/>
        </w:rPr>
        <w:t>.</w:t>
      </w:r>
      <w:r>
        <w:rPr>
          <w:rFonts w:ascii="Arial" w:hAnsi="Arial" w:cs="Arial"/>
          <w:sz w:val="24"/>
          <w:szCs w:val="24"/>
        </w:rPr>
        <w:t>Anexos…..</w:t>
      </w:r>
      <w:r w:rsidRPr="007A5EB2">
        <w:rPr>
          <w:rFonts w:ascii="Arial" w:hAnsi="Arial" w:cs="Arial"/>
          <w:sz w:val="24"/>
          <w:szCs w:val="24"/>
        </w:rPr>
        <w:t>……………………………………………………………………...Pag.6</w:t>
      </w:r>
    </w:p>
    <w:p w14:paraId="3D5B2200" w14:textId="75D3C963" w:rsidR="00B46B8B" w:rsidRPr="00B555A8" w:rsidRDefault="00B46B8B" w:rsidP="00B33E29">
      <w:pPr>
        <w:jc w:val="both"/>
        <w:rPr>
          <w:rFonts w:ascii="Arial" w:hAnsi="Arial" w:cs="Arial"/>
          <w:b/>
          <w:bCs/>
          <w:sz w:val="48"/>
          <w:szCs w:val="48"/>
        </w:rPr>
      </w:pPr>
      <w:r w:rsidRPr="00B555A8">
        <w:rPr>
          <w:rFonts w:ascii="Arial" w:hAnsi="Arial" w:cs="Arial"/>
          <w:b/>
          <w:bCs/>
          <w:sz w:val="48"/>
          <w:szCs w:val="48"/>
        </w:rPr>
        <w:br w:type="page"/>
      </w:r>
    </w:p>
    <w:p w14:paraId="28E20FFF" w14:textId="296BDF0A" w:rsidR="008C1AF1" w:rsidRPr="00CC2F46" w:rsidRDefault="00CC2F46" w:rsidP="00B33E29">
      <w:pPr>
        <w:tabs>
          <w:tab w:val="center" w:pos="4252"/>
          <w:tab w:val="left" w:pos="6803"/>
        </w:tabs>
        <w:ind w:left="360"/>
        <w:jc w:val="both"/>
        <w:rPr>
          <w:rFonts w:ascii="Arial" w:hAnsi="Arial" w:cs="Arial"/>
          <w:b/>
          <w:bCs/>
          <w:sz w:val="24"/>
          <w:szCs w:val="24"/>
        </w:rPr>
      </w:pPr>
      <w:r>
        <w:rPr>
          <w:rFonts w:ascii="Arial" w:hAnsi="Arial" w:cs="Arial"/>
          <w:b/>
          <w:bCs/>
          <w:sz w:val="24"/>
          <w:szCs w:val="24"/>
        </w:rPr>
        <w:lastRenderedPageBreak/>
        <w:t>I.</w:t>
      </w:r>
      <w:r w:rsidR="00B46B8B" w:rsidRPr="00CC2F46">
        <w:rPr>
          <w:rFonts w:ascii="Arial" w:hAnsi="Arial" w:cs="Arial"/>
          <w:b/>
          <w:bCs/>
          <w:sz w:val="24"/>
          <w:szCs w:val="24"/>
        </w:rPr>
        <w:t>PLANTEAMIENTO DEL PROBLEMA</w:t>
      </w:r>
    </w:p>
    <w:p w14:paraId="4F3F593D" w14:textId="31186FAE" w:rsidR="00B46B8B" w:rsidRDefault="00B46B8B" w:rsidP="00B33E29">
      <w:pPr>
        <w:tabs>
          <w:tab w:val="center" w:pos="4252"/>
          <w:tab w:val="left" w:pos="6803"/>
        </w:tabs>
        <w:jc w:val="both"/>
        <w:rPr>
          <w:rFonts w:ascii="Arial" w:hAnsi="Arial" w:cs="Arial"/>
          <w:sz w:val="24"/>
          <w:szCs w:val="24"/>
        </w:rPr>
      </w:pPr>
      <w:r>
        <w:rPr>
          <w:rFonts w:ascii="Arial" w:hAnsi="Arial" w:cs="Arial"/>
          <w:sz w:val="24"/>
          <w:szCs w:val="24"/>
        </w:rPr>
        <w:t>1.</w:t>
      </w:r>
      <w:r w:rsidR="00252B7D">
        <w:rPr>
          <w:rFonts w:ascii="Arial" w:hAnsi="Arial" w:cs="Arial"/>
          <w:sz w:val="24"/>
          <w:szCs w:val="24"/>
        </w:rPr>
        <w:t>1. Problema</w:t>
      </w:r>
      <w:r>
        <w:rPr>
          <w:rFonts w:ascii="Arial" w:hAnsi="Arial" w:cs="Arial"/>
          <w:sz w:val="24"/>
          <w:szCs w:val="24"/>
        </w:rPr>
        <w:t xml:space="preserve"> de la investigación:</w:t>
      </w:r>
    </w:p>
    <w:p w14:paraId="118140CD" w14:textId="54A0F1F5" w:rsidR="00F2243E" w:rsidRDefault="00F2243E" w:rsidP="00B33E29">
      <w:pPr>
        <w:tabs>
          <w:tab w:val="center" w:pos="4252"/>
          <w:tab w:val="left" w:pos="6803"/>
        </w:tabs>
        <w:jc w:val="both"/>
        <w:rPr>
          <w:rFonts w:ascii="Arial" w:hAnsi="Arial" w:cs="Arial"/>
          <w:sz w:val="24"/>
          <w:szCs w:val="24"/>
        </w:rPr>
      </w:pPr>
      <w:r w:rsidRPr="00F2243E">
        <w:rPr>
          <w:rFonts w:ascii="Arial" w:hAnsi="Arial" w:cs="Arial"/>
          <w:sz w:val="24"/>
          <w:szCs w:val="24"/>
        </w:rPr>
        <w:t xml:space="preserve">El acoso sexual es una forma de violencia que afecta a personas </w:t>
      </w:r>
      <w:r>
        <w:rPr>
          <w:rFonts w:ascii="Arial" w:hAnsi="Arial" w:cs="Arial"/>
          <w:sz w:val="24"/>
          <w:szCs w:val="24"/>
        </w:rPr>
        <w:t>en todos los ámbitos de la sociedad de hoy en día</w:t>
      </w:r>
      <w:r w:rsidRPr="00F2243E">
        <w:rPr>
          <w:rFonts w:ascii="Arial" w:hAnsi="Arial" w:cs="Arial"/>
          <w:sz w:val="24"/>
          <w:szCs w:val="24"/>
        </w:rPr>
        <w:t xml:space="preserve">. En la región de Ayacucho, Perú, el acoso sexual puede manifestarse en distintos contextos, </w:t>
      </w:r>
      <w:r>
        <w:rPr>
          <w:rFonts w:ascii="Arial" w:hAnsi="Arial" w:cs="Arial"/>
          <w:sz w:val="24"/>
          <w:szCs w:val="24"/>
        </w:rPr>
        <w:t xml:space="preserve">en </w:t>
      </w:r>
      <w:r w:rsidRPr="00F2243E">
        <w:rPr>
          <w:rFonts w:ascii="Arial" w:hAnsi="Arial" w:cs="Arial"/>
          <w:sz w:val="24"/>
          <w:szCs w:val="24"/>
        </w:rPr>
        <w:t xml:space="preserve">el ámbito laboral, educativo, público </w:t>
      </w:r>
      <w:r>
        <w:rPr>
          <w:rFonts w:ascii="Arial" w:hAnsi="Arial" w:cs="Arial"/>
          <w:sz w:val="24"/>
          <w:szCs w:val="24"/>
        </w:rPr>
        <w:t>o</w:t>
      </w:r>
      <w:r w:rsidRPr="00F2243E">
        <w:rPr>
          <w:rFonts w:ascii="Arial" w:hAnsi="Arial" w:cs="Arial"/>
          <w:sz w:val="24"/>
          <w:szCs w:val="24"/>
        </w:rPr>
        <w:t xml:space="preserve"> digital. Sin embargo, la magnitud exacta del problema del acoso sexual en Ayacucho aún no ha sido</w:t>
      </w:r>
      <w:r>
        <w:rPr>
          <w:rFonts w:ascii="Arial" w:hAnsi="Arial" w:cs="Arial"/>
          <w:sz w:val="24"/>
          <w:szCs w:val="24"/>
        </w:rPr>
        <w:t xml:space="preserve"> investigada a fondo</w:t>
      </w:r>
      <w:r w:rsidRPr="00F2243E">
        <w:rPr>
          <w:rFonts w:ascii="Arial" w:hAnsi="Arial" w:cs="Arial"/>
          <w:sz w:val="24"/>
          <w:szCs w:val="24"/>
        </w:rPr>
        <w:t xml:space="preserve">. Por lo tanto, es </w:t>
      </w:r>
      <w:r>
        <w:rPr>
          <w:rFonts w:ascii="Arial" w:hAnsi="Arial" w:cs="Arial"/>
          <w:sz w:val="24"/>
          <w:szCs w:val="24"/>
        </w:rPr>
        <w:t>importante</w:t>
      </w:r>
      <w:r w:rsidRPr="00F2243E">
        <w:rPr>
          <w:rFonts w:ascii="Arial" w:hAnsi="Arial" w:cs="Arial"/>
          <w:sz w:val="24"/>
          <w:szCs w:val="24"/>
        </w:rPr>
        <w:t xml:space="preserve"> realizar una investigación para determinar el nivel de acoso sexual que experimenta la población de Ayacucho,</w:t>
      </w:r>
      <w:r>
        <w:rPr>
          <w:rFonts w:ascii="Arial" w:hAnsi="Arial" w:cs="Arial"/>
          <w:sz w:val="24"/>
          <w:szCs w:val="24"/>
        </w:rPr>
        <w:t xml:space="preserve"> </w:t>
      </w:r>
      <w:r w:rsidRPr="00F2243E">
        <w:rPr>
          <w:rFonts w:ascii="Arial" w:hAnsi="Arial" w:cs="Arial"/>
          <w:sz w:val="24"/>
          <w:szCs w:val="24"/>
        </w:rPr>
        <w:t>a</w:t>
      </w:r>
      <w:r>
        <w:rPr>
          <w:rFonts w:ascii="Arial" w:hAnsi="Arial" w:cs="Arial"/>
          <w:sz w:val="24"/>
          <w:szCs w:val="24"/>
        </w:rPr>
        <w:t>sí como los contextos y circunstancias en las que sucedieron.</w:t>
      </w:r>
    </w:p>
    <w:p w14:paraId="4A87D692" w14:textId="0F7423E5" w:rsidR="00987628" w:rsidRDefault="00252B7D" w:rsidP="00B33E29">
      <w:pPr>
        <w:tabs>
          <w:tab w:val="center" w:pos="4252"/>
          <w:tab w:val="left" w:pos="6803"/>
        </w:tabs>
        <w:jc w:val="both"/>
        <w:rPr>
          <w:rFonts w:ascii="Arial" w:hAnsi="Arial" w:cs="Arial"/>
          <w:sz w:val="24"/>
          <w:szCs w:val="24"/>
        </w:rPr>
      </w:pPr>
      <w:r>
        <w:rPr>
          <w:rFonts w:ascii="Arial" w:hAnsi="Arial" w:cs="Arial"/>
          <w:sz w:val="24"/>
          <w:szCs w:val="24"/>
        </w:rPr>
        <w:t>1.2. Objetivos</w:t>
      </w:r>
      <w:r w:rsidR="00987628">
        <w:rPr>
          <w:rFonts w:ascii="Arial" w:hAnsi="Arial" w:cs="Arial"/>
          <w:sz w:val="24"/>
          <w:szCs w:val="24"/>
        </w:rPr>
        <w:t xml:space="preserve"> de la investigación:</w:t>
      </w:r>
    </w:p>
    <w:p w14:paraId="699EDC23" w14:textId="01CA20D6" w:rsidR="00987628" w:rsidRPr="00987628" w:rsidRDefault="00252B7D" w:rsidP="00B33E29">
      <w:pPr>
        <w:tabs>
          <w:tab w:val="center" w:pos="4252"/>
          <w:tab w:val="left" w:pos="6803"/>
        </w:tabs>
        <w:ind w:left="284"/>
        <w:jc w:val="both"/>
        <w:rPr>
          <w:rFonts w:ascii="Arial" w:hAnsi="Arial" w:cs="Arial"/>
          <w:sz w:val="24"/>
          <w:szCs w:val="24"/>
        </w:rPr>
      </w:pPr>
      <w:r>
        <w:rPr>
          <w:rFonts w:ascii="Arial" w:hAnsi="Arial" w:cs="Arial"/>
          <w:sz w:val="24"/>
          <w:szCs w:val="24"/>
        </w:rPr>
        <w:t>1.2.1</w:t>
      </w:r>
      <w:r w:rsidR="00987628">
        <w:rPr>
          <w:rFonts w:ascii="Arial" w:hAnsi="Arial" w:cs="Arial"/>
          <w:sz w:val="24"/>
          <w:szCs w:val="24"/>
        </w:rPr>
        <w:t>.</w:t>
      </w:r>
      <w:r w:rsidR="00987628" w:rsidRPr="00987628">
        <w:rPr>
          <w:rFonts w:ascii="Arial" w:hAnsi="Arial" w:cs="Arial"/>
          <w:sz w:val="24"/>
          <w:szCs w:val="24"/>
        </w:rPr>
        <w:t xml:space="preserve"> Objetivo General de la Investigación</w:t>
      </w:r>
      <w:r w:rsidR="00987628">
        <w:rPr>
          <w:rFonts w:ascii="Arial" w:hAnsi="Arial" w:cs="Arial"/>
          <w:sz w:val="24"/>
          <w:szCs w:val="24"/>
        </w:rPr>
        <w:t>:</w:t>
      </w:r>
    </w:p>
    <w:p w14:paraId="56706961" w14:textId="77777777" w:rsidR="00987628" w:rsidRDefault="00987628" w:rsidP="00B33E29">
      <w:pPr>
        <w:tabs>
          <w:tab w:val="center" w:pos="4252"/>
          <w:tab w:val="left" w:pos="6803"/>
        </w:tabs>
        <w:ind w:left="284"/>
        <w:jc w:val="both"/>
        <w:rPr>
          <w:rFonts w:ascii="Arial" w:hAnsi="Arial" w:cs="Arial"/>
          <w:sz w:val="24"/>
          <w:szCs w:val="24"/>
        </w:rPr>
      </w:pPr>
      <w:r>
        <w:rPr>
          <w:rFonts w:ascii="Arial" w:hAnsi="Arial" w:cs="Arial"/>
          <w:sz w:val="24"/>
          <w:szCs w:val="24"/>
        </w:rPr>
        <w:t>Poder crear un sismógrafo accesible para todas las familias peruanas.</w:t>
      </w:r>
    </w:p>
    <w:p w14:paraId="1010F3EB" w14:textId="1F577920" w:rsidR="00987628" w:rsidRPr="00987628" w:rsidRDefault="00252B7D" w:rsidP="00B33E29">
      <w:pPr>
        <w:tabs>
          <w:tab w:val="center" w:pos="4252"/>
          <w:tab w:val="left" w:pos="6803"/>
        </w:tabs>
        <w:ind w:left="284"/>
        <w:jc w:val="both"/>
        <w:rPr>
          <w:rFonts w:ascii="Arial" w:hAnsi="Arial" w:cs="Arial"/>
          <w:sz w:val="24"/>
          <w:szCs w:val="24"/>
        </w:rPr>
      </w:pPr>
      <w:r>
        <w:rPr>
          <w:rFonts w:ascii="Arial" w:hAnsi="Arial" w:cs="Arial"/>
          <w:sz w:val="24"/>
          <w:szCs w:val="24"/>
        </w:rPr>
        <w:t>1.</w:t>
      </w:r>
      <w:r w:rsidR="00987628">
        <w:rPr>
          <w:rFonts w:ascii="Arial" w:hAnsi="Arial" w:cs="Arial"/>
          <w:sz w:val="24"/>
          <w:szCs w:val="24"/>
        </w:rPr>
        <w:t>2.2.</w:t>
      </w:r>
      <w:r w:rsidR="00987628" w:rsidRPr="00987628">
        <w:rPr>
          <w:rFonts w:ascii="Arial" w:hAnsi="Arial" w:cs="Arial"/>
          <w:sz w:val="24"/>
          <w:szCs w:val="24"/>
        </w:rPr>
        <w:t xml:space="preserve"> Objetivos Específicos</w:t>
      </w:r>
      <w:r w:rsidR="00987628">
        <w:rPr>
          <w:rFonts w:ascii="Arial" w:hAnsi="Arial" w:cs="Arial"/>
          <w:sz w:val="24"/>
          <w:szCs w:val="24"/>
        </w:rPr>
        <w:t>:</w:t>
      </w:r>
    </w:p>
    <w:p w14:paraId="6FCEA0BE" w14:textId="3F2A9DD7" w:rsidR="0035282E" w:rsidRDefault="0035282E" w:rsidP="00B33E29">
      <w:pPr>
        <w:tabs>
          <w:tab w:val="center" w:pos="4252"/>
          <w:tab w:val="left" w:pos="6803"/>
        </w:tabs>
        <w:ind w:left="284"/>
        <w:jc w:val="both"/>
        <w:rPr>
          <w:rFonts w:ascii="Arial" w:hAnsi="Arial" w:cs="Arial"/>
          <w:sz w:val="24"/>
          <w:szCs w:val="24"/>
        </w:rPr>
      </w:pPr>
      <w:r>
        <w:rPr>
          <w:rFonts w:ascii="Arial" w:hAnsi="Arial" w:cs="Arial"/>
          <w:sz w:val="24"/>
          <w:szCs w:val="24"/>
        </w:rPr>
        <w:t>Poder crear el sismógrafo a bajo costo, con materiales reciclados y accesibles para que todas las familias puedan elaborarlo.</w:t>
      </w:r>
    </w:p>
    <w:p w14:paraId="03175B4C" w14:textId="60F61972" w:rsidR="00987628" w:rsidRDefault="0035282E" w:rsidP="00B33E29">
      <w:pPr>
        <w:tabs>
          <w:tab w:val="center" w:pos="4252"/>
          <w:tab w:val="left" w:pos="6803"/>
        </w:tabs>
        <w:ind w:left="284"/>
        <w:jc w:val="both"/>
        <w:rPr>
          <w:rFonts w:ascii="Arial" w:hAnsi="Arial" w:cs="Arial"/>
          <w:sz w:val="24"/>
          <w:szCs w:val="24"/>
        </w:rPr>
      </w:pPr>
      <w:r>
        <w:rPr>
          <w:rFonts w:ascii="Arial" w:hAnsi="Arial" w:cs="Arial"/>
          <w:sz w:val="24"/>
          <w:szCs w:val="24"/>
        </w:rPr>
        <w:t>Poder llegar a reducir las perdidas tanto humanas como materiales con la ayuda de nuestro proyecto.</w:t>
      </w:r>
    </w:p>
    <w:p w14:paraId="5C3B0A2C" w14:textId="60021911" w:rsidR="0035282E" w:rsidRPr="0035282E" w:rsidRDefault="0035282E" w:rsidP="00B33E29">
      <w:pPr>
        <w:tabs>
          <w:tab w:val="center" w:pos="4252"/>
          <w:tab w:val="left" w:pos="6803"/>
        </w:tabs>
        <w:ind w:left="284"/>
        <w:jc w:val="both"/>
        <w:rPr>
          <w:rFonts w:ascii="Arial" w:hAnsi="Arial" w:cs="Arial"/>
          <w:b/>
          <w:bCs/>
          <w:sz w:val="24"/>
          <w:szCs w:val="24"/>
        </w:rPr>
      </w:pPr>
    </w:p>
    <w:p w14:paraId="60537AE9" w14:textId="2F9E1FCE" w:rsidR="0035282E" w:rsidRDefault="00252B7D" w:rsidP="00B33E29">
      <w:pPr>
        <w:tabs>
          <w:tab w:val="center" w:pos="4252"/>
          <w:tab w:val="left" w:pos="6803"/>
        </w:tabs>
        <w:jc w:val="both"/>
        <w:rPr>
          <w:rFonts w:ascii="Arial" w:hAnsi="Arial" w:cs="Arial"/>
          <w:b/>
          <w:bCs/>
          <w:sz w:val="24"/>
          <w:szCs w:val="24"/>
        </w:rPr>
      </w:pPr>
      <w:r>
        <w:rPr>
          <w:rFonts w:ascii="Arial" w:hAnsi="Arial" w:cs="Arial"/>
          <w:b/>
          <w:bCs/>
          <w:sz w:val="24"/>
          <w:szCs w:val="24"/>
        </w:rPr>
        <w:t xml:space="preserve">II. </w:t>
      </w:r>
      <w:r w:rsidR="0035282E" w:rsidRPr="0035282E">
        <w:rPr>
          <w:rFonts w:ascii="Arial" w:hAnsi="Arial" w:cs="Arial"/>
          <w:b/>
          <w:bCs/>
          <w:sz w:val="24"/>
          <w:szCs w:val="24"/>
        </w:rPr>
        <w:t>IMPORTANCIA</w:t>
      </w:r>
    </w:p>
    <w:p w14:paraId="26198D17" w14:textId="77777777" w:rsidR="001B7C6C" w:rsidRPr="001B7C6C" w:rsidRDefault="001B7C6C" w:rsidP="001B7C6C">
      <w:pPr>
        <w:tabs>
          <w:tab w:val="center" w:pos="4252"/>
          <w:tab w:val="left" w:pos="6803"/>
        </w:tabs>
        <w:jc w:val="both"/>
        <w:rPr>
          <w:rFonts w:ascii="Arial" w:hAnsi="Arial" w:cs="Arial"/>
          <w:sz w:val="24"/>
          <w:szCs w:val="24"/>
        </w:rPr>
      </w:pPr>
      <w:r w:rsidRPr="001B7C6C">
        <w:rPr>
          <w:rFonts w:ascii="Arial" w:hAnsi="Arial" w:cs="Arial"/>
          <w:sz w:val="24"/>
          <w:szCs w:val="24"/>
        </w:rPr>
        <w:t>La importancia de realizar una encuesta sobre el acoso radica en varios aspectos cruciales:</w:t>
      </w:r>
    </w:p>
    <w:p w14:paraId="5F97BAF1" w14:textId="19A3B4D9" w:rsidR="001B7C6C" w:rsidRPr="001B7C6C" w:rsidRDefault="001B7C6C" w:rsidP="001B7C6C">
      <w:pPr>
        <w:tabs>
          <w:tab w:val="center" w:pos="4252"/>
          <w:tab w:val="left" w:pos="6803"/>
        </w:tabs>
        <w:jc w:val="both"/>
        <w:rPr>
          <w:rFonts w:ascii="Arial" w:hAnsi="Arial" w:cs="Arial"/>
          <w:sz w:val="24"/>
          <w:szCs w:val="24"/>
        </w:rPr>
      </w:pPr>
      <w:r w:rsidRPr="001B7C6C">
        <w:rPr>
          <w:rFonts w:ascii="Arial" w:hAnsi="Arial" w:cs="Arial"/>
          <w:sz w:val="24"/>
          <w:szCs w:val="24"/>
        </w:rPr>
        <w:t>Concienciación y comprensión: La encuesta proporciona datos concretos sobre la prevalencia y naturaleza del acoso en una comunidad específica, en este caso, en Ayacucho. Esto permite una comprensión más profunda de la magnitud del problema y sus diversas formas de manifestación.</w:t>
      </w:r>
    </w:p>
    <w:p w14:paraId="1C7DAAE9" w14:textId="385DB183" w:rsidR="001B7C6C" w:rsidRPr="001B7C6C" w:rsidRDefault="001B7C6C" w:rsidP="001B7C6C">
      <w:pPr>
        <w:tabs>
          <w:tab w:val="center" w:pos="4252"/>
          <w:tab w:val="left" w:pos="6803"/>
        </w:tabs>
        <w:jc w:val="both"/>
        <w:rPr>
          <w:rFonts w:ascii="Arial" w:hAnsi="Arial" w:cs="Arial"/>
          <w:sz w:val="24"/>
          <w:szCs w:val="24"/>
        </w:rPr>
      </w:pPr>
      <w:r w:rsidRPr="001B7C6C">
        <w:rPr>
          <w:rFonts w:ascii="Arial" w:hAnsi="Arial" w:cs="Arial"/>
          <w:sz w:val="24"/>
          <w:szCs w:val="24"/>
        </w:rPr>
        <w:t>Identificación de necesidades: Los resultados de la encuesta pueden ayudar a identificar las necesidades específicas de las víctimas de acoso en Ayacucho, así como las áreas donde se requiere una mayor intervención y apoyo.</w:t>
      </w:r>
    </w:p>
    <w:p w14:paraId="0BF2296A" w14:textId="4098AA87" w:rsidR="001B7C6C" w:rsidRPr="001B7C6C" w:rsidRDefault="001B7C6C" w:rsidP="001B7C6C">
      <w:pPr>
        <w:tabs>
          <w:tab w:val="center" w:pos="4252"/>
          <w:tab w:val="left" w:pos="6803"/>
        </w:tabs>
        <w:jc w:val="both"/>
        <w:rPr>
          <w:rFonts w:ascii="Arial" w:hAnsi="Arial" w:cs="Arial"/>
          <w:sz w:val="24"/>
          <w:szCs w:val="24"/>
        </w:rPr>
      </w:pPr>
      <w:r w:rsidRPr="001B7C6C">
        <w:rPr>
          <w:rFonts w:ascii="Arial" w:hAnsi="Arial" w:cs="Arial"/>
          <w:sz w:val="24"/>
          <w:szCs w:val="24"/>
        </w:rPr>
        <w:t>Información para políticas públicas: Los datos recopilados pueden ser utilizados por los responsables políticos y las autoridades locales para informar el diseño e implementación de políticas y programas destinados a prevenir y abordar el acoso en la comunidad</w:t>
      </w:r>
      <w:r>
        <w:rPr>
          <w:rFonts w:ascii="Arial" w:hAnsi="Arial" w:cs="Arial"/>
          <w:sz w:val="24"/>
          <w:szCs w:val="24"/>
        </w:rPr>
        <w:t>.</w:t>
      </w:r>
    </w:p>
    <w:p w14:paraId="33ED6D95" w14:textId="77777777" w:rsidR="001B7C6C" w:rsidRDefault="001B7C6C" w:rsidP="001B7C6C">
      <w:pPr>
        <w:tabs>
          <w:tab w:val="center" w:pos="4252"/>
          <w:tab w:val="left" w:pos="6803"/>
        </w:tabs>
        <w:jc w:val="both"/>
        <w:rPr>
          <w:rFonts w:ascii="Arial" w:hAnsi="Arial" w:cs="Arial"/>
          <w:sz w:val="24"/>
          <w:szCs w:val="24"/>
        </w:rPr>
      </w:pPr>
      <w:r w:rsidRPr="001B7C6C">
        <w:rPr>
          <w:rFonts w:ascii="Arial" w:hAnsi="Arial" w:cs="Arial"/>
          <w:sz w:val="24"/>
          <w:szCs w:val="24"/>
        </w:rPr>
        <w:t>Empoderamiento de las víctimas: La realización de la encuesta puede empoderar a las víctimas de acoso al proporcionarles una plataforma para compartir sus experiencias y preocupaciones. Esto puede ayudar a romper el silencio que a menudo rodea al acoso y fomentar un ambiente de apoyo y solidaridad entre los miembros de la comunidad</w:t>
      </w:r>
      <w:r>
        <w:rPr>
          <w:rFonts w:ascii="Arial" w:hAnsi="Arial" w:cs="Arial"/>
          <w:sz w:val="24"/>
          <w:szCs w:val="24"/>
        </w:rPr>
        <w:t>.</w:t>
      </w:r>
    </w:p>
    <w:p w14:paraId="6036FB60" w14:textId="13014CD6" w:rsidR="001B7C6C" w:rsidRPr="001B7C6C" w:rsidRDefault="001B7C6C" w:rsidP="001B7C6C">
      <w:pPr>
        <w:tabs>
          <w:tab w:val="center" w:pos="4252"/>
          <w:tab w:val="left" w:pos="6803"/>
        </w:tabs>
        <w:jc w:val="both"/>
        <w:rPr>
          <w:rFonts w:ascii="Arial" w:hAnsi="Arial" w:cs="Arial"/>
          <w:sz w:val="24"/>
          <w:szCs w:val="24"/>
        </w:rPr>
      </w:pPr>
      <w:r w:rsidRPr="001B7C6C">
        <w:rPr>
          <w:rFonts w:ascii="Arial" w:hAnsi="Arial" w:cs="Arial"/>
          <w:sz w:val="24"/>
          <w:szCs w:val="24"/>
        </w:rPr>
        <w:lastRenderedPageBreak/>
        <w:t>Fomento del cambio social: Al generar conciencia sobre la prevalencia del acoso y sus impactos negativos, la encuesta puede contribuir al cambio social al promover una cultura de respeto, igualdad y tolerancia en Ayacucho y más allá.</w:t>
      </w:r>
    </w:p>
    <w:p w14:paraId="143773B5" w14:textId="63288776" w:rsidR="0035282E" w:rsidRPr="0035282E" w:rsidRDefault="00CC2F46" w:rsidP="00B33E29">
      <w:pPr>
        <w:tabs>
          <w:tab w:val="center" w:pos="4252"/>
          <w:tab w:val="left" w:pos="6803"/>
        </w:tabs>
        <w:jc w:val="both"/>
        <w:rPr>
          <w:rFonts w:ascii="Arial" w:hAnsi="Arial" w:cs="Arial"/>
          <w:b/>
          <w:bCs/>
          <w:sz w:val="24"/>
          <w:szCs w:val="24"/>
        </w:rPr>
      </w:pPr>
      <w:r>
        <w:rPr>
          <w:rFonts w:ascii="Arial" w:hAnsi="Arial" w:cs="Arial"/>
          <w:b/>
          <w:bCs/>
          <w:sz w:val="24"/>
          <w:szCs w:val="24"/>
        </w:rPr>
        <w:t xml:space="preserve">III. </w:t>
      </w:r>
      <w:r w:rsidR="0035282E" w:rsidRPr="0035282E">
        <w:rPr>
          <w:rFonts w:ascii="Arial" w:hAnsi="Arial" w:cs="Arial"/>
          <w:b/>
          <w:bCs/>
          <w:sz w:val="24"/>
          <w:szCs w:val="24"/>
        </w:rPr>
        <w:t>MARCO TEORICO</w:t>
      </w:r>
    </w:p>
    <w:p w14:paraId="6E1A892C" w14:textId="3ADDE3B8" w:rsidR="004420C2" w:rsidRDefault="00CC2F46" w:rsidP="00B33E29">
      <w:pPr>
        <w:tabs>
          <w:tab w:val="center" w:pos="4252"/>
          <w:tab w:val="left" w:pos="6803"/>
        </w:tabs>
        <w:ind w:left="142"/>
        <w:jc w:val="both"/>
        <w:rPr>
          <w:rFonts w:ascii="Arial" w:hAnsi="Arial" w:cs="Arial"/>
          <w:sz w:val="24"/>
          <w:szCs w:val="24"/>
        </w:rPr>
      </w:pPr>
      <w:r>
        <w:rPr>
          <w:rFonts w:ascii="Arial" w:hAnsi="Arial" w:cs="Arial"/>
          <w:sz w:val="24"/>
          <w:szCs w:val="24"/>
        </w:rPr>
        <w:t>3.1.</w:t>
      </w:r>
      <w:r w:rsidRPr="004420C2">
        <w:rPr>
          <w:rFonts w:ascii="Arial" w:hAnsi="Arial" w:cs="Arial"/>
          <w:sz w:val="24"/>
          <w:szCs w:val="24"/>
        </w:rPr>
        <w:t xml:space="preserve"> Antecedentes</w:t>
      </w:r>
      <w:r w:rsidR="004420C2">
        <w:rPr>
          <w:rFonts w:ascii="Arial" w:hAnsi="Arial" w:cs="Arial"/>
          <w:sz w:val="24"/>
          <w:szCs w:val="24"/>
        </w:rPr>
        <w:t>:</w:t>
      </w:r>
    </w:p>
    <w:p w14:paraId="0C7B68EE" w14:textId="5DF203A5" w:rsidR="004420C2" w:rsidRPr="004420C2" w:rsidRDefault="004420C2" w:rsidP="00B33E29">
      <w:pPr>
        <w:tabs>
          <w:tab w:val="center" w:pos="4252"/>
          <w:tab w:val="left" w:pos="6803"/>
        </w:tabs>
        <w:ind w:left="142"/>
        <w:jc w:val="both"/>
        <w:rPr>
          <w:rFonts w:ascii="Arial" w:hAnsi="Arial" w:cs="Arial"/>
          <w:sz w:val="24"/>
          <w:szCs w:val="24"/>
        </w:rPr>
      </w:pPr>
      <w:r w:rsidRPr="004420C2">
        <w:rPr>
          <w:rFonts w:ascii="Arial" w:hAnsi="Arial" w:cs="Arial"/>
          <w:sz w:val="24"/>
          <w:szCs w:val="24"/>
        </w:rPr>
        <w:t xml:space="preserve">Los sismógrafos son </w:t>
      </w:r>
      <w:r>
        <w:rPr>
          <w:rFonts w:ascii="Arial" w:hAnsi="Arial" w:cs="Arial"/>
          <w:sz w:val="24"/>
          <w:szCs w:val="24"/>
        </w:rPr>
        <w:t>dispositivos</w:t>
      </w:r>
      <w:r w:rsidRPr="004420C2">
        <w:rPr>
          <w:rFonts w:ascii="Arial" w:hAnsi="Arial" w:cs="Arial"/>
          <w:sz w:val="24"/>
          <w:szCs w:val="24"/>
        </w:rPr>
        <w:t xml:space="preserve"> fundamentales en la sismología, permitiendo la detección de las ondas sísmicas generadas por terremotos. </w:t>
      </w:r>
      <w:r>
        <w:rPr>
          <w:rFonts w:ascii="Arial" w:hAnsi="Arial" w:cs="Arial"/>
          <w:sz w:val="24"/>
          <w:szCs w:val="24"/>
        </w:rPr>
        <w:t>Normalmente</w:t>
      </w:r>
      <w:r w:rsidRPr="004420C2">
        <w:rPr>
          <w:rFonts w:ascii="Arial" w:hAnsi="Arial" w:cs="Arial"/>
          <w:sz w:val="24"/>
          <w:szCs w:val="24"/>
        </w:rPr>
        <w:t xml:space="preserve">, estos dispositivos </w:t>
      </w:r>
      <w:r>
        <w:rPr>
          <w:rFonts w:ascii="Arial" w:hAnsi="Arial" w:cs="Arial"/>
          <w:sz w:val="24"/>
          <w:szCs w:val="24"/>
        </w:rPr>
        <w:t>son</w:t>
      </w:r>
      <w:r w:rsidRPr="004420C2">
        <w:rPr>
          <w:rFonts w:ascii="Arial" w:hAnsi="Arial" w:cs="Arial"/>
          <w:sz w:val="24"/>
          <w:szCs w:val="24"/>
        </w:rPr>
        <w:t xml:space="preserve"> complejos y costosos, limitando su </w:t>
      </w:r>
      <w:r>
        <w:rPr>
          <w:rFonts w:ascii="Arial" w:hAnsi="Arial" w:cs="Arial"/>
          <w:sz w:val="24"/>
          <w:szCs w:val="24"/>
        </w:rPr>
        <w:t xml:space="preserve">accesibilidad </w:t>
      </w:r>
      <w:r w:rsidRPr="004420C2">
        <w:rPr>
          <w:rFonts w:ascii="Arial" w:hAnsi="Arial" w:cs="Arial"/>
          <w:sz w:val="24"/>
          <w:szCs w:val="24"/>
        </w:rPr>
        <w:t xml:space="preserve">especialmente en </w:t>
      </w:r>
      <w:r>
        <w:rPr>
          <w:rFonts w:ascii="Arial" w:hAnsi="Arial" w:cs="Arial"/>
          <w:sz w:val="24"/>
          <w:szCs w:val="24"/>
        </w:rPr>
        <w:t xml:space="preserve">hogares </w:t>
      </w:r>
      <w:r w:rsidRPr="004420C2">
        <w:rPr>
          <w:rFonts w:ascii="Arial" w:hAnsi="Arial" w:cs="Arial"/>
          <w:sz w:val="24"/>
          <w:szCs w:val="24"/>
        </w:rPr>
        <w:t xml:space="preserve">de bajos recursos, como muchas áreas de Perú. Recientemente, ha surgido un interés creciente en el desarrollo de sismógrafos caseros, que prometen ser más </w:t>
      </w:r>
      <w:r>
        <w:rPr>
          <w:rFonts w:ascii="Arial" w:hAnsi="Arial" w:cs="Arial"/>
          <w:sz w:val="24"/>
          <w:szCs w:val="24"/>
        </w:rPr>
        <w:t xml:space="preserve">baratos, </w:t>
      </w:r>
      <w:r w:rsidRPr="004420C2">
        <w:rPr>
          <w:rFonts w:ascii="Arial" w:hAnsi="Arial" w:cs="Arial"/>
          <w:sz w:val="24"/>
          <w:szCs w:val="24"/>
        </w:rPr>
        <w:t xml:space="preserve">accesibles y fáciles de </w:t>
      </w:r>
      <w:r>
        <w:rPr>
          <w:rFonts w:ascii="Arial" w:hAnsi="Arial" w:cs="Arial"/>
          <w:sz w:val="24"/>
          <w:szCs w:val="24"/>
        </w:rPr>
        <w:t>realizar</w:t>
      </w:r>
      <w:r w:rsidRPr="004420C2">
        <w:rPr>
          <w:rFonts w:ascii="Arial" w:hAnsi="Arial" w:cs="Arial"/>
          <w:sz w:val="24"/>
          <w:szCs w:val="24"/>
        </w:rPr>
        <w:t>.</w:t>
      </w:r>
    </w:p>
    <w:p w14:paraId="4B5A5FCB" w14:textId="77777777" w:rsidR="00CC2F46" w:rsidRDefault="00CC2F46" w:rsidP="00B33E29">
      <w:pPr>
        <w:tabs>
          <w:tab w:val="center" w:pos="4252"/>
          <w:tab w:val="left" w:pos="6803"/>
        </w:tabs>
        <w:ind w:left="142"/>
        <w:jc w:val="both"/>
        <w:rPr>
          <w:rFonts w:ascii="Arial" w:hAnsi="Arial" w:cs="Arial"/>
          <w:sz w:val="24"/>
          <w:szCs w:val="24"/>
        </w:rPr>
      </w:pPr>
      <w:r>
        <w:rPr>
          <w:rFonts w:ascii="Arial" w:hAnsi="Arial" w:cs="Arial"/>
          <w:sz w:val="24"/>
          <w:szCs w:val="24"/>
        </w:rPr>
        <w:t>3.2.</w:t>
      </w:r>
      <w:r w:rsidRPr="004420C2">
        <w:rPr>
          <w:rFonts w:ascii="Arial" w:hAnsi="Arial" w:cs="Arial"/>
          <w:sz w:val="24"/>
          <w:szCs w:val="24"/>
        </w:rPr>
        <w:t xml:space="preserve"> Definición</w:t>
      </w:r>
      <w:r w:rsidR="004420C2" w:rsidRPr="004420C2">
        <w:rPr>
          <w:rFonts w:ascii="Arial" w:hAnsi="Arial" w:cs="Arial"/>
          <w:sz w:val="24"/>
          <w:szCs w:val="24"/>
        </w:rPr>
        <w:t xml:space="preserve"> de términos básicos</w:t>
      </w:r>
      <w:r w:rsidR="004420C2">
        <w:rPr>
          <w:rFonts w:ascii="Arial" w:hAnsi="Arial" w:cs="Arial"/>
          <w:sz w:val="24"/>
          <w:szCs w:val="24"/>
        </w:rPr>
        <w:t>:</w:t>
      </w:r>
    </w:p>
    <w:p w14:paraId="7E39F3B6" w14:textId="71E723EE" w:rsidR="004420C2" w:rsidRPr="004420C2" w:rsidRDefault="004420C2" w:rsidP="00B33E29">
      <w:pPr>
        <w:tabs>
          <w:tab w:val="center" w:pos="4252"/>
          <w:tab w:val="left" w:pos="6803"/>
        </w:tabs>
        <w:ind w:left="142"/>
        <w:jc w:val="both"/>
        <w:rPr>
          <w:rFonts w:ascii="Arial" w:hAnsi="Arial" w:cs="Arial"/>
          <w:sz w:val="24"/>
          <w:szCs w:val="24"/>
        </w:rPr>
      </w:pPr>
      <w:r w:rsidRPr="004420C2">
        <w:rPr>
          <w:rFonts w:ascii="Arial" w:hAnsi="Arial" w:cs="Arial"/>
          <w:sz w:val="24"/>
          <w:szCs w:val="24"/>
        </w:rPr>
        <w:t>Sismógrafo: Instrumento que mide y registra el movimiento del suelo durante un terremoto. Consiste en un sensor (sismómetro) y un sistema de registro que puede ser analógico o digital.</w:t>
      </w:r>
    </w:p>
    <w:p w14:paraId="104787DA" w14:textId="41F41038" w:rsidR="004420C2" w:rsidRPr="004420C2" w:rsidRDefault="004420C2" w:rsidP="00B33E29">
      <w:pPr>
        <w:tabs>
          <w:tab w:val="left" w:pos="284"/>
          <w:tab w:val="center" w:pos="4252"/>
          <w:tab w:val="left" w:pos="6803"/>
        </w:tabs>
        <w:ind w:left="142"/>
        <w:jc w:val="both"/>
        <w:rPr>
          <w:rFonts w:ascii="Arial" w:hAnsi="Arial" w:cs="Arial"/>
          <w:sz w:val="24"/>
          <w:szCs w:val="24"/>
        </w:rPr>
      </w:pPr>
      <w:r w:rsidRPr="004420C2">
        <w:rPr>
          <w:rFonts w:ascii="Arial" w:hAnsi="Arial" w:cs="Arial"/>
          <w:sz w:val="24"/>
          <w:szCs w:val="24"/>
        </w:rPr>
        <w:t>Sismómetro: Sensor dentro del sismógrafo que detecta y mide las vibraciones del suelo.</w:t>
      </w:r>
    </w:p>
    <w:p w14:paraId="23337E0E" w14:textId="39F2C4A2" w:rsidR="004420C2" w:rsidRPr="004420C2" w:rsidRDefault="00CC2F46" w:rsidP="00B33E29">
      <w:pPr>
        <w:tabs>
          <w:tab w:val="left" w:pos="284"/>
          <w:tab w:val="center" w:pos="4252"/>
          <w:tab w:val="left" w:pos="6803"/>
        </w:tabs>
        <w:ind w:left="142" w:hanging="425"/>
        <w:jc w:val="both"/>
        <w:rPr>
          <w:rFonts w:ascii="Arial" w:hAnsi="Arial" w:cs="Arial"/>
          <w:sz w:val="24"/>
          <w:szCs w:val="24"/>
        </w:rPr>
      </w:pPr>
      <w:r>
        <w:rPr>
          <w:rFonts w:ascii="Arial" w:hAnsi="Arial" w:cs="Arial"/>
          <w:sz w:val="24"/>
          <w:szCs w:val="24"/>
        </w:rPr>
        <w:t xml:space="preserve">      </w:t>
      </w:r>
      <w:r w:rsidR="004420C2" w:rsidRPr="004420C2">
        <w:rPr>
          <w:rFonts w:ascii="Arial" w:hAnsi="Arial" w:cs="Arial"/>
          <w:sz w:val="24"/>
          <w:szCs w:val="24"/>
        </w:rPr>
        <w:t>Terremoto: Fenómeno de liberación repentina de energía en la corteza terrestr</w:t>
      </w:r>
      <w:r>
        <w:rPr>
          <w:rFonts w:ascii="Arial" w:hAnsi="Arial" w:cs="Arial"/>
          <w:sz w:val="24"/>
          <w:szCs w:val="24"/>
        </w:rPr>
        <w:t xml:space="preserve">e </w:t>
      </w:r>
      <w:r w:rsidR="004420C2" w:rsidRPr="004420C2">
        <w:rPr>
          <w:rFonts w:ascii="Arial" w:hAnsi="Arial" w:cs="Arial"/>
          <w:sz w:val="24"/>
          <w:szCs w:val="24"/>
        </w:rPr>
        <w:t>que genera ondas sísmicas.</w:t>
      </w:r>
    </w:p>
    <w:p w14:paraId="097799FC" w14:textId="1E97D5DC" w:rsidR="004420C2" w:rsidRPr="004420C2" w:rsidRDefault="004420C2" w:rsidP="00B33E29">
      <w:pPr>
        <w:tabs>
          <w:tab w:val="left" w:pos="284"/>
          <w:tab w:val="center" w:pos="4252"/>
          <w:tab w:val="left" w:pos="6803"/>
        </w:tabs>
        <w:ind w:left="142"/>
        <w:jc w:val="both"/>
        <w:rPr>
          <w:rFonts w:ascii="Arial" w:hAnsi="Arial" w:cs="Arial"/>
          <w:sz w:val="24"/>
          <w:szCs w:val="24"/>
        </w:rPr>
      </w:pPr>
      <w:r w:rsidRPr="004420C2">
        <w:rPr>
          <w:rFonts w:ascii="Arial" w:hAnsi="Arial" w:cs="Arial"/>
          <w:sz w:val="24"/>
          <w:szCs w:val="24"/>
        </w:rPr>
        <w:t>Ondas sísmicas: Ondas de energía que se propagan a través de la Tierra como resultado de un terremoto. Se dividen principalmente en ondas de cuerpo (P y S) y ondas superficiales.</w:t>
      </w:r>
    </w:p>
    <w:p w14:paraId="4C5B032E" w14:textId="3A546E7E" w:rsidR="004420C2" w:rsidRPr="004420C2" w:rsidRDefault="00CC2F46" w:rsidP="00B33E29">
      <w:pPr>
        <w:tabs>
          <w:tab w:val="center" w:pos="4252"/>
          <w:tab w:val="left" w:pos="6803"/>
        </w:tabs>
        <w:ind w:left="142"/>
        <w:jc w:val="both"/>
        <w:rPr>
          <w:rFonts w:ascii="Arial" w:hAnsi="Arial" w:cs="Arial"/>
          <w:sz w:val="24"/>
          <w:szCs w:val="24"/>
        </w:rPr>
      </w:pPr>
      <w:r>
        <w:rPr>
          <w:rFonts w:ascii="Arial" w:hAnsi="Arial" w:cs="Arial"/>
          <w:sz w:val="24"/>
          <w:szCs w:val="24"/>
        </w:rPr>
        <w:t>3.3.</w:t>
      </w:r>
      <w:r w:rsidRPr="004420C2">
        <w:rPr>
          <w:rFonts w:ascii="Arial" w:hAnsi="Arial" w:cs="Arial"/>
          <w:sz w:val="24"/>
          <w:szCs w:val="24"/>
        </w:rPr>
        <w:t xml:space="preserve"> Hipótesis</w:t>
      </w:r>
      <w:r w:rsidR="004420C2">
        <w:rPr>
          <w:rFonts w:ascii="Arial" w:hAnsi="Arial" w:cs="Arial"/>
          <w:sz w:val="24"/>
          <w:szCs w:val="24"/>
        </w:rPr>
        <w:t>:</w:t>
      </w:r>
    </w:p>
    <w:p w14:paraId="5A95E31C" w14:textId="470D608D" w:rsidR="004420C2" w:rsidRPr="004420C2" w:rsidRDefault="00CC2F46" w:rsidP="00B33E29">
      <w:pPr>
        <w:tabs>
          <w:tab w:val="center" w:pos="4252"/>
          <w:tab w:val="left" w:pos="6803"/>
        </w:tabs>
        <w:ind w:left="284"/>
        <w:jc w:val="both"/>
        <w:rPr>
          <w:rFonts w:ascii="Arial" w:hAnsi="Arial" w:cs="Arial"/>
          <w:sz w:val="24"/>
          <w:szCs w:val="24"/>
        </w:rPr>
      </w:pPr>
      <w:r>
        <w:rPr>
          <w:rFonts w:ascii="Arial" w:hAnsi="Arial" w:cs="Arial"/>
          <w:sz w:val="24"/>
          <w:szCs w:val="24"/>
        </w:rPr>
        <w:t>3.</w:t>
      </w:r>
      <w:r w:rsidR="004420C2">
        <w:rPr>
          <w:rFonts w:ascii="Arial" w:hAnsi="Arial" w:cs="Arial"/>
          <w:sz w:val="24"/>
          <w:szCs w:val="24"/>
        </w:rPr>
        <w:t>3.1</w:t>
      </w:r>
      <w:r>
        <w:rPr>
          <w:rFonts w:ascii="Arial" w:hAnsi="Arial" w:cs="Arial"/>
          <w:sz w:val="24"/>
          <w:szCs w:val="24"/>
        </w:rPr>
        <w:t xml:space="preserve">.  </w:t>
      </w:r>
      <w:r w:rsidR="004420C2" w:rsidRPr="004420C2">
        <w:rPr>
          <w:rFonts w:ascii="Arial" w:hAnsi="Arial" w:cs="Arial"/>
          <w:sz w:val="24"/>
          <w:szCs w:val="24"/>
        </w:rPr>
        <w:t xml:space="preserve">Hipótesis principal: </w:t>
      </w:r>
      <w:r w:rsidR="004420C2">
        <w:rPr>
          <w:rFonts w:ascii="Arial" w:hAnsi="Arial" w:cs="Arial"/>
          <w:sz w:val="24"/>
          <w:szCs w:val="24"/>
        </w:rPr>
        <w:t>La creación de un sismógrafo accesible para todo tipo de familias nos ayudara a reducir las perdidas humanas y materiales en todas las viviendas que posean el proyecto.</w:t>
      </w:r>
    </w:p>
    <w:p w14:paraId="6636FCE8" w14:textId="7163B00D" w:rsidR="0035282E" w:rsidRDefault="00CC2F46" w:rsidP="00B33E29">
      <w:pPr>
        <w:tabs>
          <w:tab w:val="center" w:pos="4252"/>
          <w:tab w:val="left" w:pos="6803"/>
        </w:tabs>
        <w:ind w:left="284"/>
        <w:jc w:val="both"/>
        <w:rPr>
          <w:rFonts w:ascii="Arial" w:hAnsi="Arial" w:cs="Arial"/>
          <w:sz w:val="24"/>
          <w:szCs w:val="24"/>
        </w:rPr>
      </w:pPr>
      <w:r>
        <w:rPr>
          <w:rFonts w:ascii="Arial" w:hAnsi="Arial" w:cs="Arial"/>
          <w:sz w:val="24"/>
          <w:szCs w:val="24"/>
        </w:rPr>
        <w:t>3.</w:t>
      </w:r>
      <w:r w:rsidR="004420C2">
        <w:rPr>
          <w:rFonts w:ascii="Arial" w:hAnsi="Arial" w:cs="Arial"/>
          <w:sz w:val="24"/>
          <w:szCs w:val="24"/>
        </w:rPr>
        <w:t>3.2</w:t>
      </w:r>
      <w:r>
        <w:rPr>
          <w:rFonts w:ascii="Arial" w:hAnsi="Arial" w:cs="Arial"/>
          <w:sz w:val="24"/>
          <w:szCs w:val="24"/>
        </w:rPr>
        <w:t xml:space="preserve">. </w:t>
      </w:r>
      <w:r w:rsidR="004420C2" w:rsidRPr="004420C2">
        <w:rPr>
          <w:rFonts w:ascii="Arial" w:hAnsi="Arial" w:cs="Arial"/>
          <w:sz w:val="24"/>
          <w:szCs w:val="24"/>
        </w:rPr>
        <w:t xml:space="preserve">Hipótesis secundaria: El uso de sismógrafos caseros permitirá </w:t>
      </w:r>
      <w:r w:rsidR="004420C2">
        <w:rPr>
          <w:rFonts w:ascii="Arial" w:hAnsi="Arial" w:cs="Arial"/>
          <w:sz w:val="24"/>
          <w:szCs w:val="24"/>
        </w:rPr>
        <w:t>un</w:t>
      </w:r>
      <w:r w:rsidR="004420C2" w:rsidRPr="004420C2">
        <w:rPr>
          <w:rFonts w:ascii="Arial" w:hAnsi="Arial" w:cs="Arial"/>
          <w:sz w:val="24"/>
          <w:szCs w:val="24"/>
        </w:rPr>
        <w:t xml:space="preserve"> aumen</w:t>
      </w:r>
      <w:r w:rsidR="004420C2">
        <w:rPr>
          <w:rFonts w:ascii="Arial" w:hAnsi="Arial" w:cs="Arial"/>
          <w:sz w:val="24"/>
          <w:szCs w:val="24"/>
        </w:rPr>
        <w:t>to de</w:t>
      </w:r>
      <w:r w:rsidR="004420C2" w:rsidRPr="004420C2">
        <w:rPr>
          <w:rFonts w:ascii="Arial" w:hAnsi="Arial" w:cs="Arial"/>
          <w:sz w:val="24"/>
          <w:szCs w:val="24"/>
        </w:rPr>
        <w:t xml:space="preserve"> la conciencia y preparación ante desastres naturales en regiones vulnerables.</w:t>
      </w:r>
    </w:p>
    <w:p w14:paraId="4BE5A0AC" w14:textId="66913967" w:rsidR="0035282E" w:rsidRDefault="0035282E" w:rsidP="00B33E29">
      <w:pPr>
        <w:tabs>
          <w:tab w:val="center" w:pos="4252"/>
          <w:tab w:val="left" w:pos="6803"/>
        </w:tabs>
        <w:ind w:left="142"/>
        <w:jc w:val="both"/>
        <w:rPr>
          <w:rFonts w:ascii="Arial" w:hAnsi="Arial" w:cs="Arial"/>
          <w:sz w:val="24"/>
          <w:szCs w:val="24"/>
        </w:rPr>
      </w:pPr>
    </w:p>
    <w:p w14:paraId="31D62721" w14:textId="316E560A" w:rsidR="0035282E" w:rsidRDefault="0035282E" w:rsidP="00B33E29">
      <w:pPr>
        <w:tabs>
          <w:tab w:val="center" w:pos="4252"/>
          <w:tab w:val="left" w:pos="6803"/>
        </w:tabs>
        <w:jc w:val="both"/>
        <w:rPr>
          <w:rFonts w:ascii="Arial" w:hAnsi="Arial" w:cs="Arial"/>
          <w:sz w:val="24"/>
          <w:szCs w:val="24"/>
        </w:rPr>
      </w:pPr>
    </w:p>
    <w:p w14:paraId="279F057F" w14:textId="77777777" w:rsidR="001E09EF" w:rsidRDefault="001E09EF" w:rsidP="00B33E29">
      <w:pPr>
        <w:tabs>
          <w:tab w:val="center" w:pos="4252"/>
          <w:tab w:val="left" w:pos="6803"/>
        </w:tabs>
        <w:jc w:val="both"/>
        <w:rPr>
          <w:rFonts w:ascii="Arial" w:hAnsi="Arial" w:cs="Arial"/>
          <w:b/>
          <w:bCs/>
          <w:sz w:val="24"/>
          <w:szCs w:val="24"/>
        </w:rPr>
      </w:pPr>
    </w:p>
    <w:p w14:paraId="703648C7" w14:textId="3F973A29" w:rsidR="00390EC5" w:rsidRDefault="00CC2F46" w:rsidP="00B33E29">
      <w:pPr>
        <w:tabs>
          <w:tab w:val="center" w:pos="4252"/>
          <w:tab w:val="left" w:pos="6803"/>
        </w:tabs>
        <w:jc w:val="both"/>
        <w:rPr>
          <w:rFonts w:ascii="Arial" w:hAnsi="Arial" w:cs="Arial"/>
          <w:b/>
          <w:bCs/>
          <w:sz w:val="24"/>
          <w:szCs w:val="24"/>
        </w:rPr>
      </w:pPr>
      <w:r w:rsidRPr="00CC2F46">
        <w:rPr>
          <w:rFonts w:ascii="Arial" w:hAnsi="Arial" w:cs="Arial"/>
          <w:b/>
          <w:bCs/>
          <w:sz w:val="24"/>
          <w:szCs w:val="24"/>
        </w:rPr>
        <w:t>IV.MATERIALES Y METODOS:</w:t>
      </w:r>
    </w:p>
    <w:p w14:paraId="31BC3F6F" w14:textId="73B7A39F" w:rsidR="00390EC5" w:rsidRPr="00390EC5" w:rsidRDefault="00390EC5" w:rsidP="00B33E29">
      <w:pPr>
        <w:tabs>
          <w:tab w:val="center" w:pos="4252"/>
          <w:tab w:val="left" w:pos="6803"/>
        </w:tabs>
        <w:jc w:val="both"/>
        <w:rPr>
          <w:rFonts w:ascii="Arial" w:hAnsi="Arial" w:cs="Arial"/>
          <w:b/>
          <w:bCs/>
          <w:sz w:val="24"/>
          <w:szCs w:val="24"/>
        </w:rPr>
      </w:pPr>
      <w:r>
        <w:rPr>
          <w:rFonts w:ascii="Arial" w:hAnsi="Arial" w:cs="Arial"/>
          <w:sz w:val="24"/>
          <w:szCs w:val="24"/>
        </w:rPr>
        <w:t>4.</w:t>
      </w:r>
      <w:r w:rsidR="004A59C2">
        <w:rPr>
          <w:rFonts w:ascii="Arial" w:hAnsi="Arial" w:cs="Arial"/>
          <w:sz w:val="24"/>
          <w:szCs w:val="24"/>
        </w:rPr>
        <w:t>1.</w:t>
      </w:r>
      <w:r w:rsidR="004A59C2" w:rsidRPr="00390EC5">
        <w:rPr>
          <w:rFonts w:ascii="Arial" w:hAnsi="Arial" w:cs="Arial"/>
          <w:sz w:val="24"/>
          <w:szCs w:val="24"/>
        </w:rPr>
        <w:t xml:space="preserve"> MATERIALES</w:t>
      </w:r>
      <w:r w:rsidRPr="00390EC5">
        <w:rPr>
          <w:rFonts w:ascii="Arial" w:hAnsi="Arial" w:cs="Arial"/>
          <w:sz w:val="24"/>
          <w:szCs w:val="24"/>
        </w:rPr>
        <w:t>:</w:t>
      </w:r>
    </w:p>
    <w:p w14:paraId="1DDA63A9" w14:textId="26DB237E"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Caja de cartón mediana</w:t>
      </w:r>
    </w:p>
    <w:p w14:paraId="5E2E182B" w14:textId="100E4858"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Vaso de papel o plástico</w:t>
      </w:r>
    </w:p>
    <w:p w14:paraId="2962184B" w14:textId="2B02F5AA"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Hilo de pescador o cordel fino</w:t>
      </w:r>
    </w:p>
    <w:p w14:paraId="334AB396" w14:textId="63D24E94"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lastRenderedPageBreak/>
        <w:t>Rotulador</w:t>
      </w:r>
    </w:p>
    <w:p w14:paraId="53D86020" w14:textId="3F0F77D1"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Tijeras</w:t>
      </w:r>
    </w:p>
    <w:p w14:paraId="2EEC9546" w14:textId="3D7DB70F"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Punzón</w:t>
      </w:r>
    </w:p>
    <w:p w14:paraId="45277C9D" w14:textId="767CAC71"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Papel o recibo impreso muy largo de una tienda</w:t>
      </w:r>
    </w:p>
    <w:p w14:paraId="16E4793D" w14:textId="19CD8FB0"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Cinta adhesiva</w:t>
      </w:r>
    </w:p>
    <w:p w14:paraId="560BE9B5" w14:textId="19C20460" w:rsidR="00390EC5" w:rsidRPr="00390EC5" w:rsidRDefault="00390EC5" w:rsidP="00B33E29">
      <w:pPr>
        <w:pStyle w:val="Prrafodelista"/>
        <w:numPr>
          <w:ilvl w:val="0"/>
          <w:numId w:val="5"/>
        </w:numPr>
        <w:tabs>
          <w:tab w:val="center" w:pos="4252"/>
          <w:tab w:val="left" w:pos="6803"/>
        </w:tabs>
        <w:jc w:val="both"/>
        <w:rPr>
          <w:rFonts w:ascii="Arial" w:hAnsi="Arial" w:cs="Arial"/>
          <w:sz w:val="24"/>
          <w:szCs w:val="24"/>
        </w:rPr>
      </w:pPr>
      <w:r w:rsidRPr="00390EC5">
        <w:rPr>
          <w:rFonts w:ascii="Arial" w:hAnsi="Arial" w:cs="Arial"/>
          <w:sz w:val="24"/>
          <w:szCs w:val="24"/>
        </w:rPr>
        <w:t>Monedas, canicas o piedras pequeñas</w:t>
      </w:r>
    </w:p>
    <w:p w14:paraId="2211A8B6" w14:textId="18D21F6C" w:rsidR="00390EC5" w:rsidRPr="00390EC5" w:rsidRDefault="00390EC5" w:rsidP="00B33E29">
      <w:pPr>
        <w:tabs>
          <w:tab w:val="center" w:pos="4252"/>
          <w:tab w:val="left" w:pos="6803"/>
        </w:tabs>
        <w:jc w:val="both"/>
        <w:rPr>
          <w:rFonts w:ascii="Arial" w:hAnsi="Arial" w:cs="Arial"/>
          <w:sz w:val="24"/>
          <w:szCs w:val="24"/>
        </w:rPr>
      </w:pPr>
      <w:r>
        <w:rPr>
          <w:rFonts w:ascii="Arial" w:hAnsi="Arial" w:cs="Arial"/>
          <w:sz w:val="24"/>
          <w:szCs w:val="24"/>
        </w:rPr>
        <w:t>4.</w:t>
      </w:r>
      <w:r w:rsidR="004A59C2">
        <w:rPr>
          <w:rFonts w:ascii="Arial" w:hAnsi="Arial" w:cs="Arial"/>
          <w:sz w:val="24"/>
          <w:szCs w:val="24"/>
        </w:rPr>
        <w:t>2.</w:t>
      </w:r>
      <w:r w:rsidR="004A59C2" w:rsidRPr="00390EC5">
        <w:rPr>
          <w:rFonts w:ascii="Arial" w:hAnsi="Arial" w:cs="Arial"/>
          <w:sz w:val="24"/>
          <w:szCs w:val="24"/>
        </w:rPr>
        <w:t xml:space="preserve"> MÉTODOS</w:t>
      </w:r>
      <w:r w:rsidRPr="00390EC5">
        <w:rPr>
          <w:rFonts w:ascii="Arial" w:hAnsi="Arial" w:cs="Arial"/>
          <w:sz w:val="24"/>
          <w:szCs w:val="24"/>
        </w:rPr>
        <w:t>:</w:t>
      </w:r>
    </w:p>
    <w:p w14:paraId="1A820D6F" w14:textId="77777777"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1.</w:t>
      </w:r>
      <w:r w:rsidRPr="00390EC5">
        <w:rPr>
          <w:rFonts w:ascii="Arial" w:hAnsi="Arial" w:cs="Arial"/>
          <w:sz w:val="24"/>
          <w:szCs w:val="24"/>
        </w:rPr>
        <w:tab/>
        <w:t>Quitar la tapa de la caja y cortar las solapas laterales, quedando necesariamente como si fuera un cajón.</w:t>
      </w:r>
    </w:p>
    <w:p w14:paraId="0A4A2176" w14:textId="5AB1CF37"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2.Colocar la caja en forma vertical sobre el lado más pequeño.</w:t>
      </w:r>
    </w:p>
    <w:p w14:paraId="58F25FF1" w14:textId="77777777"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3.</w:t>
      </w:r>
      <w:r w:rsidRPr="00390EC5">
        <w:rPr>
          <w:rFonts w:ascii="Arial" w:hAnsi="Arial" w:cs="Arial"/>
          <w:sz w:val="24"/>
          <w:szCs w:val="24"/>
        </w:rPr>
        <w:tab/>
        <w:t>Poner la tapa superior del vaso boca abajo, luego, señalar dos puntos en el cartón a ambos lados del vaso.</w:t>
      </w:r>
    </w:p>
    <w:p w14:paraId="6557839B" w14:textId="726749EB"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4.Hacer dos agujeros con un punzón para tener marcas en la caja.</w:t>
      </w:r>
    </w:p>
    <w:p w14:paraId="6960B017" w14:textId="7F8BAD82"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5.Pasar por los agujeros un trozo de cuerda.</w:t>
      </w:r>
    </w:p>
    <w:p w14:paraId="3D5059F1" w14:textId="77777777"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6.</w:t>
      </w:r>
      <w:r w:rsidRPr="00390EC5">
        <w:rPr>
          <w:rFonts w:ascii="Arial" w:hAnsi="Arial" w:cs="Arial"/>
          <w:sz w:val="24"/>
          <w:szCs w:val="24"/>
        </w:rPr>
        <w:tab/>
        <w:t>Dejar colgando el vaso a una distancia de 2,5 o 3 centímetros sobre el fondo.</w:t>
      </w:r>
    </w:p>
    <w:p w14:paraId="4E97487E" w14:textId="2C8C5F38"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7.Hacer dos nudos en el hilo y asegurarlo con cinta adhesiva.</w:t>
      </w:r>
    </w:p>
    <w:p w14:paraId="1CC4F0BA" w14:textId="77777777"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8.</w:t>
      </w:r>
      <w:r w:rsidRPr="00390EC5">
        <w:rPr>
          <w:rFonts w:ascii="Arial" w:hAnsi="Arial" w:cs="Arial"/>
          <w:sz w:val="24"/>
          <w:szCs w:val="24"/>
        </w:rPr>
        <w:tab/>
        <w:t>Hacer un hueco más grande en el centro del vaso, siendo lo suficientemente grande como para que pase el rotulador quedando en posición vertical.</w:t>
      </w:r>
    </w:p>
    <w:p w14:paraId="4A53D913" w14:textId="202DBF16"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9.Colocar monedas o pequeñas piedras en el vaso.</w:t>
      </w:r>
    </w:p>
    <w:p w14:paraId="0DBB8F03" w14:textId="16087D5F"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10.Doblar el folio por la mitad a lo largo y cortarlo por el doblez.</w:t>
      </w:r>
    </w:p>
    <w:p w14:paraId="6F6A2926" w14:textId="5EBE58D6"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11.Repetir el proceso en ambas mitades.</w:t>
      </w:r>
    </w:p>
    <w:p w14:paraId="56B98672" w14:textId="58671182"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12.Pegar con cinta adhesiva las tiras de papel.</w:t>
      </w:r>
    </w:p>
    <w:p w14:paraId="2667B622" w14:textId="77777777"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13.</w:t>
      </w:r>
      <w:r w:rsidRPr="00390EC5">
        <w:rPr>
          <w:rFonts w:ascii="Arial" w:hAnsi="Arial" w:cs="Arial"/>
          <w:sz w:val="24"/>
          <w:szCs w:val="24"/>
        </w:rPr>
        <w:tab/>
        <w:t>Hacer hendiduras en los pliegues superiores de la caja para poder pasar el papel.</w:t>
      </w:r>
    </w:p>
    <w:p w14:paraId="73C2ED59" w14:textId="05179D6B"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14.Sacudir la caja y, con ayuda de una persona, tirar el papel.</w:t>
      </w:r>
    </w:p>
    <w:p w14:paraId="1818559D" w14:textId="77777777" w:rsidR="00390EC5" w:rsidRPr="00390EC5" w:rsidRDefault="00390EC5" w:rsidP="00B33E29">
      <w:pPr>
        <w:tabs>
          <w:tab w:val="center" w:pos="4252"/>
          <w:tab w:val="left" w:pos="6803"/>
        </w:tabs>
        <w:ind w:left="284"/>
        <w:jc w:val="both"/>
        <w:rPr>
          <w:rFonts w:ascii="Arial" w:hAnsi="Arial" w:cs="Arial"/>
          <w:sz w:val="24"/>
          <w:szCs w:val="24"/>
        </w:rPr>
      </w:pPr>
      <w:r w:rsidRPr="00390EC5">
        <w:rPr>
          <w:rFonts w:ascii="Arial" w:hAnsi="Arial" w:cs="Arial"/>
          <w:sz w:val="24"/>
          <w:szCs w:val="24"/>
        </w:rPr>
        <w:t>15.</w:t>
      </w:r>
      <w:r w:rsidRPr="00390EC5">
        <w:rPr>
          <w:rFonts w:ascii="Arial" w:hAnsi="Arial" w:cs="Arial"/>
          <w:sz w:val="24"/>
          <w:szCs w:val="24"/>
        </w:rPr>
        <w:tab/>
        <w:t>Dejar de mover la caja con la misma fuerza para ver cómo cambia el movimiento del sismógrafo. Comprobar en la gráfica los movimientos según su intensidad.</w:t>
      </w:r>
    </w:p>
    <w:p w14:paraId="458D9A85" w14:textId="77777777" w:rsidR="00390EC5" w:rsidRDefault="00390EC5" w:rsidP="00B33E29">
      <w:pPr>
        <w:tabs>
          <w:tab w:val="center" w:pos="4252"/>
          <w:tab w:val="left" w:pos="6803"/>
        </w:tabs>
        <w:jc w:val="both"/>
        <w:rPr>
          <w:rFonts w:ascii="Arial" w:hAnsi="Arial" w:cs="Arial"/>
          <w:sz w:val="24"/>
          <w:szCs w:val="24"/>
        </w:rPr>
      </w:pPr>
    </w:p>
    <w:p w14:paraId="5EA877EE" w14:textId="77777777" w:rsidR="00390EC5" w:rsidRDefault="00390EC5" w:rsidP="00390EC5">
      <w:pPr>
        <w:tabs>
          <w:tab w:val="center" w:pos="4252"/>
          <w:tab w:val="left" w:pos="6803"/>
        </w:tabs>
        <w:jc w:val="both"/>
        <w:rPr>
          <w:rFonts w:ascii="Arial" w:hAnsi="Arial" w:cs="Arial"/>
          <w:sz w:val="24"/>
          <w:szCs w:val="24"/>
        </w:rPr>
      </w:pPr>
    </w:p>
    <w:p w14:paraId="78991943" w14:textId="17BAD165" w:rsidR="00390EC5" w:rsidRPr="00390EC5" w:rsidRDefault="00390EC5" w:rsidP="00390EC5">
      <w:pPr>
        <w:tabs>
          <w:tab w:val="center" w:pos="4252"/>
          <w:tab w:val="left" w:pos="6803"/>
        </w:tabs>
        <w:jc w:val="both"/>
        <w:rPr>
          <w:rFonts w:ascii="Arial" w:hAnsi="Arial" w:cs="Arial"/>
          <w:b/>
          <w:bCs/>
          <w:sz w:val="24"/>
          <w:szCs w:val="24"/>
        </w:rPr>
      </w:pPr>
      <w:r w:rsidRPr="00390EC5">
        <w:rPr>
          <w:rFonts w:ascii="Arial" w:hAnsi="Arial" w:cs="Arial"/>
          <w:b/>
          <w:bCs/>
          <w:sz w:val="24"/>
          <w:szCs w:val="24"/>
        </w:rPr>
        <w:t>V.RESULTADOS:</w:t>
      </w:r>
    </w:p>
    <w:p w14:paraId="0A83AD2A" w14:textId="78119EEB" w:rsidR="00CC2F46" w:rsidRDefault="00390EC5" w:rsidP="00390EC5">
      <w:pPr>
        <w:tabs>
          <w:tab w:val="center" w:pos="4252"/>
          <w:tab w:val="left" w:pos="6803"/>
        </w:tabs>
        <w:jc w:val="both"/>
        <w:rPr>
          <w:rFonts w:ascii="Arial" w:hAnsi="Arial" w:cs="Arial"/>
          <w:sz w:val="24"/>
          <w:szCs w:val="24"/>
        </w:rPr>
      </w:pPr>
      <w:r w:rsidRPr="00390EC5">
        <w:rPr>
          <w:rFonts w:ascii="Arial" w:hAnsi="Arial" w:cs="Arial"/>
          <w:sz w:val="24"/>
          <w:szCs w:val="24"/>
        </w:rPr>
        <w:t>Este experimento, creado por el físico escocés James David Forbes, nos permite medir el movimiento del suelo durante un terremoto. Como está formado por un péndulo que se mantiene inmóvil mientras la Tierra se mueve, el peso se mantiene directamente en el suelo y nos permite ver el registro de cómo la superficie se mueve.</w:t>
      </w:r>
    </w:p>
    <w:p w14:paraId="227D78BA" w14:textId="4634AC09" w:rsidR="007A5EB2" w:rsidRPr="007A5EB2" w:rsidRDefault="007A5EB2" w:rsidP="007A5EB2">
      <w:pPr>
        <w:tabs>
          <w:tab w:val="center" w:pos="4252"/>
          <w:tab w:val="left" w:pos="6803"/>
        </w:tabs>
        <w:jc w:val="both"/>
        <w:rPr>
          <w:rFonts w:ascii="Arial" w:hAnsi="Arial" w:cs="Arial"/>
          <w:b/>
          <w:bCs/>
          <w:sz w:val="24"/>
          <w:szCs w:val="24"/>
        </w:rPr>
      </w:pPr>
      <w:r w:rsidRPr="007A5EB2">
        <w:rPr>
          <w:rFonts w:ascii="Arial" w:hAnsi="Arial" w:cs="Arial"/>
          <w:b/>
          <w:bCs/>
          <w:sz w:val="24"/>
          <w:szCs w:val="24"/>
        </w:rPr>
        <w:lastRenderedPageBreak/>
        <w:t>VI. D</w:t>
      </w:r>
      <w:r>
        <w:rPr>
          <w:rFonts w:ascii="Arial" w:hAnsi="Arial" w:cs="Arial"/>
          <w:b/>
          <w:bCs/>
          <w:sz w:val="24"/>
          <w:szCs w:val="24"/>
        </w:rPr>
        <w:t xml:space="preserve">ISCUSION: </w:t>
      </w:r>
    </w:p>
    <w:p w14:paraId="428D4C9D" w14:textId="77777777" w:rsidR="007A5EB2" w:rsidRPr="007A5EB2" w:rsidRDefault="007A5EB2" w:rsidP="007A5EB2">
      <w:pPr>
        <w:tabs>
          <w:tab w:val="center" w:pos="4252"/>
          <w:tab w:val="left" w:pos="6803"/>
        </w:tabs>
        <w:jc w:val="both"/>
        <w:rPr>
          <w:rFonts w:ascii="Arial" w:hAnsi="Arial" w:cs="Arial"/>
          <w:sz w:val="24"/>
          <w:szCs w:val="24"/>
        </w:rPr>
      </w:pPr>
      <w:r w:rsidRPr="007A5EB2">
        <w:rPr>
          <w:rFonts w:ascii="Arial" w:hAnsi="Arial" w:cs="Arial"/>
          <w:sz w:val="24"/>
          <w:szCs w:val="24"/>
        </w:rPr>
        <w:t>La implementación de un sismógrafo casero en Perú presenta diversas implicaciones y desafíos que deben ser discutidos para comprender completamente su impacto y viabilidad.</w:t>
      </w:r>
    </w:p>
    <w:p w14:paraId="24A08451" w14:textId="77777777" w:rsidR="007A5EB2" w:rsidRPr="007A5EB2" w:rsidRDefault="007A5EB2" w:rsidP="007A5EB2">
      <w:pPr>
        <w:tabs>
          <w:tab w:val="center" w:pos="4252"/>
          <w:tab w:val="left" w:pos="6803"/>
        </w:tabs>
        <w:jc w:val="both"/>
        <w:rPr>
          <w:rFonts w:ascii="Arial" w:hAnsi="Arial" w:cs="Arial"/>
          <w:sz w:val="24"/>
          <w:szCs w:val="24"/>
        </w:rPr>
      </w:pPr>
      <w:r w:rsidRPr="007A5EB2">
        <w:rPr>
          <w:rFonts w:ascii="Arial" w:hAnsi="Arial" w:cs="Arial"/>
          <w:sz w:val="24"/>
          <w:szCs w:val="24"/>
        </w:rPr>
        <w:t>Eficacia del Monitoreo Sísmico: La discusión se centra en la comparación entre la precisión y confiabilidad de los datos obtenidos por el sismógrafo casero y los sistemas profesionales. Se debe evaluar si los sismógrafos caseros pueden proporcionar información útil y comparable a la de las estaciones sísmicas tradicionales.</w:t>
      </w:r>
    </w:p>
    <w:p w14:paraId="3D00CDAD" w14:textId="77777777" w:rsidR="007A5EB2" w:rsidRPr="007A5EB2" w:rsidRDefault="007A5EB2" w:rsidP="007A5EB2">
      <w:pPr>
        <w:tabs>
          <w:tab w:val="center" w:pos="4252"/>
          <w:tab w:val="left" w:pos="6803"/>
        </w:tabs>
        <w:jc w:val="both"/>
        <w:rPr>
          <w:rFonts w:ascii="Arial" w:hAnsi="Arial" w:cs="Arial"/>
          <w:sz w:val="24"/>
          <w:szCs w:val="24"/>
        </w:rPr>
      </w:pPr>
      <w:r w:rsidRPr="007A5EB2">
        <w:rPr>
          <w:rFonts w:ascii="Arial" w:hAnsi="Arial" w:cs="Arial"/>
          <w:sz w:val="24"/>
          <w:szCs w:val="24"/>
        </w:rPr>
        <w:t>Participación Comunitaria: Se analiza el papel de la comunidad en la implementación y operación de los sismógrafos caseros. ¿Qué tan comprometidas están las comunidades locales en el mantenimiento y operación de estos dispositivos? ¿Cómo puede promoverse una participación más activa y sostenible?</w:t>
      </w:r>
    </w:p>
    <w:p w14:paraId="62DF2CCE" w14:textId="6DB8BCBE" w:rsidR="007A5EB2" w:rsidRDefault="007A5EB2" w:rsidP="007A5EB2">
      <w:pPr>
        <w:tabs>
          <w:tab w:val="center" w:pos="4252"/>
          <w:tab w:val="left" w:pos="6803"/>
        </w:tabs>
        <w:jc w:val="both"/>
        <w:rPr>
          <w:rFonts w:ascii="Arial" w:hAnsi="Arial" w:cs="Arial"/>
          <w:sz w:val="24"/>
          <w:szCs w:val="24"/>
        </w:rPr>
      </w:pPr>
      <w:r w:rsidRPr="007A5EB2">
        <w:rPr>
          <w:rFonts w:ascii="Arial" w:hAnsi="Arial" w:cs="Arial"/>
          <w:sz w:val="24"/>
          <w:szCs w:val="24"/>
        </w:rPr>
        <w:t>Limitaciones Tecnológicas: Se discuten las limitaciones técnicas y prácticas del sismógrafo casero, como su sensibilidad y precisión en la detección de eventos sísmicos de diferentes magnitudes y distancias. ¿Cómo pueden mitigarse estas limitaciones para mejorar el desempeño del dispositivo?</w:t>
      </w:r>
    </w:p>
    <w:p w14:paraId="632DBF4E" w14:textId="77777777" w:rsidR="007A5EB2" w:rsidRPr="007A5EB2" w:rsidRDefault="007A5EB2" w:rsidP="007A5EB2">
      <w:pPr>
        <w:tabs>
          <w:tab w:val="center" w:pos="4252"/>
          <w:tab w:val="left" w:pos="6803"/>
        </w:tabs>
        <w:jc w:val="both"/>
        <w:rPr>
          <w:rFonts w:ascii="Arial" w:hAnsi="Arial" w:cs="Arial"/>
          <w:sz w:val="24"/>
          <w:szCs w:val="24"/>
        </w:rPr>
      </w:pPr>
    </w:p>
    <w:p w14:paraId="26C6B534" w14:textId="37AD6D02" w:rsidR="007A5EB2" w:rsidRPr="007A5EB2" w:rsidRDefault="007A5EB2" w:rsidP="007A5EB2">
      <w:pPr>
        <w:tabs>
          <w:tab w:val="center" w:pos="4252"/>
          <w:tab w:val="left" w:pos="6803"/>
        </w:tabs>
        <w:jc w:val="both"/>
        <w:rPr>
          <w:rFonts w:ascii="Arial" w:hAnsi="Arial" w:cs="Arial"/>
          <w:b/>
          <w:bCs/>
          <w:sz w:val="24"/>
          <w:szCs w:val="24"/>
        </w:rPr>
      </w:pPr>
      <w:r w:rsidRPr="007A5EB2">
        <w:rPr>
          <w:rFonts w:ascii="Arial" w:hAnsi="Arial" w:cs="Arial"/>
          <w:b/>
          <w:bCs/>
          <w:sz w:val="24"/>
          <w:szCs w:val="24"/>
        </w:rPr>
        <w:t xml:space="preserve">VII. </w:t>
      </w:r>
      <w:r>
        <w:rPr>
          <w:rFonts w:ascii="Arial" w:hAnsi="Arial" w:cs="Arial"/>
          <w:b/>
          <w:bCs/>
          <w:sz w:val="24"/>
          <w:szCs w:val="24"/>
        </w:rPr>
        <w:t>CONCLUSIONES:</w:t>
      </w:r>
    </w:p>
    <w:p w14:paraId="3022419E" w14:textId="77777777" w:rsidR="007A5EB2" w:rsidRPr="007A5EB2" w:rsidRDefault="007A5EB2" w:rsidP="007A5EB2">
      <w:pPr>
        <w:tabs>
          <w:tab w:val="center" w:pos="4252"/>
          <w:tab w:val="left" w:pos="6803"/>
        </w:tabs>
        <w:jc w:val="both"/>
        <w:rPr>
          <w:rFonts w:ascii="Arial" w:hAnsi="Arial" w:cs="Arial"/>
          <w:sz w:val="24"/>
          <w:szCs w:val="24"/>
        </w:rPr>
      </w:pPr>
      <w:r w:rsidRPr="007A5EB2">
        <w:rPr>
          <w:rFonts w:ascii="Arial" w:hAnsi="Arial" w:cs="Arial"/>
          <w:sz w:val="24"/>
          <w:szCs w:val="24"/>
        </w:rPr>
        <w:t>Viabilidad Técnica: Se concluye que la construcción y operación de un sismógrafo casero es técnicamente viable, utilizando componentes disponibles en el mercado y tecnologías de código abierto. Sin embargo, se señalan áreas de mejora para aumentar su sensibilidad y precisión.</w:t>
      </w:r>
    </w:p>
    <w:p w14:paraId="2D3C06F1" w14:textId="77777777" w:rsidR="007A5EB2" w:rsidRPr="007A5EB2" w:rsidRDefault="007A5EB2" w:rsidP="007A5EB2">
      <w:pPr>
        <w:tabs>
          <w:tab w:val="center" w:pos="4252"/>
          <w:tab w:val="left" w:pos="6803"/>
        </w:tabs>
        <w:jc w:val="both"/>
        <w:rPr>
          <w:rFonts w:ascii="Arial" w:hAnsi="Arial" w:cs="Arial"/>
          <w:sz w:val="24"/>
          <w:szCs w:val="24"/>
        </w:rPr>
      </w:pPr>
      <w:r w:rsidRPr="007A5EB2">
        <w:rPr>
          <w:rFonts w:ascii="Arial" w:hAnsi="Arial" w:cs="Arial"/>
          <w:sz w:val="24"/>
          <w:szCs w:val="24"/>
        </w:rPr>
        <w:t>Importancia de la Participación Comunitaria: Se destaca el valor de la participación comunitaria en la implementación y mantenimiento de los sismógrafos caseros. Esta colaboración puede fortalecer la resiliencia de las comunidades frente a los riesgos sísmicos y promover una cultura de preparación y respuesta.</w:t>
      </w:r>
    </w:p>
    <w:p w14:paraId="20C9F751" w14:textId="77777777" w:rsidR="007A5EB2" w:rsidRDefault="007A5EB2" w:rsidP="0035282E">
      <w:pPr>
        <w:tabs>
          <w:tab w:val="center" w:pos="4252"/>
          <w:tab w:val="left" w:pos="6803"/>
        </w:tabs>
        <w:jc w:val="both"/>
        <w:rPr>
          <w:rFonts w:ascii="Arial" w:hAnsi="Arial" w:cs="Arial"/>
          <w:sz w:val="24"/>
          <w:szCs w:val="24"/>
        </w:rPr>
      </w:pPr>
      <w:r w:rsidRPr="007A5EB2">
        <w:rPr>
          <w:rFonts w:ascii="Arial" w:hAnsi="Arial" w:cs="Arial"/>
          <w:sz w:val="24"/>
          <w:szCs w:val="24"/>
        </w:rPr>
        <w:t>Desafíos y Oportunidades Futuras: Se identifican desafíos adicionales, como la necesidad de capacitación técnica y la integración con sistemas de alerta temprana existentes. Se señalan oportunidades para futuras investigaciones y mejoras en el diseño y funcionamiento de los sismógrafos caseros en el contexto peruano.</w:t>
      </w:r>
    </w:p>
    <w:p w14:paraId="058CE6A0" w14:textId="126AA85F" w:rsidR="00BB2B18" w:rsidRPr="007A5EB2" w:rsidRDefault="00BB2B18" w:rsidP="0035282E">
      <w:pPr>
        <w:tabs>
          <w:tab w:val="center" w:pos="4252"/>
          <w:tab w:val="left" w:pos="6803"/>
        </w:tabs>
        <w:jc w:val="both"/>
        <w:rPr>
          <w:rFonts w:ascii="Arial" w:hAnsi="Arial" w:cs="Arial"/>
          <w:sz w:val="24"/>
          <w:szCs w:val="24"/>
        </w:rPr>
      </w:pPr>
      <w:r w:rsidRPr="00BB2B18">
        <w:rPr>
          <w:rFonts w:ascii="Arial" w:hAnsi="Arial" w:cs="Arial"/>
          <w:b/>
          <w:bCs/>
          <w:sz w:val="24"/>
          <w:szCs w:val="24"/>
        </w:rPr>
        <w:t>VI</w:t>
      </w:r>
      <w:r w:rsidR="007C7BC1">
        <w:rPr>
          <w:rFonts w:ascii="Arial" w:hAnsi="Arial" w:cs="Arial"/>
          <w:b/>
          <w:bCs/>
          <w:sz w:val="24"/>
          <w:szCs w:val="24"/>
        </w:rPr>
        <w:t>I</w:t>
      </w:r>
      <w:r w:rsidRPr="00BB2B18">
        <w:rPr>
          <w:rFonts w:ascii="Arial" w:hAnsi="Arial" w:cs="Arial"/>
          <w:b/>
          <w:bCs/>
          <w:sz w:val="24"/>
          <w:szCs w:val="24"/>
        </w:rPr>
        <w:t>I. REFERENCIA BIBLIOGRAFICA</w:t>
      </w:r>
    </w:p>
    <w:p w14:paraId="75CD7B1F" w14:textId="536DF3B2" w:rsidR="00BB2B18" w:rsidRDefault="00000000" w:rsidP="0035282E">
      <w:pPr>
        <w:tabs>
          <w:tab w:val="center" w:pos="4252"/>
          <w:tab w:val="left" w:pos="6803"/>
        </w:tabs>
        <w:jc w:val="both"/>
        <w:rPr>
          <w:rFonts w:ascii="Arial" w:hAnsi="Arial" w:cs="Arial"/>
          <w:sz w:val="24"/>
          <w:szCs w:val="24"/>
        </w:rPr>
      </w:pPr>
      <w:hyperlink r:id="rId6" w:history="1">
        <w:r w:rsidR="00BB2B18" w:rsidRPr="000855CE">
          <w:rPr>
            <w:rStyle w:val="Hipervnculo"/>
            <w:rFonts w:ascii="Arial" w:hAnsi="Arial" w:cs="Arial"/>
            <w:sz w:val="24"/>
            <w:szCs w:val="24"/>
          </w:rPr>
          <w:t>https://www.iris.edu/hq/inclass/fact-sheet/493</w:t>
        </w:r>
      </w:hyperlink>
    </w:p>
    <w:p w14:paraId="26215A7A" w14:textId="3EBC059A" w:rsidR="00BB2B18" w:rsidRDefault="00000000" w:rsidP="0035282E">
      <w:pPr>
        <w:tabs>
          <w:tab w:val="center" w:pos="4252"/>
          <w:tab w:val="left" w:pos="6803"/>
        </w:tabs>
        <w:jc w:val="both"/>
        <w:rPr>
          <w:rFonts w:ascii="Arial" w:hAnsi="Arial" w:cs="Arial"/>
          <w:sz w:val="24"/>
          <w:szCs w:val="24"/>
        </w:rPr>
      </w:pPr>
      <w:hyperlink r:id="rId7" w:history="1">
        <w:r w:rsidR="00BB2B18" w:rsidRPr="000855CE">
          <w:rPr>
            <w:rStyle w:val="Hipervnculo"/>
            <w:rFonts w:ascii="Arial" w:hAnsi="Arial" w:cs="Arial"/>
            <w:sz w:val="24"/>
            <w:szCs w:val="24"/>
          </w:rPr>
          <w:t>https://saposyprincesas.elmundo.es/ocio-en-casa/experimentos/como-hacer-un-sismografo-casero</w:t>
        </w:r>
      </w:hyperlink>
    </w:p>
    <w:p w14:paraId="7414C410" w14:textId="237EB249" w:rsidR="00BB2B18" w:rsidRDefault="00000000" w:rsidP="0035282E">
      <w:pPr>
        <w:tabs>
          <w:tab w:val="center" w:pos="4252"/>
          <w:tab w:val="left" w:pos="6803"/>
        </w:tabs>
        <w:jc w:val="both"/>
        <w:rPr>
          <w:rFonts w:ascii="Arial" w:hAnsi="Arial" w:cs="Arial"/>
          <w:sz w:val="24"/>
          <w:szCs w:val="24"/>
        </w:rPr>
      </w:pPr>
      <w:hyperlink r:id="rId8" w:history="1">
        <w:r w:rsidR="007C7BC1" w:rsidRPr="000855CE">
          <w:rPr>
            <w:rStyle w:val="Hipervnculo"/>
            <w:rFonts w:ascii="Arial" w:hAnsi="Arial" w:cs="Arial"/>
            <w:sz w:val="24"/>
            <w:szCs w:val="24"/>
          </w:rPr>
          <w:t>https://www.bcrp.gob.pe/docs/Publicaciones/Revista-Moneda/Moneda-143/Moneda-143-10.pdf</w:t>
        </w:r>
      </w:hyperlink>
    </w:p>
    <w:p w14:paraId="055A20C6" w14:textId="52BE441B" w:rsidR="007C7BC1" w:rsidRDefault="00000000" w:rsidP="0035282E">
      <w:pPr>
        <w:tabs>
          <w:tab w:val="center" w:pos="4252"/>
          <w:tab w:val="left" w:pos="6803"/>
        </w:tabs>
        <w:jc w:val="both"/>
        <w:rPr>
          <w:rFonts w:ascii="Arial" w:hAnsi="Arial" w:cs="Arial"/>
          <w:sz w:val="24"/>
          <w:szCs w:val="24"/>
        </w:rPr>
      </w:pPr>
      <w:hyperlink r:id="rId9" w:history="1">
        <w:r w:rsidR="007C7BC1" w:rsidRPr="000855CE">
          <w:rPr>
            <w:rStyle w:val="Hipervnculo"/>
            <w:rFonts w:ascii="Arial" w:hAnsi="Arial" w:cs="Arial"/>
            <w:sz w:val="24"/>
            <w:szCs w:val="24"/>
          </w:rPr>
          <w:t>https://www.elperuano.pe/noticia/220462-por-que-el-peru-es-un-pais-sismico</w:t>
        </w:r>
      </w:hyperlink>
    </w:p>
    <w:p w14:paraId="5EA42B22" w14:textId="6EBA1B9A" w:rsidR="007C7BC1" w:rsidRDefault="00000000" w:rsidP="0035282E">
      <w:pPr>
        <w:tabs>
          <w:tab w:val="center" w:pos="4252"/>
          <w:tab w:val="left" w:pos="6803"/>
        </w:tabs>
        <w:jc w:val="both"/>
        <w:rPr>
          <w:rFonts w:ascii="Arial" w:hAnsi="Arial" w:cs="Arial"/>
          <w:sz w:val="24"/>
          <w:szCs w:val="24"/>
        </w:rPr>
      </w:pPr>
      <w:hyperlink r:id="rId10" w:anchor=":~:text=El%20sism%C3%B3grafo%20es%20una%20creaci%C3%B3n,quedaba%20quieto%20durante%20los%20temblores" w:history="1">
        <w:r w:rsidR="007C7BC1" w:rsidRPr="000855CE">
          <w:rPr>
            <w:rStyle w:val="Hipervnculo"/>
            <w:rFonts w:ascii="Arial" w:hAnsi="Arial" w:cs="Arial"/>
            <w:sz w:val="24"/>
            <w:szCs w:val="24"/>
          </w:rPr>
          <w:t>https://www.aragon.es/-/laboratorio-agroambiental-equipos-antiguos-sismografo#:~:text=El%20sism%C3%B3grafo%20es%20una%20creaci%C3%B3n,quedaba%20quieto%20durante%20los%20temblores</w:t>
        </w:r>
      </w:hyperlink>
      <w:r w:rsidR="007C7BC1" w:rsidRPr="007C7BC1">
        <w:rPr>
          <w:rFonts w:ascii="Arial" w:hAnsi="Arial" w:cs="Arial"/>
          <w:sz w:val="24"/>
          <w:szCs w:val="24"/>
        </w:rPr>
        <w:t>.</w:t>
      </w:r>
    </w:p>
    <w:p w14:paraId="32161FB8" w14:textId="23A775D3" w:rsidR="00987628" w:rsidRDefault="00000000" w:rsidP="007C7BC1">
      <w:pPr>
        <w:tabs>
          <w:tab w:val="center" w:pos="4252"/>
          <w:tab w:val="left" w:pos="6803"/>
        </w:tabs>
        <w:jc w:val="both"/>
        <w:rPr>
          <w:rFonts w:ascii="Arial" w:hAnsi="Arial" w:cs="Arial"/>
          <w:sz w:val="24"/>
          <w:szCs w:val="24"/>
        </w:rPr>
      </w:pPr>
      <w:hyperlink r:id="rId11" w:history="1">
        <w:r w:rsidR="007C7BC1" w:rsidRPr="000855CE">
          <w:rPr>
            <w:rStyle w:val="Hipervnculo"/>
            <w:rFonts w:ascii="Arial" w:hAnsi="Arial" w:cs="Arial"/>
            <w:sz w:val="24"/>
            <w:szCs w:val="24"/>
          </w:rPr>
          <w:t>https://repositorio.ingemmet.gob.pe/bitstream/20.500.12544/251/2/C-003-Boletin-Historia_sismos_mas_notables_Peru.pdf</w:t>
        </w:r>
      </w:hyperlink>
    </w:p>
    <w:p w14:paraId="2453898E" w14:textId="29D2CE32" w:rsidR="007C7BC1" w:rsidRPr="00987628" w:rsidRDefault="007C7BC1" w:rsidP="007C7BC1">
      <w:pPr>
        <w:tabs>
          <w:tab w:val="center" w:pos="4252"/>
          <w:tab w:val="left" w:pos="6803"/>
        </w:tabs>
        <w:jc w:val="both"/>
        <w:rPr>
          <w:rFonts w:ascii="Arial" w:hAnsi="Arial" w:cs="Arial"/>
          <w:sz w:val="24"/>
          <w:szCs w:val="24"/>
        </w:rPr>
      </w:pPr>
    </w:p>
    <w:p w14:paraId="15CB96A9" w14:textId="1C2F3B88" w:rsidR="00987628" w:rsidRDefault="00B555A8" w:rsidP="0035282E">
      <w:pPr>
        <w:tabs>
          <w:tab w:val="center" w:pos="4252"/>
          <w:tab w:val="left" w:pos="6803"/>
        </w:tabs>
        <w:jc w:val="both"/>
        <w:rPr>
          <w:rFonts w:ascii="Arial" w:hAnsi="Arial" w:cs="Arial"/>
          <w:sz w:val="24"/>
          <w:szCs w:val="24"/>
        </w:rPr>
      </w:pPr>
      <w:r>
        <w:rPr>
          <w:rFonts w:ascii="Arial" w:hAnsi="Arial" w:cs="Arial"/>
          <w:sz w:val="24"/>
          <w:szCs w:val="24"/>
        </w:rPr>
        <w:t>IX.ANEXOS:</w:t>
      </w:r>
    </w:p>
    <w:p w14:paraId="30A7393A" w14:textId="328FF319" w:rsidR="00B555A8" w:rsidRPr="00987628" w:rsidRDefault="00B555A8" w:rsidP="0035282E">
      <w:pPr>
        <w:tabs>
          <w:tab w:val="center" w:pos="4252"/>
          <w:tab w:val="left" w:pos="6803"/>
        </w:tabs>
        <w:jc w:val="both"/>
        <w:rPr>
          <w:rFonts w:ascii="Arial" w:hAnsi="Arial" w:cs="Arial"/>
          <w:sz w:val="24"/>
          <w:szCs w:val="24"/>
        </w:rPr>
      </w:pPr>
    </w:p>
    <w:p w14:paraId="3E5FA072" w14:textId="45F1EA91" w:rsidR="00987628" w:rsidRPr="00987628" w:rsidRDefault="00987628" w:rsidP="0035282E">
      <w:pPr>
        <w:tabs>
          <w:tab w:val="center" w:pos="4252"/>
          <w:tab w:val="left" w:pos="6803"/>
        </w:tabs>
        <w:jc w:val="both"/>
        <w:rPr>
          <w:rFonts w:ascii="Arial" w:hAnsi="Arial" w:cs="Arial"/>
          <w:sz w:val="24"/>
          <w:szCs w:val="24"/>
        </w:rPr>
      </w:pPr>
    </w:p>
    <w:p w14:paraId="759B0117" w14:textId="576DE251" w:rsidR="00B555A8" w:rsidRDefault="007A5EB2" w:rsidP="0035282E">
      <w:pPr>
        <w:tabs>
          <w:tab w:val="center" w:pos="4252"/>
          <w:tab w:val="left" w:pos="6803"/>
        </w:tabs>
        <w:jc w:val="both"/>
        <w:rPr>
          <w:rFonts w:ascii="Arial" w:hAnsi="Arial" w:cs="Arial"/>
          <w:sz w:val="24"/>
          <w:szCs w:val="24"/>
        </w:rPr>
      </w:pPr>
      <w:r>
        <w:rPr>
          <w:noProof/>
        </w:rPr>
        <w:drawing>
          <wp:anchor distT="0" distB="0" distL="114300" distR="114300" simplePos="0" relativeHeight="251661312" behindDoc="1" locked="0" layoutInCell="1" allowOverlap="1" wp14:anchorId="478A68D1" wp14:editId="29DDD3FD">
            <wp:simplePos x="0" y="0"/>
            <wp:positionH relativeFrom="margin">
              <wp:posOffset>-304800</wp:posOffset>
            </wp:positionH>
            <wp:positionV relativeFrom="paragraph">
              <wp:posOffset>113665</wp:posOffset>
            </wp:positionV>
            <wp:extent cx="6516277" cy="4724400"/>
            <wp:effectExtent l="0" t="0" r="0" b="0"/>
            <wp:wrapNone/>
            <wp:docPr id="3" name="Imagen 2" descr="Sismó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mógraf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6277"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B4B53F" w14:textId="733900EF" w:rsidR="00B555A8" w:rsidRDefault="00B555A8">
      <w:pPr>
        <w:rPr>
          <w:rFonts w:ascii="Arial" w:hAnsi="Arial" w:cs="Arial"/>
          <w:sz w:val="24"/>
          <w:szCs w:val="24"/>
        </w:rPr>
      </w:pPr>
      <w:r>
        <w:rPr>
          <w:rFonts w:ascii="Arial" w:hAnsi="Arial" w:cs="Arial"/>
          <w:sz w:val="24"/>
          <w:szCs w:val="24"/>
        </w:rPr>
        <w:br w:type="page"/>
      </w:r>
    </w:p>
    <w:p w14:paraId="665101DD" w14:textId="4CC6159A" w:rsidR="00B555A8" w:rsidRDefault="00B555A8" w:rsidP="0035282E">
      <w:pPr>
        <w:tabs>
          <w:tab w:val="center" w:pos="4252"/>
          <w:tab w:val="left" w:pos="6803"/>
        </w:tabs>
        <w:jc w:val="both"/>
        <w:rPr>
          <w:rFonts w:ascii="Arial" w:hAnsi="Arial" w:cs="Arial"/>
          <w:sz w:val="24"/>
          <w:szCs w:val="24"/>
        </w:rPr>
      </w:pPr>
      <w:r>
        <w:rPr>
          <w:noProof/>
        </w:rPr>
        <w:lastRenderedPageBreak/>
        <w:drawing>
          <wp:anchor distT="0" distB="0" distL="114300" distR="114300" simplePos="0" relativeHeight="251660288" behindDoc="1" locked="0" layoutInCell="1" allowOverlap="1" wp14:anchorId="5AD575E0" wp14:editId="66378C16">
            <wp:simplePos x="0" y="0"/>
            <wp:positionH relativeFrom="margin">
              <wp:align>right</wp:align>
            </wp:positionH>
            <wp:positionV relativeFrom="paragraph">
              <wp:posOffset>14951</wp:posOffset>
            </wp:positionV>
            <wp:extent cx="5400040" cy="3440111"/>
            <wp:effectExtent l="0" t="0" r="0" b="8255"/>
            <wp:wrapNone/>
            <wp:docPr id="1" name="Imagen 1" descr="sismógrafo casero mate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mógrafo casero materia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40111"/>
                    </a:xfrm>
                    <a:prstGeom prst="rect">
                      <a:avLst/>
                    </a:prstGeom>
                    <a:noFill/>
                    <a:ln>
                      <a:noFill/>
                    </a:ln>
                  </pic:spPr>
                </pic:pic>
              </a:graphicData>
            </a:graphic>
          </wp:anchor>
        </w:drawing>
      </w:r>
    </w:p>
    <w:p w14:paraId="43440FC7" w14:textId="05E04BE5" w:rsidR="00B46B8B" w:rsidRPr="00B46B8B" w:rsidRDefault="00B555A8" w:rsidP="00B555A8">
      <w:pPr>
        <w:rPr>
          <w:rFonts w:ascii="Arial" w:hAnsi="Arial" w:cs="Arial"/>
          <w:sz w:val="24"/>
          <w:szCs w:val="24"/>
        </w:rPr>
      </w:pPr>
      <w:r>
        <w:rPr>
          <w:noProof/>
        </w:rPr>
        <w:drawing>
          <wp:anchor distT="0" distB="0" distL="114300" distR="114300" simplePos="0" relativeHeight="251659264" behindDoc="1" locked="0" layoutInCell="1" allowOverlap="1" wp14:anchorId="24F6DCFF" wp14:editId="5728E06B">
            <wp:simplePos x="0" y="0"/>
            <wp:positionH relativeFrom="margin">
              <wp:align>right</wp:align>
            </wp:positionH>
            <wp:positionV relativeFrom="paragraph">
              <wp:posOffset>4023764</wp:posOffset>
            </wp:positionV>
            <wp:extent cx="5103928" cy="3283527"/>
            <wp:effectExtent l="0" t="0" r="1905" b="0"/>
            <wp:wrapNone/>
            <wp:docPr id="108497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3928" cy="3283527"/>
                    </a:xfrm>
                    <a:prstGeom prst="rect">
                      <a:avLst/>
                    </a:prstGeom>
                    <a:noFill/>
                  </pic:spPr>
                </pic:pic>
              </a:graphicData>
            </a:graphic>
            <wp14:sizeRelH relativeFrom="margin">
              <wp14:pctWidth>0</wp14:pctWidth>
            </wp14:sizeRelH>
            <wp14:sizeRelV relativeFrom="margin">
              <wp14:pctHeight>0</wp14:pctHeight>
            </wp14:sizeRelV>
          </wp:anchor>
        </w:drawing>
      </w:r>
    </w:p>
    <w:sectPr w:rsidR="00B46B8B" w:rsidRPr="00B46B8B" w:rsidSect="003528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43EB9"/>
    <w:multiLevelType w:val="hybridMultilevel"/>
    <w:tmpl w:val="88CA34B0"/>
    <w:lvl w:ilvl="0" w:tplc="58C29DB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8985865"/>
    <w:multiLevelType w:val="hybridMultilevel"/>
    <w:tmpl w:val="7696C3F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485D6A2F"/>
    <w:multiLevelType w:val="hybridMultilevel"/>
    <w:tmpl w:val="B144F1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2267D52"/>
    <w:multiLevelType w:val="hybridMultilevel"/>
    <w:tmpl w:val="F72859B2"/>
    <w:lvl w:ilvl="0" w:tplc="9152933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DD6505F"/>
    <w:multiLevelType w:val="hybridMultilevel"/>
    <w:tmpl w:val="BF0CC7CA"/>
    <w:lvl w:ilvl="0" w:tplc="C476925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469591311">
    <w:abstractNumId w:val="2"/>
  </w:num>
  <w:num w:numId="2" w16cid:durableId="1791706781">
    <w:abstractNumId w:val="0"/>
  </w:num>
  <w:num w:numId="3" w16cid:durableId="1997952814">
    <w:abstractNumId w:val="3"/>
  </w:num>
  <w:num w:numId="4" w16cid:durableId="1152674595">
    <w:abstractNumId w:val="4"/>
  </w:num>
  <w:num w:numId="5" w16cid:durableId="9903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02"/>
    <w:rsid w:val="000E4502"/>
    <w:rsid w:val="001B5DB9"/>
    <w:rsid w:val="001B7C6C"/>
    <w:rsid w:val="001D7FBF"/>
    <w:rsid w:val="001E09EF"/>
    <w:rsid w:val="00252B7D"/>
    <w:rsid w:val="00312F5C"/>
    <w:rsid w:val="00350A25"/>
    <w:rsid w:val="0035282E"/>
    <w:rsid w:val="00390EC5"/>
    <w:rsid w:val="004420C2"/>
    <w:rsid w:val="004A59C2"/>
    <w:rsid w:val="00720C54"/>
    <w:rsid w:val="007A5EB2"/>
    <w:rsid w:val="007C7BC1"/>
    <w:rsid w:val="007D12AC"/>
    <w:rsid w:val="008C1AF1"/>
    <w:rsid w:val="00901147"/>
    <w:rsid w:val="00987628"/>
    <w:rsid w:val="00990A4B"/>
    <w:rsid w:val="00992A10"/>
    <w:rsid w:val="00A03F8F"/>
    <w:rsid w:val="00B33E29"/>
    <w:rsid w:val="00B33FAF"/>
    <w:rsid w:val="00B46B8B"/>
    <w:rsid w:val="00B555A8"/>
    <w:rsid w:val="00BB2B18"/>
    <w:rsid w:val="00BB400E"/>
    <w:rsid w:val="00CC2F46"/>
    <w:rsid w:val="00D33683"/>
    <w:rsid w:val="00F224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C838"/>
  <w15:chartTrackingRefBased/>
  <w15:docId w15:val="{1BEF4961-2155-4343-8535-16CE5C4E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AF1"/>
    <w:pPr>
      <w:ind w:left="720"/>
      <w:contextualSpacing/>
    </w:pPr>
  </w:style>
  <w:style w:type="character" w:styleId="Hipervnculo">
    <w:name w:val="Hyperlink"/>
    <w:basedOn w:val="Fuentedeprrafopredeter"/>
    <w:uiPriority w:val="99"/>
    <w:unhideWhenUsed/>
    <w:rsid w:val="00BB2B18"/>
    <w:rPr>
      <w:color w:val="0563C1" w:themeColor="hyperlink"/>
      <w:u w:val="single"/>
    </w:rPr>
  </w:style>
  <w:style w:type="character" w:styleId="Mencinsinresolver">
    <w:name w:val="Unresolved Mention"/>
    <w:basedOn w:val="Fuentedeprrafopredeter"/>
    <w:uiPriority w:val="99"/>
    <w:semiHidden/>
    <w:unhideWhenUsed/>
    <w:rsid w:val="00BB2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rp.gob.pe/docs/Publicaciones/Revista-Moneda/Moneda-143/Moneda-143-10.pdf"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saposyprincesas.elmundo.es/ocio-en-casa/experimentos/como-hacer-un-sismografo-casero" TargetMode="Externa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ris.edu/hq/inclass/fact-sheet/493" TargetMode="External"/><Relationship Id="rId11" Type="http://schemas.openxmlformats.org/officeDocument/2006/relationships/hyperlink" Target="https://repositorio.ingemmet.gob.pe/bitstream/20.500.12544/251/2/C-003-Boletin-Historia_sismos_mas_notables_Peru.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ragon.es/-/laboratorio-agroambiental-equipos-antiguos-sismografo" TargetMode="External"/><Relationship Id="rId4" Type="http://schemas.openxmlformats.org/officeDocument/2006/relationships/webSettings" Target="webSettings.xml"/><Relationship Id="rId9" Type="http://schemas.openxmlformats.org/officeDocument/2006/relationships/hyperlink" Target="https://www.elperuano.pe/noticia/220462-por-que-el-peru-es-un-pais-sismico"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1621</Words>
  <Characters>8918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23</cp:revision>
  <dcterms:created xsi:type="dcterms:W3CDTF">2024-05-05T18:17:00Z</dcterms:created>
  <dcterms:modified xsi:type="dcterms:W3CDTF">2024-05-23T04:22:00Z</dcterms:modified>
</cp:coreProperties>
</file>