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6C8C" w14:textId="25704D6A" w:rsidR="008728DE" w:rsidRPr="008728DE" w:rsidRDefault="008728DE" w:rsidP="008728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ARTÍSTICA: </w:t>
      </w:r>
      <w:bookmarkStart w:id="0" w:name="_GoBack"/>
      <w:bookmarkEnd w:id="0"/>
      <w:r w:rsidRPr="008728DE">
        <w:rPr>
          <w:b/>
          <w:bCs/>
          <w:sz w:val="28"/>
          <w:szCs w:val="28"/>
        </w:rPr>
        <w:t>SEGUNDO AÑO</w:t>
      </w:r>
    </w:p>
    <w:p w14:paraId="2531029D" w14:textId="77777777" w:rsidR="008728DE" w:rsidRDefault="008728DE" w:rsidP="008728DE"/>
    <w:p w14:paraId="5126B8B6" w14:textId="401FF619" w:rsidR="008728DE" w:rsidRPr="008728DE" w:rsidRDefault="008728DE" w:rsidP="008728DE">
      <w:pPr>
        <w:contextualSpacing/>
        <w:rPr>
          <w:b/>
          <w:bCs/>
          <w:sz w:val="24"/>
          <w:szCs w:val="24"/>
        </w:rPr>
      </w:pPr>
      <w:r w:rsidRPr="008728DE">
        <w:rPr>
          <w:b/>
          <w:bCs/>
          <w:sz w:val="24"/>
          <w:szCs w:val="24"/>
        </w:rPr>
        <w:t xml:space="preserve">Actividad 1:  </w:t>
      </w:r>
    </w:p>
    <w:p w14:paraId="40779429" w14:textId="01FC4AEC" w:rsidR="008728DE" w:rsidRPr="008728DE" w:rsidRDefault="008728DE" w:rsidP="008728DE">
      <w:pPr>
        <w:pStyle w:val="Prrafodelista"/>
        <w:numPr>
          <w:ilvl w:val="0"/>
          <w:numId w:val="1"/>
        </w:numPr>
        <w:spacing w:before="120" w:line="240" w:lineRule="atLeast"/>
        <w:ind w:left="714" w:hanging="357"/>
        <w:rPr>
          <w:sz w:val="24"/>
          <w:szCs w:val="24"/>
        </w:rPr>
      </w:pPr>
      <w:r w:rsidRPr="008728DE">
        <w:rPr>
          <w:sz w:val="24"/>
          <w:szCs w:val="24"/>
        </w:rPr>
        <w:t>Teniendo como referencia la fotocopia trabajada en clase, construya una definición personal de comunicación ligada a la cultura de nuestra provincia. Cite ejemplos.</w:t>
      </w:r>
    </w:p>
    <w:p w14:paraId="33CA68D8" w14:textId="07C34594" w:rsidR="00832FF4" w:rsidRPr="008728DE" w:rsidRDefault="008728DE" w:rsidP="008728DE">
      <w:pPr>
        <w:pStyle w:val="Prrafodelista"/>
        <w:numPr>
          <w:ilvl w:val="0"/>
          <w:numId w:val="1"/>
        </w:numPr>
        <w:spacing w:before="120" w:line="240" w:lineRule="atLeast"/>
        <w:ind w:left="714" w:hanging="357"/>
        <w:rPr>
          <w:sz w:val="24"/>
          <w:szCs w:val="24"/>
        </w:rPr>
      </w:pPr>
      <w:r w:rsidRPr="008728DE">
        <w:rPr>
          <w:sz w:val="24"/>
          <w:szCs w:val="24"/>
        </w:rPr>
        <w:t>Defina Comunicación interpersonal e intrapersonal, y realice un gráfico con todos los elementos de una comunicación. Enumere las prácticas comunicativas actuales que conozca en la vida cotidiana.</w:t>
      </w:r>
    </w:p>
    <w:sectPr w:rsidR="00832FF4" w:rsidRPr="008728DE" w:rsidSect="00F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0DDB"/>
    <w:multiLevelType w:val="hybridMultilevel"/>
    <w:tmpl w:val="5FB2C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15"/>
    <w:rsid w:val="00246215"/>
    <w:rsid w:val="004707B4"/>
    <w:rsid w:val="0061776F"/>
    <w:rsid w:val="00832FF4"/>
    <w:rsid w:val="008728DE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B0A6"/>
  <w15:chartTrackingRefBased/>
  <w15:docId w15:val="{5C068E49-E0D1-48A6-A3E1-E3720AF8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Alegre</cp:lastModifiedBy>
  <cp:revision>2</cp:revision>
  <dcterms:created xsi:type="dcterms:W3CDTF">2020-03-17T14:35:00Z</dcterms:created>
  <dcterms:modified xsi:type="dcterms:W3CDTF">2020-03-17T14:45:00Z</dcterms:modified>
</cp:coreProperties>
</file>