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bidi w:val="0"/>
      </w:pPr>
      <w:r>
        <w:rPr>
          <w:rFonts w:ascii="Helvetica" w:cs="Arial Unicode MS" w:hAnsi="Arial Unicode MS" w:eastAsia="Arial Unicode MS"/>
          <w:rtl w:val="0"/>
        </w:rPr>
        <w:t>Django notes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Fonts w:ascii="Helvetica" w:cs="Arial Unicode MS" w:hAnsi="Arial Unicode MS" w:eastAsia="Arial Unicode MS"/>
          <w:rtl w:val="0"/>
        </w:rPr>
        <w:t>Things to remember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Static pages</w:t>
      </w:r>
      <w:r>
        <w:rPr>
          <w:rFonts w:ascii="Arial Unicode MS" w:cs="Arial Unicode MS" w:hAnsi="Helvetica" w:eastAsia="Arial Unicode MS" w:hint="default"/>
          <w:rtl w:val="0"/>
        </w:rPr>
        <w:t>—</w:t>
      </w:r>
      <w:r>
        <w:rPr>
          <w:rFonts w:ascii="Helvetica" w:cs="Arial Unicode MS" w:hAnsi="Arial Unicode MS" w:eastAsia="Arial Unicode MS"/>
          <w:rtl w:val="0"/>
        </w:rPr>
        <w:t xml:space="preserve">use flatpages app: </w:t>
      </w:r>
      <w:hyperlink r:id="rId4" w:history="1">
        <w:r>
          <w:rPr>
            <w:rStyle w:val="Hyperlink.0"/>
            <w:rFonts w:ascii="Helvetica" w:cs="Arial Unicode MS" w:hAnsi="Arial Unicode MS" w:eastAsia="Arial Unicode MS"/>
            <w:rtl w:val="0"/>
          </w:rPr>
          <w:t>https://docs.djangoproject.com/en/1.8/ref/contrib/flatpages/</w:t>
        </w:r>
      </w:hyperlink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  <w:r>
        <w:rPr>
          <w:rFonts w:ascii="Helvetica" w:cs="Arial Unicode MS" w:hAnsi="Arial Unicode MS" w:eastAsia="Arial Unicode MS"/>
          <w:rtl w:val="0"/>
        </w:rPr>
        <w:t>Code snippets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Add a class to the active menu item:</w:t>
      </w:r>
    </w:p>
    <w:p>
      <w:pPr>
        <w:pStyle w:val="Body"/>
        <w:bidi w:val="0"/>
      </w:pPr>
    </w:p>
    <w:p>
      <w:pPr>
        <w:pStyle w:val="Body"/>
        <w:ind w:left="720"/>
        <w:rPr>
          <w:rFonts w:ascii="Courier" w:cs="Courier" w:hAnsi="Courier" w:eastAsia="Courier"/>
        </w:rPr>
      </w:pPr>
      <w:r>
        <w:rPr>
          <w:rFonts w:ascii="Courier"/>
          <w:rtl w:val="0"/>
        </w:rPr>
        <w:t>&lt;ul class = 'nav'&gt;</w:t>
      </w:r>
    </w:p>
    <w:p>
      <w:pPr>
        <w:pStyle w:val="Body"/>
        <w:ind w:left="720"/>
        <w:rPr>
          <w:rFonts w:ascii="Courier" w:cs="Courier" w:hAnsi="Courier" w:eastAsia="Courier"/>
        </w:rPr>
      </w:pPr>
      <w:r>
        <w:rPr>
          <w:rFonts w:ascii="Courier"/>
          <w:rtl w:val="0"/>
          <w:lang w:val="en-US"/>
        </w:rPr>
        <w:t xml:space="preserve">    &lt;li class="{% ifequal request.path 'about/'%} active {% endifequal%}"&gt;</w:t>
      </w:r>
    </w:p>
    <w:p>
      <w:pPr>
        <w:pStyle w:val="Body"/>
        <w:ind w:left="720"/>
        <w:rPr>
          <w:rFonts w:ascii="Courier" w:cs="Courier" w:hAnsi="Courier" w:eastAsia="Courier"/>
        </w:rPr>
      </w:pPr>
      <w:r>
        <w:rPr>
          <w:rFonts w:ascii="Courier"/>
          <w:rtl w:val="0"/>
          <w:lang w:val="en-US"/>
        </w:rPr>
        <w:t xml:space="preserve">        &lt;a href="{% url "about" %}"&gt;About&lt;/a&gt;</w:t>
      </w:r>
    </w:p>
    <w:p>
      <w:pPr>
        <w:pStyle w:val="Body"/>
        <w:ind w:left="720"/>
        <w:rPr>
          <w:rFonts w:ascii="Courier" w:cs="Courier" w:hAnsi="Courier" w:eastAsia="Courier"/>
        </w:rPr>
      </w:pPr>
      <w:r>
        <w:rPr>
          <w:rFonts w:ascii="Courier"/>
          <w:rtl w:val="0"/>
        </w:rPr>
        <w:t xml:space="preserve">    &lt;/li&gt;</w:t>
      </w:r>
    </w:p>
    <w:p>
      <w:pPr>
        <w:pStyle w:val="Body"/>
        <w:ind w:left="720"/>
        <w:rPr>
          <w:rFonts w:ascii="Courier" w:cs="Courier" w:hAnsi="Courier" w:eastAsia="Courier"/>
        </w:rPr>
      </w:pPr>
      <w:r>
        <w:rPr>
          <w:rFonts w:ascii="Courier"/>
          <w:rtl w:val="0"/>
        </w:rPr>
        <w:t>&lt;/ul&gt;</w:t>
      </w:r>
    </w:p>
    <w:p>
      <w:pPr>
        <w:pStyle w:val="Body"/>
        <w:ind w:left="720"/>
        <w:rPr>
          <w:rFonts w:ascii="Courier" w:cs="Courier" w:hAnsi="Courier" w:eastAsia="Courier"/>
        </w:rPr>
      </w:pPr>
    </w:p>
    <w:p>
      <w:pPr>
        <w:pStyle w:val="Heading"/>
        <w:bidi w:val="0"/>
      </w:pPr>
      <w:r>
        <w:rPr>
          <w:rFonts w:ascii="Helvetica" w:cs="Arial Unicode MS" w:hAnsi="Arial Unicode MS" w:eastAsia="Arial Unicode MS"/>
          <w:rtl w:val="0"/>
        </w:rPr>
        <w:t>Behavior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  <w:ind w:left="2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User views product page</w:t>
      </w:r>
    </w:p>
    <w:p>
      <w:pPr>
        <w:pStyle w:val="Body"/>
        <w:numPr>
          <w:ilvl w:val="0"/>
          <w:numId w:val="3"/>
        </w:numPr>
        <w:bidi w:val="0"/>
        <w:ind w:left="2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User decides to add product to order</w:t>
      </w:r>
    </w:p>
    <w:p>
      <w:pPr>
        <w:pStyle w:val="Body"/>
        <w:numPr>
          <w:ilvl w:val="1"/>
          <w:numId w:val="4"/>
        </w:numPr>
        <w:bidi w:val="0"/>
        <w:ind w:left="4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User chooses a quantity and hits submit</w:t>
      </w:r>
    </w:p>
    <w:p>
      <w:pPr>
        <w:pStyle w:val="Body"/>
        <w:numPr>
          <w:ilvl w:val="0"/>
          <w:numId w:val="5"/>
        </w:numPr>
        <w:bidi w:val="0"/>
        <w:ind w:left="2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User is redirected to a page of related items</w:t>
      </w:r>
    </w:p>
    <w:p>
      <w:pPr>
        <w:pStyle w:val="Body"/>
        <w:numPr>
          <w:ilvl w:val="1"/>
          <w:numId w:val="6"/>
        </w:numPr>
        <w:bidi w:val="0"/>
        <w:ind w:left="4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User can add all related items to order from this page</w:t>
      </w:r>
    </w:p>
    <w:p>
      <w:pPr>
        <w:pStyle w:val="Body"/>
        <w:numPr>
          <w:ilvl w:val="2"/>
          <w:numId w:val="7"/>
        </w:numPr>
        <w:bidi w:val="0"/>
        <w:ind w:left="70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Item that has been added is indicated by a color change or message</w:t>
      </w:r>
    </w:p>
    <w:p>
      <w:pPr>
        <w:pStyle w:val="Body"/>
        <w:numPr>
          <w:ilvl w:val="0"/>
          <w:numId w:val="8"/>
        </w:numPr>
        <w:bidi w:val="0"/>
        <w:ind w:left="2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User is redirected to a form to fill out her contact information and order information</w:t>
      </w:r>
    </w:p>
    <w:p>
      <w:pPr>
        <w:pStyle w:val="Body"/>
        <w:numPr>
          <w:ilvl w:val="0"/>
          <w:numId w:val="9"/>
        </w:numPr>
        <w:bidi w:val="0"/>
        <w:ind w:left="2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User receives email with order information</w:t>
      </w:r>
    </w:p>
    <w:p>
      <w:pPr>
        <w:pStyle w:val="Body"/>
        <w:numPr>
          <w:ilvl w:val="0"/>
          <w:numId w:val="10"/>
        </w:numPr>
        <w:bidi w:val="0"/>
        <w:ind w:left="2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Store receives email with order information</w:t>
      </w:r>
    </w:p>
    <w:p>
      <w:pPr>
        <w:pStyle w:val="Body"/>
        <w:numPr>
          <w:ilvl w:val="0"/>
          <w:numId w:val="11"/>
        </w:numPr>
        <w:bidi w:val="0"/>
        <w:ind w:left="2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After user is contacted, order is marked complete/contacted</w: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20"/>
          <w:tab w:val="clear" w:pos="0"/>
        </w:tabs>
        <w:ind w:left="22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60"/>
          <w:tab w:val="clear" w:pos="0"/>
        </w:tabs>
        <w:ind w:left="46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00"/>
          <w:tab w:val="clear" w:pos="0"/>
        </w:tabs>
        <w:ind w:left="70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40"/>
          <w:tab w:val="clear" w:pos="0"/>
        </w:tabs>
        <w:ind w:left="94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80"/>
          <w:tab w:val="clear" w:pos="0"/>
        </w:tabs>
        <w:ind w:left="118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20"/>
          <w:tab w:val="clear" w:pos="0"/>
        </w:tabs>
        <w:ind w:left="142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60"/>
          <w:tab w:val="clear" w:pos="0"/>
        </w:tabs>
        <w:ind w:left="166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00"/>
          <w:tab w:val="clear" w:pos="0"/>
        </w:tabs>
        <w:ind w:left="190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40"/>
          <w:tab w:val="clear" w:pos="0"/>
        </w:tabs>
        <w:ind w:left="214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1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20"/>
          <w:tab w:val="clear" w:pos="0"/>
        </w:tabs>
        <w:ind w:left="22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60"/>
          <w:tab w:val="clear" w:pos="0"/>
        </w:tabs>
        <w:ind w:left="46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00"/>
          <w:tab w:val="clear" w:pos="0"/>
        </w:tabs>
        <w:ind w:left="70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40"/>
          <w:tab w:val="clear" w:pos="0"/>
        </w:tabs>
        <w:ind w:left="94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80"/>
          <w:tab w:val="clear" w:pos="0"/>
        </w:tabs>
        <w:ind w:left="118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20"/>
          <w:tab w:val="clear" w:pos="0"/>
        </w:tabs>
        <w:ind w:left="142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60"/>
          <w:tab w:val="clear" w:pos="0"/>
        </w:tabs>
        <w:ind w:left="166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00"/>
          <w:tab w:val="clear" w:pos="0"/>
        </w:tabs>
        <w:ind w:left="190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40"/>
          <w:tab w:val="clear" w:pos="0"/>
        </w:tabs>
        <w:ind w:left="214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2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20"/>
          <w:tab w:val="clear" w:pos="0"/>
        </w:tabs>
        <w:ind w:left="22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60"/>
          <w:tab w:val="clear" w:pos="0"/>
        </w:tabs>
        <w:ind w:left="46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00"/>
          <w:tab w:val="clear" w:pos="0"/>
        </w:tabs>
        <w:ind w:left="70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40"/>
          <w:tab w:val="clear" w:pos="0"/>
        </w:tabs>
        <w:ind w:left="94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80"/>
          <w:tab w:val="clear" w:pos="0"/>
        </w:tabs>
        <w:ind w:left="118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20"/>
          <w:tab w:val="clear" w:pos="0"/>
        </w:tabs>
        <w:ind w:left="142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60"/>
          <w:tab w:val="clear" w:pos="0"/>
        </w:tabs>
        <w:ind w:left="166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00"/>
          <w:tab w:val="clear" w:pos="0"/>
        </w:tabs>
        <w:ind w:left="190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40"/>
          <w:tab w:val="clear" w:pos="0"/>
        </w:tabs>
        <w:ind w:left="214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3">
    <w:multiLevelType w:val="multilevel"/>
    <w:styleLink w:val="Note Taking"/>
    <w:lvl w:ilvl="0">
      <w:start w:val="1"/>
      <w:numFmt w:val="bullet"/>
      <w:suff w:val="tab"/>
      <w:lvlText w:val="-"/>
      <w:lvlJc w:val="left"/>
      <w:pPr>
        <w:tabs>
          <w:tab w:val="num" w:pos="220"/>
          <w:tab w:val="clear" w:pos="0"/>
        </w:tabs>
        <w:ind w:left="22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0"/>
      <w:numFmt w:val="bullet"/>
      <w:suff w:val="tab"/>
      <w:lvlText w:val="•"/>
      <w:lvlJc w:val="left"/>
      <w:pPr>
        <w:tabs>
          <w:tab w:val="num" w:pos="460"/>
          <w:tab w:val="clear" w:pos="0"/>
        </w:tabs>
        <w:ind w:left="46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00"/>
          <w:tab w:val="clear" w:pos="0"/>
        </w:tabs>
        <w:ind w:left="70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40"/>
          <w:tab w:val="clear" w:pos="0"/>
        </w:tabs>
        <w:ind w:left="94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80"/>
          <w:tab w:val="clear" w:pos="0"/>
        </w:tabs>
        <w:ind w:left="118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20"/>
          <w:tab w:val="clear" w:pos="0"/>
        </w:tabs>
        <w:ind w:left="142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60"/>
          <w:tab w:val="clear" w:pos="0"/>
        </w:tabs>
        <w:ind w:left="166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00"/>
          <w:tab w:val="clear" w:pos="0"/>
        </w:tabs>
        <w:ind w:left="190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40"/>
          <w:tab w:val="clear" w:pos="0"/>
        </w:tabs>
        <w:ind w:left="214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4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20"/>
          <w:tab w:val="clear" w:pos="0"/>
        </w:tabs>
        <w:ind w:left="22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60"/>
          <w:tab w:val="clear" w:pos="0"/>
        </w:tabs>
        <w:ind w:left="46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00"/>
          <w:tab w:val="clear" w:pos="0"/>
        </w:tabs>
        <w:ind w:left="70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40"/>
          <w:tab w:val="clear" w:pos="0"/>
        </w:tabs>
        <w:ind w:left="94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80"/>
          <w:tab w:val="clear" w:pos="0"/>
        </w:tabs>
        <w:ind w:left="118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20"/>
          <w:tab w:val="clear" w:pos="0"/>
        </w:tabs>
        <w:ind w:left="142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60"/>
          <w:tab w:val="clear" w:pos="0"/>
        </w:tabs>
        <w:ind w:left="166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00"/>
          <w:tab w:val="clear" w:pos="0"/>
        </w:tabs>
        <w:ind w:left="190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40"/>
          <w:tab w:val="clear" w:pos="0"/>
        </w:tabs>
        <w:ind w:left="214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5">
    <w:multiLevelType w:val="multilevel"/>
    <w:styleLink w:val="Note Taking"/>
    <w:lvl w:ilvl="0">
      <w:start w:val="1"/>
      <w:numFmt w:val="bullet"/>
      <w:suff w:val="tab"/>
      <w:lvlText w:val="-"/>
      <w:lvlJc w:val="left"/>
      <w:pPr>
        <w:tabs>
          <w:tab w:val="num" w:pos="220"/>
          <w:tab w:val="clear" w:pos="0"/>
        </w:tabs>
        <w:ind w:left="22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0"/>
      <w:numFmt w:val="bullet"/>
      <w:suff w:val="tab"/>
      <w:lvlText w:val="•"/>
      <w:lvlJc w:val="left"/>
      <w:pPr>
        <w:tabs>
          <w:tab w:val="num" w:pos="460"/>
          <w:tab w:val="clear" w:pos="0"/>
        </w:tabs>
        <w:ind w:left="46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00"/>
          <w:tab w:val="clear" w:pos="0"/>
        </w:tabs>
        <w:ind w:left="70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40"/>
          <w:tab w:val="clear" w:pos="0"/>
        </w:tabs>
        <w:ind w:left="94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80"/>
          <w:tab w:val="clear" w:pos="0"/>
        </w:tabs>
        <w:ind w:left="118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20"/>
          <w:tab w:val="clear" w:pos="0"/>
        </w:tabs>
        <w:ind w:left="142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60"/>
          <w:tab w:val="clear" w:pos="0"/>
        </w:tabs>
        <w:ind w:left="166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00"/>
          <w:tab w:val="clear" w:pos="0"/>
        </w:tabs>
        <w:ind w:left="190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40"/>
          <w:tab w:val="clear" w:pos="0"/>
        </w:tabs>
        <w:ind w:left="214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6">
    <w:multiLevelType w:val="multilevel"/>
    <w:styleLink w:val="Note Taking"/>
    <w:lvl w:ilvl="0">
      <w:start w:val="1"/>
      <w:numFmt w:val="bullet"/>
      <w:suff w:val="tab"/>
      <w:lvlText w:val="-"/>
      <w:lvlJc w:val="left"/>
      <w:pPr>
        <w:tabs>
          <w:tab w:val="num" w:pos="220"/>
          <w:tab w:val="clear" w:pos="0"/>
        </w:tabs>
        <w:ind w:left="22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60"/>
          <w:tab w:val="clear" w:pos="0"/>
        </w:tabs>
        <w:ind w:left="46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0"/>
      <w:numFmt w:val="bullet"/>
      <w:suff w:val="tab"/>
      <w:lvlText w:val="-"/>
      <w:lvlJc w:val="left"/>
      <w:pPr>
        <w:tabs>
          <w:tab w:val="num" w:pos="700"/>
          <w:tab w:val="clear" w:pos="0"/>
        </w:tabs>
        <w:ind w:left="70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40"/>
          <w:tab w:val="clear" w:pos="0"/>
        </w:tabs>
        <w:ind w:left="94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80"/>
          <w:tab w:val="clear" w:pos="0"/>
        </w:tabs>
        <w:ind w:left="118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20"/>
          <w:tab w:val="clear" w:pos="0"/>
        </w:tabs>
        <w:ind w:left="142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60"/>
          <w:tab w:val="clear" w:pos="0"/>
        </w:tabs>
        <w:ind w:left="166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00"/>
          <w:tab w:val="clear" w:pos="0"/>
        </w:tabs>
        <w:ind w:left="190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40"/>
          <w:tab w:val="clear" w:pos="0"/>
        </w:tabs>
        <w:ind w:left="214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7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20"/>
          <w:tab w:val="clear" w:pos="0"/>
        </w:tabs>
        <w:ind w:left="22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60"/>
          <w:tab w:val="clear" w:pos="0"/>
        </w:tabs>
        <w:ind w:left="46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00"/>
          <w:tab w:val="clear" w:pos="0"/>
        </w:tabs>
        <w:ind w:left="70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40"/>
          <w:tab w:val="clear" w:pos="0"/>
        </w:tabs>
        <w:ind w:left="94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80"/>
          <w:tab w:val="clear" w:pos="0"/>
        </w:tabs>
        <w:ind w:left="118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20"/>
          <w:tab w:val="clear" w:pos="0"/>
        </w:tabs>
        <w:ind w:left="142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60"/>
          <w:tab w:val="clear" w:pos="0"/>
        </w:tabs>
        <w:ind w:left="166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00"/>
          <w:tab w:val="clear" w:pos="0"/>
        </w:tabs>
        <w:ind w:left="190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40"/>
          <w:tab w:val="clear" w:pos="0"/>
        </w:tabs>
        <w:ind w:left="214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8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20"/>
          <w:tab w:val="clear" w:pos="0"/>
        </w:tabs>
        <w:ind w:left="22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60"/>
          <w:tab w:val="clear" w:pos="0"/>
        </w:tabs>
        <w:ind w:left="46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00"/>
          <w:tab w:val="clear" w:pos="0"/>
        </w:tabs>
        <w:ind w:left="70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40"/>
          <w:tab w:val="clear" w:pos="0"/>
        </w:tabs>
        <w:ind w:left="94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80"/>
          <w:tab w:val="clear" w:pos="0"/>
        </w:tabs>
        <w:ind w:left="118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20"/>
          <w:tab w:val="clear" w:pos="0"/>
        </w:tabs>
        <w:ind w:left="142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60"/>
          <w:tab w:val="clear" w:pos="0"/>
        </w:tabs>
        <w:ind w:left="166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00"/>
          <w:tab w:val="clear" w:pos="0"/>
        </w:tabs>
        <w:ind w:left="190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40"/>
          <w:tab w:val="clear" w:pos="0"/>
        </w:tabs>
        <w:ind w:left="214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9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20"/>
          <w:tab w:val="clear" w:pos="0"/>
        </w:tabs>
        <w:ind w:left="22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60"/>
          <w:tab w:val="clear" w:pos="0"/>
        </w:tabs>
        <w:ind w:left="46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00"/>
          <w:tab w:val="clear" w:pos="0"/>
        </w:tabs>
        <w:ind w:left="70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40"/>
          <w:tab w:val="clear" w:pos="0"/>
        </w:tabs>
        <w:ind w:left="94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80"/>
          <w:tab w:val="clear" w:pos="0"/>
        </w:tabs>
        <w:ind w:left="118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20"/>
          <w:tab w:val="clear" w:pos="0"/>
        </w:tabs>
        <w:ind w:left="142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60"/>
          <w:tab w:val="clear" w:pos="0"/>
        </w:tabs>
        <w:ind w:left="166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00"/>
          <w:tab w:val="clear" w:pos="0"/>
        </w:tabs>
        <w:ind w:left="190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40"/>
          <w:tab w:val="clear" w:pos="0"/>
        </w:tabs>
        <w:ind w:left="214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10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20"/>
          <w:tab w:val="clear" w:pos="0"/>
        </w:tabs>
        <w:ind w:left="22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60"/>
          <w:tab w:val="clear" w:pos="0"/>
        </w:tabs>
        <w:ind w:left="46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00"/>
          <w:tab w:val="clear" w:pos="0"/>
        </w:tabs>
        <w:ind w:left="70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40"/>
          <w:tab w:val="clear" w:pos="0"/>
        </w:tabs>
        <w:ind w:left="94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80"/>
          <w:tab w:val="clear" w:pos="0"/>
        </w:tabs>
        <w:ind w:left="118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20"/>
          <w:tab w:val="clear" w:pos="0"/>
        </w:tabs>
        <w:ind w:left="142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60"/>
          <w:tab w:val="clear" w:pos="0"/>
        </w:tabs>
        <w:ind w:left="166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00"/>
          <w:tab w:val="clear" w:pos="0"/>
        </w:tabs>
        <w:ind w:left="190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40"/>
          <w:tab w:val="clear" w:pos="0"/>
        </w:tabs>
        <w:ind w:left="2140" w:hanging="2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Heading">
    <w:name w:val="Heading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Note Taking">
    <w:name w:val="Note Taking"/>
    <w:next w:val="Note Taking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s://docs.djangoproject.com/en/1.8/ref/contrib/flatpages/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