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Django notes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Things to remember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Static pages</w:t>
      </w:r>
      <w:r>
        <w:rPr>
          <w:rFonts w:ascii="Arial Unicode MS" w:cs="Arial Unicode MS" w:hAnsi="Helvetica" w:eastAsia="Arial Unicode MS" w:hint="default"/>
          <w:rtl w:val="0"/>
        </w:rPr>
        <w:t>—</w:t>
      </w:r>
      <w:r>
        <w:rPr>
          <w:rFonts w:ascii="Helvetica" w:cs="Arial Unicode MS" w:hAnsi="Arial Unicode MS" w:eastAsia="Arial Unicode MS"/>
          <w:rtl w:val="0"/>
        </w:rPr>
        <w:t xml:space="preserve">use flatpages app: 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https://docs.djangoproject.com/en/1.8/ref/contrib/flatpages/</w:t>
        </w:r>
      </w:hyperlink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Code snippets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Add a class to the active menu item:</w:t>
      </w:r>
    </w:p>
    <w:p>
      <w:pPr>
        <w:pStyle w:val="Body"/>
        <w:bidi w:val="0"/>
      </w:pPr>
    </w:p>
    <w:p>
      <w:pPr>
        <w:pStyle w:val="Body"/>
        <w:ind w:left="720"/>
        <w:rPr>
          <w:rFonts w:ascii="Courier" w:cs="Courier" w:hAnsi="Courier" w:eastAsia="Courier"/>
        </w:rPr>
      </w:pPr>
      <w:r>
        <w:rPr>
          <w:rFonts w:ascii="Courier"/>
          <w:rtl w:val="0"/>
        </w:rPr>
        <w:t>&lt;ul class = 'nav'&gt;</w:t>
      </w:r>
    </w:p>
    <w:p>
      <w:pPr>
        <w:pStyle w:val="Body"/>
        <w:ind w:left="72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  &lt;li class="{% ifequal request.path 'about/'%} active {% endifequal%}"&gt;</w:t>
      </w:r>
    </w:p>
    <w:p>
      <w:pPr>
        <w:pStyle w:val="Body"/>
        <w:ind w:left="72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      &lt;a href="{% url "about" %}"&gt;About&lt;/a&gt;</w:t>
      </w:r>
    </w:p>
    <w:p>
      <w:pPr>
        <w:pStyle w:val="Body"/>
        <w:ind w:left="720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  &lt;/li&gt;</w:t>
      </w:r>
    </w:p>
    <w:p>
      <w:pPr>
        <w:pStyle w:val="Body"/>
        <w:ind w:left="720"/>
        <w:rPr>
          <w:rFonts w:ascii="Courier" w:cs="Courier" w:hAnsi="Courier" w:eastAsia="Courier"/>
        </w:rPr>
      </w:pPr>
      <w:r>
        <w:rPr>
          <w:rFonts w:ascii="Courier"/>
          <w:rtl w:val="0"/>
        </w:rPr>
        <w:t>&lt;/ul&gt;</w:t>
      </w:r>
    </w:p>
    <w:p>
      <w:pPr>
        <w:pStyle w:val="Body"/>
        <w:ind w:left="720"/>
        <w:rPr>
          <w:rFonts w:ascii="Courier" w:cs="Courier" w:hAnsi="Courier" w:eastAsia="Courier"/>
        </w:rPr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i w:val="1"/>
          <w:iCs w:val="1"/>
          <w:rtl w:val="0"/>
          <w:lang w:val="en-US"/>
        </w:rPr>
        <w:t>Two Scoops</w:t>
      </w:r>
      <w:r>
        <w:rPr>
          <w:rFonts w:ascii="Helvetica" w:cs="Arial Unicode MS" w:hAnsi="Arial Unicode MS" w:eastAsia="Arial Unicode MS"/>
          <w:rtl w:val="0"/>
        </w:rPr>
        <w:t xml:space="preserve"> Notes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Keep code readable: </w:t>
      </w:r>
    </w:p>
    <w:p>
      <w:pPr>
        <w:pStyle w:val="Body"/>
        <w:numPr>
          <w:ilvl w:val="0"/>
          <w:numId w:val="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Avoid abbreviating variable names.</w:t>
      </w:r>
    </w:p>
    <w:p>
      <w:pPr>
        <w:pStyle w:val="Body"/>
        <w:numPr>
          <w:ilvl w:val="0"/>
          <w:numId w:val="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Write out your function argument names.</w:t>
      </w:r>
    </w:p>
    <w:p>
      <w:pPr>
        <w:pStyle w:val="Body"/>
        <w:numPr>
          <w:ilvl w:val="0"/>
          <w:numId w:val="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Document your classes and methods.</w:t>
      </w:r>
    </w:p>
    <w:p>
      <w:pPr>
        <w:pStyle w:val="Body"/>
        <w:numPr>
          <w:ilvl w:val="0"/>
          <w:numId w:val="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Comment your code.</w:t>
      </w:r>
    </w:p>
    <w:p>
      <w:pPr>
        <w:pStyle w:val="Body"/>
        <w:numPr>
          <w:ilvl w:val="0"/>
          <w:numId w:val="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Refactor repeated lines of code into reusable functions or methods.</w:t>
      </w:r>
    </w:p>
    <w:p>
      <w:pPr>
        <w:pStyle w:val="Body"/>
        <w:numPr>
          <w:ilvl w:val="0"/>
          <w:numId w:val="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Keep functions and methods short. A good rule of thumb is that scrolling should not be necessary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to read an entire function or method.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Project layout examples: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tab/>
      </w:r>
      <w:r>
        <w:rPr>
          <w:rFonts w:ascii="Courier"/>
          <w:rtl w:val="0"/>
          <w:lang w:val="nl-NL"/>
        </w:rPr>
        <w:t>&lt;repository_root&gt;/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16"/>
          <w:szCs w:val="16"/>
          <w:rtl w:val="0"/>
        </w:rPr>
        <w:tab/>
        <w:tab/>
      </w:r>
      <w:r>
        <w:rPr>
          <w:rFonts w:ascii="Courier"/>
          <w:sz w:val="22"/>
          <w:szCs w:val="22"/>
          <w:rtl w:val="0"/>
          <w:lang w:val="nl-NL"/>
        </w:rPr>
        <w:t>&lt;django_project_root&gt;/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  <w:lang w:val="nl-NL"/>
        </w:rPr>
        <w:t>&lt;configuration_root&gt;/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</w:r>
      <w:r>
        <w:rPr>
          <w:rFonts w:ascii="Courier"/>
          <w:sz w:val="22"/>
          <w:szCs w:val="22"/>
          <w:rtl w:val="0"/>
          <w:lang w:val="en-US"/>
        </w:rPr>
        <w:t>icecreamratings_project/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</w:r>
      <w:r>
        <w:rPr>
          <w:rFonts w:ascii="Courier"/>
          <w:sz w:val="22"/>
          <w:szCs w:val="22"/>
          <w:rtl w:val="0"/>
          <w:lang w:val="de-DE"/>
        </w:rPr>
        <w:t>.gitignore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</w:r>
      <w:r>
        <w:rPr>
          <w:rFonts w:ascii="Courier"/>
          <w:sz w:val="22"/>
          <w:szCs w:val="22"/>
          <w:rtl w:val="0"/>
        </w:rPr>
        <w:t>Makefile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</w:r>
      <w:r>
        <w:rPr>
          <w:rFonts w:ascii="Courier"/>
          <w:sz w:val="22"/>
          <w:szCs w:val="22"/>
          <w:rtl w:val="0"/>
        </w:rPr>
        <w:t>docs/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</w:r>
      <w:r>
        <w:rPr>
          <w:rFonts w:ascii="Courier"/>
          <w:sz w:val="22"/>
          <w:szCs w:val="22"/>
          <w:rtl w:val="0"/>
        </w:rPr>
        <w:t>README.rst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</w:r>
      <w:r>
        <w:rPr>
          <w:rFonts w:ascii="Courier"/>
          <w:sz w:val="22"/>
          <w:szCs w:val="22"/>
          <w:rtl w:val="0"/>
          <w:lang w:val="en-US"/>
        </w:rPr>
        <w:t>requirements.txt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</w:r>
      <w:r>
        <w:rPr>
          <w:rFonts w:ascii="Courier"/>
          <w:sz w:val="22"/>
          <w:szCs w:val="22"/>
          <w:rtl w:val="0"/>
          <w:lang w:val="en-US"/>
        </w:rPr>
        <w:t>icecreamratings/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</w:rPr>
        <w:t>manage.py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  <w:lang w:val="en-US"/>
        </w:rPr>
        <w:t>media/ # Development ONLY!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  <w:lang w:val="en-US"/>
        </w:rPr>
        <w:t>products/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  <w:lang w:val="en-US"/>
        </w:rPr>
        <w:t>profiles/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  <w:lang w:val="en-US"/>
        </w:rPr>
        <w:t>ratings/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</w:rPr>
        <w:t>static/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  <w:lang w:val="en-US"/>
        </w:rPr>
        <w:t>templates/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</w:rPr>
        <w:t>config/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</w:rPr>
        <w:t>__init__.py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</w:rPr>
        <w:t>settings/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</w:rPr>
        <w:t>urls.py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</w:rPr>
        <w:t>wsgi.py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Body"/>
        <w:bidi w:val="0"/>
        <w:rPr>
          <w:rFonts w:ascii="Courier" w:cs="Courier" w:hAnsi="Courier" w:eastAsia="Courier"/>
          <w:sz w:val="22"/>
          <w:szCs w:val="22"/>
        </w:rPr>
      </w:pP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U</w:t>
      </w:r>
      <w:r>
        <w:rPr>
          <w:rFonts w:ascii="Helvetica" w:cs="Arial Unicode MS" w:hAnsi="Arial Unicode MS" w:eastAsia="Arial Unicode MS"/>
          <w:rtl w:val="0"/>
        </w:rPr>
        <w:t xml:space="preserve">se Cookiecutter to generate your boilerplate from </w:t>
      </w:r>
      <w:r>
        <w:rPr>
          <w:rFonts w:ascii="Helvetica" w:cs="Arial Unicode MS" w:hAnsi="Arial Unicode MS" w:eastAsia="Arial Unicode MS"/>
          <w:sz w:val="18"/>
          <w:szCs w:val="18"/>
          <w:rtl w:val="0"/>
          <w:lang w:val="nl-NL"/>
        </w:rPr>
        <w:t>cookiecutter-django</w:t>
      </w:r>
      <w:r>
        <w:rPr>
          <w:rFonts w:ascii="Helvetica" w:cs="Arial Unicode MS" w:hAnsi="Arial Unicode MS" w:eastAsia="Arial Unicode MS"/>
          <w:sz w:val="18"/>
          <w:szCs w:val="18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16"/>
          <w:szCs w:val="16"/>
          <w:rtl w:val="0"/>
        </w:rPr>
      </w:pPr>
    </w:p>
    <w:p>
      <w:pPr>
        <w:pStyle w:val="Body"/>
        <w:ind w:left="720"/>
        <w:rPr>
          <w:rFonts w:ascii="Courier" w:cs="Courier" w:hAnsi="Courier" w:eastAsia="Courier"/>
        </w:rPr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Behavior</w:t>
      </w:r>
    </w:p>
    <w:p>
      <w:pPr>
        <w:pStyle w:val="Body"/>
        <w:bidi w:val="0"/>
      </w:pPr>
    </w:p>
    <w:p>
      <w:pPr>
        <w:pStyle w:val="Body"/>
        <w:numPr>
          <w:ilvl w:val="0"/>
          <w:numId w:val="9"/>
        </w:numPr>
        <w:bidi w:val="0"/>
        <w:ind w:left="2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views product page</w:t>
      </w:r>
    </w:p>
    <w:p>
      <w:pPr>
        <w:pStyle w:val="Body"/>
        <w:numPr>
          <w:ilvl w:val="0"/>
          <w:numId w:val="10"/>
        </w:numPr>
        <w:bidi w:val="0"/>
        <w:ind w:left="2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decides to add product to order</w:t>
      </w:r>
    </w:p>
    <w:p>
      <w:pPr>
        <w:pStyle w:val="Body"/>
        <w:numPr>
          <w:ilvl w:val="1"/>
          <w:numId w:val="11"/>
        </w:numPr>
        <w:bidi w:val="0"/>
        <w:ind w:left="4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chooses a quantity and hits submit</w:t>
      </w:r>
    </w:p>
    <w:p>
      <w:pPr>
        <w:pStyle w:val="Body"/>
        <w:numPr>
          <w:ilvl w:val="0"/>
          <w:numId w:val="12"/>
        </w:numPr>
        <w:bidi w:val="0"/>
        <w:ind w:left="2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is redirected to a page of related items</w:t>
      </w:r>
    </w:p>
    <w:p>
      <w:pPr>
        <w:pStyle w:val="Body"/>
        <w:numPr>
          <w:ilvl w:val="1"/>
          <w:numId w:val="13"/>
        </w:numPr>
        <w:bidi w:val="0"/>
        <w:ind w:left="4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can add all related items to order from this page</w:t>
      </w:r>
    </w:p>
    <w:p>
      <w:pPr>
        <w:pStyle w:val="Body"/>
        <w:numPr>
          <w:ilvl w:val="2"/>
          <w:numId w:val="14"/>
        </w:numPr>
        <w:bidi w:val="0"/>
        <w:ind w:left="70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Item that has been added is indicated by a color change or message</w:t>
      </w:r>
    </w:p>
    <w:p>
      <w:pPr>
        <w:pStyle w:val="Body"/>
        <w:numPr>
          <w:ilvl w:val="0"/>
          <w:numId w:val="15"/>
        </w:numPr>
        <w:bidi w:val="0"/>
        <w:ind w:left="2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is redirected to a form to fill out her contact information and order information</w:t>
      </w:r>
    </w:p>
    <w:p>
      <w:pPr>
        <w:pStyle w:val="Body"/>
        <w:numPr>
          <w:ilvl w:val="0"/>
          <w:numId w:val="16"/>
        </w:numPr>
        <w:bidi w:val="0"/>
        <w:ind w:left="2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receives email with order information</w:t>
      </w:r>
    </w:p>
    <w:p>
      <w:pPr>
        <w:pStyle w:val="Body"/>
        <w:numPr>
          <w:ilvl w:val="0"/>
          <w:numId w:val="17"/>
        </w:numPr>
        <w:bidi w:val="0"/>
        <w:ind w:left="2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Store receives email with order information</w:t>
      </w:r>
    </w:p>
    <w:p>
      <w:pPr>
        <w:pStyle w:val="Body"/>
        <w:numPr>
          <w:ilvl w:val="0"/>
          <w:numId w:val="18"/>
        </w:numPr>
        <w:bidi w:val="0"/>
        <w:ind w:left="2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After user is contacted, order is marked complete/contacted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6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7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0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2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3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 Big">
    <w:name w:val="Bullet Big"/>
    <w:next w:val="Bullet Big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ote Taking">
    <w:name w:val="Note Taking"/>
    <w:next w:val="Note Taking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docs.djangoproject.com/en/1.8/ref/contrib/flatpages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