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748" w:type="dxa"/>
        <w:tblLook w:val="04A0"/>
      </w:tblPr>
      <w:tblGrid>
        <w:gridCol w:w="3273"/>
      </w:tblGrid>
      <w:tr w:rsidR="00CF1525" w:rsidTr="00CF1525">
        <w:trPr>
          <w:trHeight w:val="333"/>
        </w:trPr>
        <w:tc>
          <w:tcPr>
            <w:tcW w:w="3273" w:type="dxa"/>
          </w:tcPr>
          <w:p w:rsidR="00CF1525" w:rsidRDefault="00CF1525">
            <w:pPr>
              <w:rPr>
                <w:lang w:val="es-MX"/>
              </w:rPr>
            </w:pPr>
            <w:r>
              <w:rPr>
                <w:lang w:val="es-MX"/>
              </w:rPr>
              <w:t>Propiedad</w:t>
            </w:r>
          </w:p>
        </w:tc>
      </w:tr>
      <w:tr w:rsidR="00CF1525" w:rsidTr="00CF1525">
        <w:trPr>
          <w:trHeight w:val="538"/>
        </w:trPr>
        <w:tc>
          <w:tcPr>
            <w:tcW w:w="3273" w:type="dxa"/>
          </w:tcPr>
          <w:p w:rsidR="00CF1525" w:rsidRDefault="00761936">
            <w:pPr>
              <w:rPr>
                <w:lang w:val="es-MX"/>
              </w:rPr>
            </w:pPr>
            <w:r>
              <w:rPr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58.55pt;margin-top:10pt;width:86.45pt;height:.05pt;flip:x;z-index:251658240;mso-position-horizontal-relative:text;mso-position-vertical-relative:text" o:connectortype="straight"/>
              </w:pict>
            </w:r>
            <w:r>
              <w:rPr>
                <w:noProof/>
                <w:lang w:eastAsia="es-ES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110" style="position:absolute;margin-left:245pt;margin-top:5.45pt;width:5.65pt;height:4.55pt;z-index:251659264;mso-position-horizontal-relative:text;mso-position-vertical-relative:text" wrapcoords="2700 -7200 -10800 7200 -10800 14400 5400 36000 18900 36000 32400 25200 32400 10800 16200 -7200 2700 -7200" fillcolor="black [3200]" strokecolor="black [3213]" strokeweight="3pt">
                  <v:shadow on="t" type="perspective" color="#7f7f7f [1601]" opacity=".5" offset="1pt" offset2="-1pt"/>
                </v:shape>
              </w:pict>
            </w:r>
            <w:r w:rsidR="00CF1525">
              <w:rPr>
                <w:lang w:val="es-MX"/>
              </w:rPr>
              <w:t>-precio</w:t>
            </w:r>
          </w:p>
          <w:p w:rsidR="00CF1525" w:rsidRDefault="00CF1525">
            <w:pPr>
              <w:rPr>
                <w:lang w:val="es-MX"/>
              </w:rPr>
            </w:pPr>
            <w:r>
              <w:rPr>
                <w:lang w:val="es-MX"/>
              </w:rPr>
              <w:t>-mts2</w:t>
            </w:r>
          </w:p>
          <w:p w:rsidR="00CF1525" w:rsidRDefault="00CF1525">
            <w:pPr>
              <w:rPr>
                <w:lang w:val="es-MX"/>
              </w:rPr>
            </w:pPr>
            <w:r>
              <w:rPr>
                <w:lang w:val="es-MX"/>
              </w:rPr>
              <w:t>-ubicación</w:t>
            </w:r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tipoPropiedad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tipoTransacción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-disponible</w:t>
            </w:r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-identificador</w:t>
            </w:r>
          </w:p>
        </w:tc>
      </w:tr>
      <w:tr w:rsidR="00CF1525" w:rsidTr="00CF1525">
        <w:trPr>
          <w:trHeight w:val="557"/>
        </w:trPr>
        <w:tc>
          <w:tcPr>
            <w:tcW w:w="3273" w:type="dxa"/>
          </w:tcPr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+Propiedad(</w:t>
            </w:r>
            <w:proofErr w:type="spellStart"/>
            <w:r>
              <w:rPr>
                <w:lang w:val="es-MX"/>
              </w:rPr>
              <w:t>identificador:number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tipoPropiedad:string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tipoTransacción:string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precio:number</w:t>
            </w:r>
            <w:proofErr w:type="spellEnd"/>
            <w:r>
              <w:rPr>
                <w:lang w:val="es-MX"/>
              </w:rPr>
              <w:t xml:space="preserve">, mts2:number, </w:t>
            </w:r>
            <w:proofErr w:type="spellStart"/>
            <w:r>
              <w:rPr>
                <w:lang w:val="es-MX"/>
              </w:rPr>
              <w:t>ubicación:string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disponible:boolean</w:t>
            </w:r>
            <w:proofErr w:type="spellEnd"/>
            <w:r>
              <w:rPr>
                <w:lang w:val="es-MX"/>
              </w:rPr>
              <w:t>)</w:t>
            </w:r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getIdentificador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getTipoProp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getTipoTrans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getPrecio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+getMts2():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getUbicacion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  <w:p w:rsidR="00CF1525" w:rsidRDefault="00CF1525" w:rsidP="00CF1525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getDisponible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boolean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626" w:tblpY="-5729"/>
        <w:tblW w:w="0" w:type="auto"/>
        <w:tblLook w:val="04A0"/>
      </w:tblPr>
      <w:tblGrid>
        <w:gridCol w:w="3284"/>
      </w:tblGrid>
      <w:tr w:rsidR="00CF1525" w:rsidTr="00761936">
        <w:trPr>
          <w:trHeight w:val="259"/>
        </w:trPr>
        <w:tc>
          <w:tcPr>
            <w:tcW w:w="3284" w:type="dxa"/>
          </w:tcPr>
          <w:p w:rsidR="00CF1525" w:rsidRDefault="00CF1525" w:rsidP="0076193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RegistroDePropiedades</w:t>
            </w:r>
            <w:proofErr w:type="spellEnd"/>
          </w:p>
        </w:tc>
      </w:tr>
      <w:tr w:rsidR="00CF1525" w:rsidTr="00761936">
        <w:trPr>
          <w:trHeight w:val="268"/>
        </w:trPr>
        <w:tc>
          <w:tcPr>
            <w:tcW w:w="3284" w:type="dxa"/>
          </w:tcPr>
          <w:p w:rsidR="00CF1525" w:rsidRDefault="00CF1525" w:rsidP="00761936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propiedades</w:t>
            </w:r>
            <w:r w:rsidR="00761936">
              <w:rPr>
                <w:lang w:val="es-MX"/>
              </w:rPr>
              <w:t>:Propiedad</w:t>
            </w:r>
            <w:proofErr w:type="spellEnd"/>
            <w:r w:rsidR="00761936">
              <w:rPr>
                <w:lang w:val="es-MX"/>
              </w:rPr>
              <w:t>[]</w:t>
            </w:r>
          </w:p>
        </w:tc>
      </w:tr>
      <w:tr w:rsidR="00CF1525" w:rsidTr="00761936">
        <w:trPr>
          <w:trHeight w:val="268"/>
        </w:trPr>
        <w:tc>
          <w:tcPr>
            <w:tcW w:w="3284" w:type="dxa"/>
          </w:tcPr>
          <w:p w:rsidR="00CF1525" w:rsidRDefault="00761936" w:rsidP="00761936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RegistroDePropiedades</w:t>
            </w:r>
            <w:proofErr w:type="spellEnd"/>
            <w:r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propiedades:Propiedad</w:t>
            </w:r>
            <w:proofErr w:type="spellEnd"/>
            <w:r>
              <w:rPr>
                <w:lang w:val="es-MX"/>
              </w:rPr>
              <w:t>[])</w:t>
            </w:r>
          </w:p>
          <w:p w:rsidR="00761936" w:rsidRDefault="00761936" w:rsidP="00761936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agregarPropiedad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  <w:p w:rsidR="00761936" w:rsidRDefault="00761936" w:rsidP="00761936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proofErr w:type="spellStart"/>
            <w:r>
              <w:rPr>
                <w:lang w:val="es-MX"/>
              </w:rPr>
              <w:t>getCantidadDeLotes</w:t>
            </w:r>
            <w:proofErr w:type="spellEnd"/>
            <w:r>
              <w:rPr>
                <w:lang w:val="es-MX"/>
              </w:rPr>
              <w:t>():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</w:p>
        </w:tc>
      </w:tr>
    </w:tbl>
    <w:p w:rsidR="00CF1525" w:rsidRDefault="00CF1525">
      <w:pPr>
        <w:rPr>
          <w:lang w:val="es-MX"/>
        </w:rPr>
      </w:pPr>
    </w:p>
    <w:p w:rsidR="00CF1525" w:rsidRDefault="00CF1525">
      <w:pPr>
        <w:rPr>
          <w:lang w:val="es-MX"/>
        </w:rPr>
      </w:pPr>
    </w:p>
    <w:p w:rsidR="00CF1525" w:rsidRPr="00CF1525" w:rsidRDefault="00CF1525">
      <w:pPr>
        <w:rPr>
          <w:lang w:val="es-MX"/>
        </w:rPr>
      </w:pPr>
    </w:p>
    <w:sectPr w:rsidR="00CF1525" w:rsidRPr="00CF1525" w:rsidSect="00420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F1525"/>
    <w:rsid w:val="004208AF"/>
    <w:rsid w:val="00761936"/>
    <w:rsid w:val="008D7635"/>
    <w:rsid w:val="00CF1525"/>
    <w:rsid w:val="00E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 shadowcolor="none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1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1</cp:revision>
  <dcterms:created xsi:type="dcterms:W3CDTF">2020-08-03T21:33:00Z</dcterms:created>
  <dcterms:modified xsi:type="dcterms:W3CDTF">2020-08-03T21:53:00Z</dcterms:modified>
</cp:coreProperties>
</file>