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266BC1B" w:rsidR="00C35630" w:rsidRDefault="004E239F">
      <w:pPr>
        <w:pStyle w:val="Title"/>
        <w:keepNext w:val="0"/>
        <w:keepLines w:val="0"/>
        <w:spacing w:before="320" w:after="0" w:line="240" w:lineRule="auto"/>
        <w:jc w:val="center"/>
        <w:rPr>
          <w:rFonts w:ascii="Proxima Nova" w:eastAsia="Proxima Nova" w:hAnsi="Proxima Nova" w:cs="Proxima Nova"/>
          <w:color w:val="353744"/>
          <w:sz w:val="72"/>
          <w:szCs w:val="72"/>
        </w:rPr>
      </w:pPr>
      <w:bookmarkStart w:id="0" w:name="_5x0d5h95i329" w:colFirst="0" w:colLast="0"/>
      <w:bookmarkEnd w:id="0"/>
      <w:r>
        <w:rPr>
          <w:rFonts w:ascii="Proxima Nova" w:eastAsia="Proxima Nova" w:hAnsi="Proxima Nova" w:cs="Proxima Nova"/>
          <w:color w:val="353744"/>
          <w:sz w:val="72"/>
          <w:szCs w:val="72"/>
        </w:rPr>
        <w:t xml:space="preserve">Current User </w:t>
      </w:r>
      <w:r w:rsidR="00007B34">
        <w:rPr>
          <w:rFonts w:ascii="Proxima Nova" w:eastAsia="Proxima Nova" w:hAnsi="Proxima Nova" w:cs="Proxima Nova"/>
          <w:color w:val="353744"/>
          <w:sz w:val="72"/>
          <w:szCs w:val="72"/>
        </w:rPr>
        <w:t>Playlist</w:t>
      </w:r>
      <w:r>
        <w:rPr>
          <w:rFonts w:ascii="Proxima Nova" w:eastAsia="Proxima Nova" w:hAnsi="Proxima Nova" w:cs="Proxima Nova"/>
          <w:color w:val="353744"/>
          <w:sz w:val="72"/>
          <w:szCs w:val="72"/>
        </w:rPr>
        <w:t>s</w:t>
      </w:r>
      <w:r w:rsidR="00007B34">
        <w:rPr>
          <w:rFonts w:ascii="Proxima Nova" w:eastAsia="Proxima Nova" w:hAnsi="Proxima Nova" w:cs="Proxima Nova"/>
          <w:color w:val="353744"/>
          <w:sz w:val="72"/>
          <w:szCs w:val="72"/>
        </w:rPr>
        <w:t xml:space="preserve"> Listing Feature - </w:t>
      </w:r>
      <w:r>
        <w:rPr>
          <w:rFonts w:ascii="Proxima Nova" w:eastAsia="Proxima Nova" w:hAnsi="Proxima Nova" w:cs="Proxima Nova"/>
          <w:color w:val="353744"/>
          <w:sz w:val="72"/>
          <w:szCs w:val="72"/>
        </w:rPr>
        <w:t xml:space="preserve">Design Document </w:t>
      </w:r>
    </w:p>
    <w:p w14:paraId="00000002" w14:textId="5DEE1CF2" w:rsidR="00C35630" w:rsidRDefault="00007B34">
      <w:pPr>
        <w:pStyle w:val="Subtitle"/>
        <w:keepNext w:val="0"/>
        <w:keepLines w:val="0"/>
        <w:spacing w:after="0" w:line="240" w:lineRule="auto"/>
        <w:jc w:val="center"/>
        <w:rPr>
          <w:rFonts w:ascii="Proxima Nova" w:eastAsia="Proxima Nova" w:hAnsi="Proxima Nova" w:cs="Proxima Nova"/>
          <w:b/>
          <w:sz w:val="28"/>
          <w:szCs w:val="28"/>
        </w:rPr>
      </w:pPr>
      <w:bookmarkStart w:id="1" w:name="_h6jygco9p83m" w:colFirst="0" w:colLast="0"/>
      <w:bookmarkEnd w:id="1"/>
      <w:r>
        <w:rPr>
          <w:rFonts w:ascii="Proxima Nova" w:eastAsia="Proxima Nova" w:hAnsi="Proxima Nova" w:cs="Proxima Nova"/>
          <w:b/>
          <w:sz w:val="28"/>
          <w:szCs w:val="28"/>
        </w:rPr>
        <w:t>August 3</w:t>
      </w:r>
      <w:r>
        <w:rPr>
          <w:rFonts w:ascii="Proxima Nova" w:eastAsia="Proxima Nova" w:hAnsi="Proxima Nova" w:cs="Proxima Nova"/>
          <w:b/>
          <w:sz w:val="28"/>
          <w:szCs w:val="28"/>
          <w:vertAlign w:val="superscript"/>
        </w:rPr>
        <w:t>rd</w:t>
      </w:r>
      <w:proofErr w:type="gramStart"/>
      <w:r>
        <w:rPr>
          <w:rFonts w:ascii="Proxima Nova" w:eastAsia="Proxima Nova" w:hAnsi="Proxima Nova" w:cs="Proxima Nova"/>
          <w:b/>
          <w:sz w:val="28"/>
          <w:szCs w:val="28"/>
          <w:vertAlign w:val="superscript"/>
        </w:rPr>
        <w:t xml:space="preserve"> </w:t>
      </w:r>
      <w:r>
        <w:rPr>
          <w:rFonts w:ascii="Proxima Nova" w:eastAsia="Proxima Nova" w:hAnsi="Proxima Nova" w:cs="Proxima Nova"/>
          <w:b/>
          <w:sz w:val="28"/>
          <w:szCs w:val="28"/>
        </w:rPr>
        <w:t>2026</w:t>
      </w:r>
      <w:proofErr w:type="gramEnd"/>
    </w:p>
    <w:p w14:paraId="00000003" w14:textId="77777777" w:rsidR="00C35630" w:rsidRDefault="00C35630">
      <w:pPr>
        <w:spacing w:before="200" w:line="312" w:lineRule="auto"/>
        <w:rPr>
          <w:rFonts w:ascii="Proxima Nova" w:eastAsia="Proxima Nova" w:hAnsi="Proxima Nova" w:cs="Proxima Nova"/>
          <w:color w:val="353744"/>
        </w:rPr>
      </w:pPr>
    </w:p>
    <w:p w14:paraId="00000004" w14:textId="77777777" w:rsidR="00C35630"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2" w:name="_14mpx6a8znb7" w:colFirst="0" w:colLast="0"/>
      <w:bookmarkEnd w:id="2"/>
      <w:r>
        <w:rPr>
          <w:rFonts w:ascii="Proxima Nova" w:eastAsia="Proxima Nova" w:hAnsi="Proxima Nova" w:cs="Proxima Nova"/>
          <w:b/>
          <w:color w:val="353744"/>
          <w:sz w:val="28"/>
          <w:szCs w:val="28"/>
        </w:rPr>
        <w:t>OBJECTIVE</w:t>
      </w:r>
    </w:p>
    <w:p w14:paraId="149277A5" w14:textId="4B636520" w:rsidR="00007B34" w:rsidRDefault="00007B34" w:rsidP="004E239F">
      <w:pPr>
        <w:spacing w:before="200" w:line="312" w:lineRule="auto"/>
        <w:ind w:firstLine="360"/>
        <w:rPr>
          <w:rFonts w:ascii="Proxima Nova" w:eastAsia="Proxima Nova" w:hAnsi="Proxima Nova" w:cs="Proxima Nova"/>
          <w:color w:val="353744"/>
        </w:rPr>
      </w:pPr>
      <w:r>
        <w:rPr>
          <w:rFonts w:ascii="Proxima Nova" w:eastAsia="Proxima Nova" w:hAnsi="Proxima Nova" w:cs="Proxima Nova"/>
          <w:color w:val="353744"/>
        </w:rPr>
        <w:t xml:space="preserve">The overall goal of the </w:t>
      </w:r>
      <w:r w:rsidR="004E239F">
        <w:rPr>
          <w:rFonts w:ascii="Proxima Nova" w:eastAsia="Proxima Nova" w:hAnsi="Proxima Nova" w:cs="Proxima Nova"/>
          <w:color w:val="353744"/>
        </w:rPr>
        <w:t xml:space="preserve">current user </w:t>
      </w:r>
      <w:r>
        <w:rPr>
          <w:rFonts w:ascii="Proxima Nova" w:eastAsia="Proxima Nova" w:hAnsi="Proxima Nova" w:cs="Proxima Nova"/>
          <w:color w:val="353744"/>
        </w:rPr>
        <w:t>playlist</w:t>
      </w:r>
      <w:r w:rsidR="004E239F">
        <w:rPr>
          <w:rFonts w:ascii="Proxima Nova" w:eastAsia="Proxima Nova" w:hAnsi="Proxima Nova" w:cs="Proxima Nova"/>
          <w:color w:val="353744"/>
        </w:rPr>
        <w:t>s</w:t>
      </w:r>
      <w:r>
        <w:rPr>
          <w:rFonts w:ascii="Proxima Nova" w:eastAsia="Proxima Nova" w:hAnsi="Proxima Nova" w:cs="Proxima Nova"/>
          <w:color w:val="353744"/>
        </w:rPr>
        <w:t xml:space="preserve"> listing feature is to enable the users of the “</w:t>
      </w:r>
      <w:proofErr w:type="spellStart"/>
      <w:r>
        <w:rPr>
          <w:rFonts w:ascii="Proxima Nova" w:eastAsia="Proxima Nova" w:hAnsi="Proxima Nova" w:cs="Proxima Nova"/>
          <w:color w:val="353744"/>
        </w:rPr>
        <w:t>Jammming</w:t>
      </w:r>
      <w:proofErr w:type="spellEnd"/>
      <w:r>
        <w:rPr>
          <w:rFonts w:ascii="Proxima Nova" w:eastAsia="Proxima Nova" w:hAnsi="Proxima Nova" w:cs="Proxima Nova"/>
          <w:color w:val="353744"/>
        </w:rPr>
        <w:t xml:space="preserve">” application to see key information of their existing playlists, so that they can use </w:t>
      </w:r>
      <w:r w:rsidR="004E239F">
        <w:rPr>
          <w:rFonts w:ascii="Proxima Nova" w:eastAsia="Proxima Nova" w:hAnsi="Proxima Nova" w:cs="Proxima Nova"/>
          <w:color w:val="353744"/>
        </w:rPr>
        <w:t>it</w:t>
      </w:r>
      <w:r>
        <w:rPr>
          <w:rFonts w:ascii="Proxima Nova" w:eastAsia="Proxima Nova" w:hAnsi="Proxima Nova" w:cs="Proxima Nova"/>
          <w:color w:val="353744"/>
        </w:rPr>
        <w:t xml:space="preserve"> when creating new playlists.</w:t>
      </w:r>
    </w:p>
    <w:p w14:paraId="00000006" w14:textId="77777777" w:rsidR="00C35630"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3" w:name="_oymnw3nlvwib" w:colFirst="0" w:colLast="0"/>
      <w:bookmarkEnd w:id="3"/>
      <w:r>
        <w:rPr>
          <w:rFonts w:ascii="Proxima Nova" w:eastAsia="Proxima Nova" w:hAnsi="Proxima Nova" w:cs="Proxima Nova"/>
          <w:b/>
          <w:color w:val="353744"/>
          <w:sz w:val="28"/>
          <w:szCs w:val="28"/>
        </w:rPr>
        <w:t xml:space="preserve">BACKGROUND </w:t>
      </w:r>
    </w:p>
    <w:p w14:paraId="3252F348" w14:textId="3FD75F24" w:rsidR="004E239F" w:rsidRDefault="004E239F" w:rsidP="004E239F">
      <w:pPr>
        <w:spacing w:before="200" w:line="312" w:lineRule="auto"/>
        <w:ind w:firstLine="360"/>
        <w:rPr>
          <w:rFonts w:ascii="Proxima Nova" w:eastAsia="Proxima Nova" w:hAnsi="Proxima Nova" w:cs="Proxima Nova"/>
          <w:color w:val="353744"/>
        </w:rPr>
      </w:pPr>
      <w:r>
        <w:rPr>
          <w:rFonts w:ascii="Proxima Nova" w:eastAsia="Proxima Nova" w:hAnsi="Proxima Nova" w:cs="Proxima Nova"/>
          <w:color w:val="353744"/>
        </w:rPr>
        <w:t>The basic functionality of the “</w:t>
      </w:r>
      <w:proofErr w:type="spellStart"/>
      <w:r>
        <w:rPr>
          <w:rFonts w:ascii="Proxima Nova" w:eastAsia="Proxima Nova" w:hAnsi="Proxima Nova" w:cs="Proxima Nova"/>
          <w:color w:val="353744"/>
        </w:rPr>
        <w:t>Jammming</w:t>
      </w:r>
      <w:proofErr w:type="spellEnd"/>
      <w:r>
        <w:rPr>
          <w:rFonts w:ascii="Proxima Nova" w:eastAsia="Proxima Nova" w:hAnsi="Proxima Nova" w:cs="Proxima Nova"/>
          <w:color w:val="353744"/>
        </w:rPr>
        <w:t>” application allows users to create new playlists in their Spotify account. However, once created, the user cannot keep track of their existing playlist directly in the application and must rely on their online Spotify account to access the information instead, which is inefficient and time consuming, plus it creates clutter in the user’s viewport.</w:t>
      </w:r>
    </w:p>
    <w:p w14:paraId="6A3C5E11" w14:textId="6437CB8B" w:rsidR="004E239F" w:rsidRDefault="004E239F" w:rsidP="004E239F">
      <w:pPr>
        <w:spacing w:before="200" w:line="312" w:lineRule="auto"/>
        <w:ind w:firstLine="360"/>
        <w:rPr>
          <w:rFonts w:ascii="Proxima Nova" w:eastAsia="Proxima Nova" w:hAnsi="Proxima Nova" w:cs="Proxima Nova"/>
          <w:color w:val="353744"/>
        </w:rPr>
      </w:pPr>
      <w:r>
        <w:rPr>
          <w:rFonts w:ascii="Proxima Nova" w:eastAsia="Proxima Nova" w:hAnsi="Proxima Nova" w:cs="Proxima Nova"/>
          <w:color w:val="353744"/>
        </w:rPr>
        <w:t>By creating a current-user playlists listing feature, the application will enable the user to view information of their existing playlists such as:</w:t>
      </w:r>
    </w:p>
    <w:p w14:paraId="4DDF9681" w14:textId="377E4932" w:rsidR="004E239F" w:rsidRDefault="004E239F" w:rsidP="004E239F">
      <w:pPr>
        <w:pStyle w:val="ListParagraph"/>
        <w:numPr>
          <w:ilvl w:val="0"/>
          <w:numId w:val="1"/>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Playlist Name</w:t>
      </w:r>
    </w:p>
    <w:p w14:paraId="25661FFC" w14:textId="0598B220" w:rsidR="002275F2" w:rsidRDefault="002275F2" w:rsidP="004E239F">
      <w:pPr>
        <w:pStyle w:val="ListParagraph"/>
        <w:numPr>
          <w:ilvl w:val="0"/>
          <w:numId w:val="1"/>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Playlist Image</w:t>
      </w:r>
    </w:p>
    <w:p w14:paraId="278E386A" w14:textId="27DB4309" w:rsidR="004E239F" w:rsidRDefault="002275F2" w:rsidP="004E239F">
      <w:pPr>
        <w:pStyle w:val="ListParagraph"/>
        <w:numPr>
          <w:ilvl w:val="0"/>
          <w:numId w:val="1"/>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 xml:space="preserve">Playlist </w:t>
      </w:r>
      <w:r w:rsidR="004E239F">
        <w:rPr>
          <w:rFonts w:ascii="Proxima Nova" w:eastAsia="Proxima Nova" w:hAnsi="Proxima Nova" w:cs="Proxima Nova"/>
          <w:color w:val="353744"/>
        </w:rPr>
        <w:t>Description</w:t>
      </w:r>
    </w:p>
    <w:p w14:paraId="6F3FE9E7" w14:textId="331936DE" w:rsidR="004E239F" w:rsidRPr="004E239F" w:rsidRDefault="004E239F" w:rsidP="004E239F">
      <w:pPr>
        <w:pStyle w:val="ListParagraph"/>
        <w:numPr>
          <w:ilvl w:val="0"/>
          <w:numId w:val="1"/>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Number of tracks</w:t>
      </w:r>
      <w:r w:rsidR="002275F2">
        <w:rPr>
          <w:rFonts w:ascii="Proxima Nova" w:eastAsia="Proxima Nova" w:hAnsi="Proxima Nova" w:cs="Proxima Nova"/>
          <w:color w:val="353744"/>
        </w:rPr>
        <w:t xml:space="preserve"> in the playlist</w:t>
      </w:r>
    </w:p>
    <w:p w14:paraId="7B7EC75C" w14:textId="53608A23" w:rsidR="004E239F" w:rsidRPr="004E239F" w:rsidRDefault="004E239F" w:rsidP="004E239F">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With this information, the user can prevent the creation of duplicated or redundant playlists in their Spotify account.</w:t>
      </w:r>
    </w:p>
    <w:p w14:paraId="00000008" w14:textId="77777777" w:rsidR="00C35630"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4" w:name="_c5rpsdy8g2ak" w:colFirst="0" w:colLast="0"/>
      <w:bookmarkEnd w:id="4"/>
      <w:r>
        <w:rPr>
          <w:rFonts w:ascii="Proxima Nova" w:eastAsia="Proxima Nova" w:hAnsi="Proxima Nova" w:cs="Proxima Nova"/>
          <w:b/>
          <w:color w:val="353744"/>
          <w:sz w:val="28"/>
          <w:szCs w:val="28"/>
        </w:rPr>
        <w:t>TECHNICAL DESIGN</w:t>
      </w:r>
    </w:p>
    <w:p w14:paraId="4417DB72" w14:textId="6A3E8C2B" w:rsidR="009D28C0" w:rsidRDefault="009D28C0">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To enable the creation of this new feature, the following will be required:</w:t>
      </w:r>
    </w:p>
    <w:p w14:paraId="5FC55178" w14:textId="3C026F74" w:rsidR="009D28C0" w:rsidRDefault="009D28C0" w:rsidP="009D28C0">
      <w:pPr>
        <w:pStyle w:val="ListParagraph"/>
        <w:numPr>
          <w:ilvl w:val="0"/>
          <w:numId w:val="4"/>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lastRenderedPageBreak/>
        <w:t xml:space="preserve">Create a new component called </w:t>
      </w:r>
      <w:proofErr w:type="spellStart"/>
      <w:r>
        <w:rPr>
          <w:rFonts w:ascii="Proxima Nova" w:eastAsia="Proxima Nova" w:hAnsi="Proxima Nova" w:cs="Proxima Nova"/>
          <w:color w:val="353744"/>
        </w:rPr>
        <w:t>UserPlaylists.jsx</w:t>
      </w:r>
      <w:proofErr w:type="spellEnd"/>
      <w:r>
        <w:rPr>
          <w:rFonts w:ascii="Proxima Nova" w:eastAsia="Proxima Nova" w:hAnsi="Proxima Nova" w:cs="Proxima Nova"/>
          <w:color w:val="353744"/>
        </w:rPr>
        <w:t xml:space="preserve"> to render the existing playlists.</w:t>
      </w:r>
      <w:r w:rsidR="002275F2">
        <w:rPr>
          <w:rFonts w:ascii="Proxima Nova" w:eastAsia="Proxima Nova" w:hAnsi="Proxima Nova" w:cs="Proxima Nova"/>
          <w:color w:val="353744"/>
        </w:rPr>
        <w:t xml:space="preserve"> The playlists should be displayed </w:t>
      </w:r>
      <w:r w:rsidR="00E05425">
        <w:rPr>
          <w:rFonts w:ascii="Proxima Nova" w:eastAsia="Proxima Nova" w:hAnsi="Proxima Nova" w:cs="Proxima Nova"/>
          <w:color w:val="353744"/>
        </w:rPr>
        <w:t>inline and stacked beneath the new playlist creation section of the application. Structure of the presentation of the playlists is to be determined by the developer.</w:t>
      </w:r>
    </w:p>
    <w:p w14:paraId="645E5720" w14:textId="0F69B4EE" w:rsidR="009D28C0" w:rsidRDefault="009D28C0" w:rsidP="009D28C0">
      <w:pPr>
        <w:pStyle w:val="ListParagraph"/>
        <w:numPr>
          <w:ilvl w:val="0"/>
          <w:numId w:val="4"/>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 xml:space="preserve">Create a new component called UserPlaylists.css to provide styling to the </w:t>
      </w:r>
      <w:proofErr w:type="spellStart"/>
      <w:r>
        <w:rPr>
          <w:rFonts w:ascii="Proxima Nova" w:eastAsia="Proxima Nova" w:hAnsi="Proxima Nova" w:cs="Proxima Nova"/>
          <w:color w:val="353744"/>
        </w:rPr>
        <w:t>UserPlaylists.jsx</w:t>
      </w:r>
      <w:proofErr w:type="spellEnd"/>
      <w:r>
        <w:rPr>
          <w:rFonts w:ascii="Proxima Nova" w:eastAsia="Proxima Nova" w:hAnsi="Proxima Nova" w:cs="Proxima Nova"/>
          <w:color w:val="353744"/>
        </w:rPr>
        <w:t xml:space="preserve"> return code.</w:t>
      </w:r>
      <w:r w:rsidR="00E05425">
        <w:rPr>
          <w:rFonts w:ascii="Proxima Nova" w:eastAsia="Proxima Nova" w:hAnsi="Proxima Nova" w:cs="Proxima Nova"/>
          <w:color w:val="353744"/>
        </w:rPr>
        <w:t xml:space="preserve"> Styling should match the one for other components already existing in the application.</w:t>
      </w:r>
    </w:p>
    <w:p w14:paraId="0B7DBD48" w14:textId="77D95054" w:rsidR="009D28C0" w:rsidRDefault="009D28C0" w:rsidP="009D28C0">
      <w:pPr>
        <w:pStyle w:val="ListParagraph"/>
        <w:numPr>
          <w:ilvl w:val="0"/>
          <w:numId w:val="4"/>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 xml:space="preserve">Import the new components into </w:t>
      </w:r>
      <w:proofErr w:type="spellStart"/>
      <w:r>
        <w:rPr>
          <w:rFonts w:ascii="Proxima Nova" w:eastAsia="Proxima Nova" w:hAnsi="Proxima Nova" w:cs="Proxima Nova"/>
          <w:color w:val="353744"/>
        </w:rPr>
        <w:t>App.jsx</w:t>
      </w:r>
      <w:proofErr w:type="spellEnd"/>
    </w:p>
    <w:p w14:paraId="585027A1" w14:textId="15851782" w:rsidR="009D28C0" w:rsidRDefault="009D28C0" w:rsidP="009D28C0">
      <w:pPr>
        <w:pStyle w:val="ListParagraph"/>
        <w:numPr>
          <w:ilvl w:val="0"/>
          <w:numId w:val="4"/>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 xml:space="preserve">Include new functions in the spotifyApi.js component </w:t>
      </w:r>
      <w:r w:rsidR="002275F2">
        <w:rPr>
          <w:rFonts w:ascii="Proxima Nova" w:eastAsia="Proxima Nova" w:hAnsi="Proxima Nova" w:cs="Proxima Nova"/>
          <w:color w:val="353744"/>
        </w:rPr>
        <w:t>to issue requests to the Spotify Web API for the existing users’ playlists information and provide it for the necessary components.</w:t>
      </w:r>
    </w:p>
    <w:p w14:paraId="4416099A" w14:textId="503BF289" w:rsidR="002275F2" w:rsidRDefault="002275F2" w:rsidP="009D28C0">
      <w:pPr>
        <w:pStyle w:val="ListParagraph"/>
        <w:numPr>
          <w:ilvl w:val="0"/>
          <w:numId w:val="4"/>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Modify the scope of the parameters used in obtaining the access token for the Spotify Web API to include the relevant ones for this feature.</w:t>
      </w:r>
    </w:p>
    <w:p w14:paraId="1ABA971E" w14:textId="3D5F599E" w:rsidR="00E05425" w:rsidRPr="009D28C0" w:rsidRDefault="00E05425" w:rsidP="009D28C0">
      <w:pPr>
        <w:pStyle w:val="ListParagraph"/>
        <w:numPr>
          <w:ilvl w:val="0"/>
          <w:numId w:val="4"/>
        </w:num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Submit the feature as a new pull request in GitHub connected to any relevant issues documented.</w:t>
      </w:r>
      <w:r w:rsidR="000B127E">
        <w:rPr>
          <w:rFonts w:ascii="Proxima Nova" w:eastAsia="Proxima Nova" w:hAnsi="Proxima Nova" w:cs="Proxima Nova"/>
          <w:color w:val="353744"/>
        </w:rPr>
        <w:t xml:space="preserve"> Attach this document as part of the same pull request deploying the feature to main.</w:t>
      </w:r>
    </w:p>
    <w:p w14:paraId="0000000B" w14:textId="77777777" w:rsidR="00C35630"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5" w:name="_vnwnofiiu4qy" w:colFirst="0" w:colLast="0"/>
      <w:bookmarkEnd w:id="5"/>
      <w:r>
        <w:rPr>
          <w:rFonts w:ascii="Proxima Nova" w:eastAsia="Proxima Nova" w:hAnsi="Proxima Nova" w:cs="Proxima Nova"/>
          <w:b/>
          <w:color w:val="353744"/>
          <w:sz w:val="28"/>
          <w:szCs w:val="28"/>
        </w:rPr>
        <w:t>CAVEATS</w:t>
      </w:r>
    </w:p>
    <w:p w14:paraId="1B1ECF0A" w14:textId="129A2B48" w:rsidR="009D28C0" w:rsidRDefault="009D28C0">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The following alternative solutions were considered and are listed alongside their respective drawbacks or rejection rationale:</w:t>
      </w:r>
    </w:p>
    <w:tbl>
      <w:tblPr>
        <w:tblStyle w:val="TableGrid"/>
        <w:tblW w:w="0" w:type="auto"/>
        <w:tblLook w:val="04A0" w:firstRow="1" w:lastRow="0" w:firstColumn="1" w:lastColumn="0" w:noHBand="0" w:noVBand="1"/>
      </w:tblPr>
      <w:tblGrid>
        <w:gridCol w:w="3415"/>
        <w:gridCol w:w="5935"/>
      </w:tblGrid>
      <w:tr w:rsidR="009D28C0" w14:paraId="2F76EAD0" w14:textId="77777777" w:rsidTr="009D28C0">
        <w:tc>
          <w:tcPr>
            <w:tcW w:w="3415" w:type="dxa"/>
          </w:tcPr>
          <w:p w14:paraId="7F2AC41E" w14:textId="18736BE6" w:rsidR="009D28C0" w:rsidRPr="009D28C0" w:rsidRDefault="009D28C0" w:rsidP="009D28C0">
            <w:pPr>
              <w:spacing w:before="200" w:line="312" w:lineRule="auto"/>
              <w:jc w:val="center"/>
              <w:rPr>
                <w:rFonts w:ascii="Proxima Nova" w:eastAsia="Proxima Nova" w:hAnsi="Proxima Nova" w:cs="Proxima Nova"/>
                <w:b/>
                <w:bCs/>
                <w:color w:val="353744"/>
              </w:rPr>
            </w:pPr>
            <w:r w:rsidRPr="009D28C0">
              <w:rPr>
                <w:rFonts w:ascii="Proxima Nova" w:eastAsia="Proxima Nova" w:hAnsi="Proxima Nova" w:cs="Proxima Nova"/>
                <w:b/>
                <w:bCs/>
                <w:color w:val="353744"/>
              </w:rPr>
              <w:t>Alternative Solution</w:t>
            </w:r>
          </w:p>
        </w:tc>
        <w:tc>
          <w:tcPr>
            <w:tcW w:w="5935" w:type="dxa"/>
          </w:tcPr>
          <w:p w14:paraId="26B2ABD6" w14:textId="3372230D" w:rsidR="009D28C0" w:rsidRPr="009D28C0" w:rsidRDefault="009D28C0" w:rsidP="009D28C0">
            <w:pPr>
              <w:spacing w:before="200" w:line="312" w:lineRule="auto"/>
              <w:jc w:val="center"/>
              <w:rPr>
                <w:rFonts w:ascii="Proxima Nova" w:eastAsia="Proxima Nova" w:hAnsi="Proxima Nova" w:cs="Proxima Nova"/>
                <w:b/>
                <w:bCs/>
                <w:color w:val="353744"/>
              </w:rPr>
            </w:pPr>
            <w:r w:rsidRPr="009D28C0">
              <w:rPr>
                <w:rFonts w:ascii="Proxima Nova" w:eastAsia="Proxima Nova" w:hAnsi="Proxima Nova" w:cs="Proxima Nova"/>
                <w:b/>
                <w:bCs/>
                <w:color w:val="353744"/>
              </w:rPr>
              <w:t>Rejection Rationale</w:t>
            </w:r>
          </w:p>
        </w:tc>
      </w:tr>
      <w:tr w:rsidR="009D28C0" w14:paraId="022F028B" w14:textId="77777777" w:rsidTr="009D28C0">
        <w:tc>
          <w:tcPr>
            <w:tcW w:w="3415" w:type="dxa"/>
          </w:tcPr>
          <w:p w14:paraId="001AFEA4" w14:textId="5BE3F5F2" w:rsidR="009D28C0" w:rsidRDefault="009D28C0">
            <w:pPr>
              <w:spacing w:before="200" w:line="312" w:lineRule="auto"/>
              <w:rPr>
                <w:rFonts w:ascii="Proxima Nova" w:eastAsia="Proxima Nova" w:hAnsi="Proxima Nova" w:cs="Proxima Nova"/>
                <w:color w:val="353744"/>
              </w:rPr>
            </w:pPr>
            <w:r w:rsidRPr="009D28C0">
              <w:rPr>
                <w:rFonts w:ascii="Proxima Nova" w:eastAsia="Proxima Nova" w:hAnsi="Proxima Nova" w:cs="Proxima Nova"/>
                <w:color w:val="353744"/>
              </w:rPr>
              <w:t xml:space="preserve">Avoid the creation of a new component by directly adding the JSX to </w:t>
            </w:r>
            <w:proofErr w:type="spellStart"/>
            <w:r w:rsidRPr="009D28C0">
              <w:rPr>
                <w:rFonts w:ascii="Proxima Nova" w:eastAsia="Proxima Nova" w:hAnsi="Proxima Nova" w:cs="Proxima Nova"/>
                <w:color w:val="353744"/>
              </w:rPr>
              <w:t>App.jsx</w:t>
            </w:r>
            <w:proofErr w:type="spellEnd"/>
            <w:r w:rsidRPr="009D28C0">
              <w:rPr>
                <w:rFonts w:ascii="Proxima Nova" w:eastAsia="Proxima Nova" w:hAnsi="Proxima Nova" w:cs="Proxima Nova"/>
                <w:color w:val="353744"/>
              </w:rPr>
              <w:t>.</w:t>
            </w:r>
          </w:p>
        </w:tc>
        <w:tc>
          <w:tcPr>
            <w:tcW w:w="5935" w:type="dxa"/>
          </w:tcPr>
          <w:p w14:paraId="26A77B39" w14:textId="3E6F0B28" w:rsidR="009D28C0" w:rsidRDefault="009D28C0">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This solution will not account for a proper separation of concerns, as well as it will reduce readability and maintainability of the code.</w:t>
            </w:r>
          </w:p>
        </w:tc>
      </w:tr>
      <w:tr w:rsidR="009D28C0" w14:paraId="1CE66152" w14:textId="77777777" w:rsidTr="009D28C0">
        <w:tc>
          <w:tcPr>
            <w:tcW w:w="3415" w:type="dxa"/>
          </w:tcPr>
          <w:p w14:paraId="60813F46" w14:textId="177732A5" w:rsidR="009D28C0" w:rsidRDefault="009D28C0">
            <w:pPr>
              <w:spacing w:before="200" w:line="312" w:lineRule="auto"/>
              <w:rPr>
                <w:rFonts w:ascii="Proxima Nova" w:eastAsia="Proxima Nova" w:hAnsi="Proxima Nova" w:cs="Proxima Nova"/>
                <w:color w:val="353744"/>
              </w:rPr>
            </w:pPr>
            <w:r w:rsidRPr="009D28C0">
              <w:rPr>
                <w:rFonts w:ascii="Proxima Nova" w:eastAsia="Proxima Nova" w:hAnsi="Proxima Nova" w:cs="Proxima Nova"/>
                <w:color w:val="353744"/>
              </w:rPr>
              <w:t xml:space="preserve">Use the existing </w:t>
            </w:r>
            <w:proofErr w:type="spellStart"/>
            <w:r w:rsidRPr="009D28C0">
              <w:rPr>
                <w:rFonts w:ascii="Proxima Nova" w:eastAsia="Proxima Nova" w:hAnsi="Proxima Nova" w:cs="Proxima Nova"/>
                <w:color w:val="353744"/>
              </w:rPr>
              <w:t>playlists.jsx</w:t>
            </w:r>
            <w:proofErr w:type="spellEnd"/>
            <w:r w:rsidRPr="009D28C0">
              <w:rPr>
                <w:rFonts w:ascii="Proxima Nova" w:eastAsia="Proxima Nova" w:hAnsi="Proxima Nova" w:cs="Proxima Nova"/>
                <w:color w:val="353744"/>
              </w:rPr>
              <w:t xml:space="preserve"> </w:t>
            </w:r>
            <w:r>
              <w:rPr>
                <w:rFonts w:ascii="Proxima Nova" w:eastAsia="Proxima Nova" w:hAnsi="Proxima Nova" w:cs="Proxima Nova"/>
                <w:color w:val="353744"/>
              </w:rPr>
              <w:t>and expand the JSX code to display the existing playlists also</w:t>
            </w:r>
          </w:p>
        </w:tc>
        <w:tc>
          <w:tcPr>
            <w:tcW w:w="5935" w:type="dxa"/>
          </w:tcPr>
          <w:p w14:paraId="596543C9" w14:textId="5F1E984F" w:rsidR="009D28C0" w:rsidRDefault="009D28C0">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This solution will not account for a proper separation of concerns, as well as it will reduce readability and maintainability of the code.</w:t>
            </w:r>
          </w:p>
        </w:tc>
      </w:tr>
      <w:tr w:rsidR="009D28C0" w14:paraId="77D9AA23" w14:textId="77777777" w:rsidTr="009D28C0">
        <w:tc>
          <w:tcPr>
            <w:tcW w:w="3415" w:type="dxa"/>
          </w:tcPr>
          <w:p w14:paraId="4D303E76" w14:textId="7D4747A3" w:rsidR="009D28C0" w:rsidRDefault="009D28C0">
            <w:pPr>
              <w:spacing w:before="200" w:line="312" w:lineRule="auto"/>
              <w:rPr>
                <w:rFonts w:ascii="Proxima Nova" w:eastAsia="Proxima Nova" w:hAnsi="Proxima Nova" w:cs="Proxima Nova"/>
                <w:color w:val="353744"/>
              </w:rPr>
            </w:pPr>
            <w:r w:rsidRPr="009D28C0">
              <w:rPr>
                <w:rFonts w:ascii="Proxima Nova" w:eastAsia="Proxima Nova" w:hAnsi="Proxima Nova" w:cs="Proxima Nova"/>
                <w:color w:val="353744"/>
              </w:rPr>
              <w:t xml:space="preserve">Leverage Tailwinds as a common </w:t>
            </w:r>
            <w:proofErr w:type="spellStart"/>
            <w:r w:rsidRPr="009D28C0">
              <w:rPr>
                <w:rFonts w:ascii="Proxima Nova" w:eastAsia="Proxima Nova" w:hAnsi="Proxima Nova" w:cs="Proxima Nova"/>
                <w:color w:val="353744"/>
              </w:rPr>
              <w:t>css</w:t>
            </w:r>
            <w:proofErr w:type="spellEnd"/>
            <w:r w:rsidRPr="009D28C0">
              <w:rPr>
                <w:rFonts w:ascii="Proxima Nova" w:eastAsia="Proxima Nova" w:hAnsi="Proxima Nova" w:cs="Proxima Nova"/>
                <w:color w:val="353744"/>
              </w:rPr>
              <w:t xml:space="preserve"> solution for the application overall</w:t>
            </w:r>
          </w:p>
        </w:tc>
        <w:tc>
          <w:tcPr>
            <w:tcW w:w="5935" w:type="dxa"/>
          </w:tcPr>
          <w:p w14:paraId="4ED90D22" w14:textId="6D136792" w:rsidR="009D28C0" w:rsidRDefault="009D28C0">
            <w:pPr>
              <w:spacing w:before="200" w:line="312" w:lineRule="auto"/>
              <w:rPr>
                <w:rFonts w:ascii="Proxima Nova" w:eastAsia="Proxima Nova" w:hAnsi="Proxima Nova" w:cs="Proxima Nova"/>
                <w:color w:val="353744"/>
              </w:rPr>
            </w:pPr>
            <w:r>
              <w:rPr>
                <w:rFonts w:ascii="Proxima Nova" w:eastAsia="Proxima Nova" w:hAnsi="Proxima Nova" w:cs="Proxima Nova"/>
                <w:color w:val="353744"/>
              </w:rPr>
              <w:t xml:space="preserve">Tailwinds implementation requires additional deployment of components which are not available as per the original </w:t>
            </w:r>
            <w:proofErr w:type="spellStart"/>
            <w:r>
              <w:rPr>
                <w:rFonts w:ascii="Proxima Nova" w:eastAsia="Proxima Nova" w:hAnsi="Proxima Nova" w:cs="Proxima Nova"/>
                <w:color w:val="353744"/>
              </w:rPr>
              <w:t>vite</w:t>
            </w:r>
            <w:proofErr w:type="spellEnd"/>
            <w:r>
              <w:rPr>
                <w:rFonts w:ascii="Proxima Nova" w:eastAsia="Proxima Nova" w:hAnsi="Proxima Nova" w:cs="Proxima Nova"/>
                <w:color w:val="353744"/>
              </w:rPr>
              <w:t xml:space="preserve"> project, significantly increasing the complexity of the existing solution. It also requires separate research for implementation, as its use has not been provided at this stage of the </w:t>
            </w:r>
            <w:proofErr w:type="spellStart"/>
            <w:r>
              <w:rPr>
                <w:rFonts w:ascii="Proxima Nova" w:eastAsia="Proxima Nova" w:hAnsi="Proxima Nova" w:cs="Proxima Nova"/>
                <w:color w:val="353744"/>
              </w:rPr>
              <w:t>Codecademy</w:t>
            </w:r>
            <w:proofErr w:type="spellEnd"/>
            <w:r>
              <w:rPr>
                <w:rFonts w:ascii="Proxima Nova" w:eastAsia="Proxima Nova" w:hAnsi="Proxima Nova" w:cs="Proxima Nova"/>
                <w:color w:val="353744"/>
              </w:rPr>
              <w:t xml:space="preserve"> learnings.</w:t>
            </w:r>
          </w:p>
        </w:tc>
      </w:tr>
    </w:tbl>
    <w:p w14:paraId="0000000C" w14:textId="7880E651" w:rsidR="00C35630" w:rsidRDefault="00C35630" w:rsidP="00625BBC">
      <w:pPr>
        <w:spacing w:before="200" w:line="312" w:lineRule="auto"/>
      </w:pPr>
    </w:p>
    <w:sectPr w:rsidR="00C3563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04BECEB8-6DE6-4422-8452-E249B39CE62B}"/>
    <w:embedBold r:id="rId2" w:fontKey="{C2072DD1-912C-4A30-9F99-335E57E46350}"/>
  </w:font>
  <w:font w:name="Calibri">
    <w:panose1 w:val="020F0502020204030204"/>
    <w:charset w:val="00"/>
    <w:family w:val="swiss"/>
    <w:pitch w:val="variable"/>
    <w:sig w:usb0="E4002EFF" w:usb1="C200247B" w:usb2="00000009" w:usb3="00000000" w:csb0="000001FF" w:csb1="00000000"/>
    <w:embedRegular r:id="rId3" w:fontKey="{E737DDEA-2E04-46E8-86CB-71CCD9F24B64}"/>
  </w:font>
  <w:font w:name="Cambria">
    <w:panose1 w:val="02040503050406030204"/>
    <w:charset w:val="00"/>
    <w:family w:val="roman"/>
    <w:pitch w:val="variable"/>
    <w:sig w:usb0="E00006FF" w:usb1="420024FF" w:usb2="02000000" w:usb3="00000000" w:csb0="0000019F" w:csb1="00000000"/>
    <w:embedRegular r:id="rId4" w:fontKey="{26059B0C-AC40-4A10-A5A4-A1DC86B581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1B2A"/>
    <w:multiLevelType w:val="hybridMultilevel"/>
    <w:tmpl w:val="B8BED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5835DE"/>
    <w:multiLevelType w:val="hybridMultilevel"/>
    <w:tmpl w:val="7196E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CE1070"/>
    <w:multiLevelType w:val="hybridMultilevel"/>
    <w:tmpl w:val="75A84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BD75ED"/>
    <w:multiLevelType w:val="hybridMultilevel"/>
    <w:tmpl w:val="AA26F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3373247">
    <w:abstractNumId w:val="3"/>
  </w:num>
  <w:num w:numId="2" w16cid:durableId="1117212653">
    <w:abstractNumId w:val="0"/>
  </w:num>
  <w:num w:numId="3" w16cid:durableId="1677609617">
    <w:abstractNumId w:val="2"/>
  </w:num>
  <w:num w:numId="4" w16cid:durableId="9189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630"/>
    <w:rsid w:val="00007B34"/>
    <w:rsid w:val="000B127E"/>
    <w:rsid w:val="002275F2"/>
    <w:rsid w:val="004E239F"/>
    <w:rsid w:val="00625BBC"/>
    <w:rsid w:val="007C2DF3"/>
    <w:rsid w:val="00857D88"/>
    <w:rsid w:val="009D28C0"/>
    <w:rsid w:val="00C35630"/>
    <w:rsid w:val="00E05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66DD"/>
  <w15:docId w15:val="{739A1E43-55CD-4588-899C-23881C7B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E239F"/>
    <w:pPr>
      <w:ind w:left="720"/>
      <w:contextualSpacing/>
    </w:pPr>
  </w:style>
  <w:style w:type="table" w:styleId="TableGrid">
    <w:name w:val="Table Grid"/>
    <w:basedOn w:val="TableNormal"/>
    <w:uiPriority w:val="39"/>
    <w:rsid w:val="009D28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493</Words>
  <Characters>2709</Characters>
  <Application>Microsoft Office Word</Application>
  <DocSecurity>0</DocSecurity>
  <Lines>66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Figueroa</cp:lastModifiedBy>
  <cp:revision>6</cp:revision>
  <dcterms:created xsi:type="dcterms:W3CDTF">2026-08-04T00:45:00Z</dcterms:created>
  <dcterms:modified xsi:type="dcterms:W3CDTF">2026-08-04T01:11:00Z</dcterms:modified>
</cp:coreProperties>
</file>