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che sono stati identificati con la carta di identità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che sono nati dopo il 1988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che hanno più di 20 anni (al momento dell’esecuzione della query)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il cui nome inizia con la D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Calcola il totale degli ordini accepted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Qual è il prezzo massimo pagato?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gli ospiti riconosciuti con patente e nati nel 1975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Quanti paganti sono anche ospiti?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Quanti posti letto ha l’hotel in totale?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Conta gli ospiti raggruppandoli per anno di nascita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Somma i prezzi dei pagamenti raggruppandoli per status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Conta quante volte è stata prenotata ogni stanza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Fai una analisi per vedere se ci sono ore in cui le prenotazioni sono più frequenti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Quante prenotazioni ha fatto l’ospite che ha fatto più prenotazioni?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Come si chiamano gli ospiti che hanno fatto più di due prenotazioni?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Stampare tutti gli ospiti per ogni prenotazione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Stampare Nome, Cognome, Prezzo e Pagante per tutte le prenotazioni fatte a Maggio 2018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Fai la somma di tutti i prezzi delle prenotazioni per le stanze del primo piano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Prendi i dati di fatturazione per la prenotazione con id=7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Le stanze sono state tutte prenotate almeno una volta? (Visualizzare le stanze non ancora prenotate)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