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Bilder für die Signale ausgetauscht. Nico konnte diese dann implementieren. Er entschied sich das Objekt eines Signals zu erstellen, sobald das zugehörige Rätsel gelöst ist und anschließend via try/catch das Objekt zu zeichnen.</w:t>
      </w:r>
    </w:p>
    <w:p w14:paraId="7D45017C" w14:textId="269850B0" w:rsidR="005D38E3" w:rsidRPr="00AD5D86" w:rsidRDefault="005D38E3">
      <w:r>
        <w:t>22.12.2024</w:t>
      </w:r>
      <w:r>
        <w:br/>
        <w:t>Nico stellte heute die Implementierung der Vererbung fertig, die er die vorheriegen Tage bereits begann. Die Klassen „Spielfigur“, „Npc“, „Krug“ und „Signal“ sind nun Subklassen der Oberklasse „Identität“.</w:t>
      </w:r>
    </w:p>
    <w:sectPr w:rsidR="005D38E3"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A509F"/>
    <w:rsid w:val="00423D75"/>
    <w:rsid w:val="005D38E3"/>
    <w:rsid w:val="00703425"/>
    <w:rsid w:val="00773020"/>
    <w:rsid w:val="007E69A8"/>
    <w:rsid w:val="00826BFF"/>
    <w:rsid w:val="0083452C"/>
    <w:rsid w:val="008756B4"/>
    <w:rsid w:val="008C2400"/>
    <w:rsid w:val="008D03D0"/>
    <w:rsid w:val="0098044C"/>
    <w:rsid w:val="009922C5"/>
    <w:rsid w:val="009A04DF"/>
    <w:rsid w:val="00A34502"/>
    <w:rsid w:val="00AD5D86"/>
    <w:rsid w:val="00B76051"/>
    <w:rsid w:val="00C45623"/>
    <w:rsid w:val="00C5159E"/>
    <w:rsid w:val="00C63C00"/>
    <w:rsid w:val="00CA0A64"/>
    <w:rsid w:val="00D0457C"/>
    <w:rsid w:val="00D46201"/>
    <w:rsid w:val="00DA05E2"/>
    <w:rsid w:val="00E0021D"/>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23</cp:revision>
  <dcterms:created xsi:type="dcterms:W3CDTF">2024-10-01T14:05:00Z</dcterms:created>
  <dcterms:modified xsi:type="dcterms:W3CDTF">2024-12-22T13:19:00Z</dcterms:modified>
</cp:coreProperties>
</file>