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Nº7</w:t>
      </w:r>
    </w:p>
    <w:p>
      <w:pPr>
        <w:pStyle w:val="Subtitle"/>
      </w:pPr>
      <w:r>
        <w:t xml:space="preserve">Дискретное логарифмирование в конечном поле</w:t>
      </w:r>
    </w:p>
    <w:p>
      <w:pPr>
        <w:pStyle w:val="Author"/>
      </w:pPr>
      <w:r>
        <w:t xml:space="preserve">Филибер Никола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Реализация алгоритм,</w:t>
      </w:r>
      <w:r>
        <w:t xml:space="preserve"> </w:t>
      </w:r>
      <m:oMath>
        <m:r>
          <m:t>ρ</m:t>
        </m:r>
      </m:oMath>
      <w:r>
        <w:t xml:space="preserve">-метод Полларда для вычисления дискретного логарифма.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алгоритм,</w:t>
      </w:r>
      <w:r>
        <w:t xml:space="preserve"> </w:t>
      </w:r>
      <m:oMath>
        <m:r>
          <m:t>ρ</m:t>
        </m:r>
      </m:oMath>
      <w:r>
        <w:t xml:space="preserve">-метод Полларда для вычисления дискретного логарифма.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Обозначим Fp = Z/p2, р - простое целое число и назовем конечным полем</w:t>
      </w:r>
      <w:r>
        <w:t xml:space="preserve"> </w:t>
      </w:r>
      <w:r>
        <w:t xml:space="preserve">из р элементов. Задача дискретного логарифмирования в конечном поле *р</w:t>
      </w:r>
      <w:r>
        <w:t xml:space="preserve"> </w:t>
      </w:r>
      <w:r>
        <w:t xml:space="preserve">формулируется так: для данных целых чисел а и b , а &gt; 1,b &gt; р, найти логарифм</w:t>
      </w:r>
      <w:r>
        <w:t xml:space="preserve"> </w:t>
      </w:r>
      <w:r>
        <w:t xml:space="preserve">- такое целое число х , что а^x = b (mod p) (если такое число существует). По</w:t>
      </w:r>
      <w:r>
        <w:t xml:space="preserve"> </w:t>
      </w:r>
      <w:r>
        <w:t xml:space="preserve">аналогии с вещественными числами используется обозначение х = loga b</w:t>
      </w:r>
    </w:p>
    <w:bookmarkStart w:id="22" w:name="Xcdcef033a541db612deb3f4a53406753caf72cd"/>
    <w:p>
      <w:pPr>
        <w:pStyle w:val="Heading2"/>
      </w:pPr>
      <w:r>
        <w:t xml:space="preserve">3.1 Алгорити, реализующий</w:t>
      </w:r>
      <w:r>
        <w:t xml:space="preserve"> </w:t>
      </w:r>
      <m:oMath>
        <m:r>
          <m:t>ρ</m:t>
        </m:r>
      </m:oMath>
      <w:r>
        <w:t xml:space="preserve">-метод Полларда для задач дискретного логарифмирования.</w:t>
      </w:r>
    </w:p>
    <w:p>
      <w:pPr>
        <w:pStyle w:val="FirstParagraph"/>
      </w:pPr>
      <w:r>
        <w:t xml:space="preserve">Вход. Простое число р, число а порядка г п о модулю р, целое число b, 1 &lt; b &lt; p;</w:t>
      </w:r>
      <w:r>
        <w:t xml:space="preserve"> </w:t>
      </w:r>
      <w:r>
        <w:t xml:space="preserve">отображение f, обладающее сжимающими свойствами и сохраняющее</w:t>
      </w:r>
      <w:r>
        <w:t xml:space="preserve"> </w:t>
      </w:r>
      <w:r>
        <w:t xml:space="preserve">вычислимость логарифма.</w:t>
      </w:r>
    </w:p>
    <w:p>
      <w:pPr>
        <w:pStyle w:val="BodyText"/>
      </w:pPr>
      <w:r>
        <w:t xml:space="preserve">Выход. Показатель х, для которого а* = b (mod p), если такой показатель</w:t>
      </w:r>
      <w:r>
        <w:t xml:space="preserve"> </w:t>
      </w:r>
      <w:r>
        <w:t xml:space="preserve">существует.</w:t>
      </w:r>
    </w:p>
    <w:p>
      <w:pPr>
        <w:pStyle w:val="Compact"/>
        <w:numPr>
          <w:ilvl w:val="0"/>
          <w:numId w:val="1002"/>
        </w:numPr>
      </w:pPr>
      <w:r>
        <w:t xml:space="preserve">Выбрать произвольные целые числа u, v и положить с &lt;- a^u b^v (mod p), d &lt;- c.</w:t>
      </w:r>
    </w:p>
    <w:p>
      <w:pPr>
        <w:pStyle w:val="Compact"/>
        <w:numPr>
          <w:ilvl w:val="0"/>
          <w:numId w:val="1002"/>
        </w:numPr>
      </w:pPr>
      <w:r>
        <w:t xml:space="preserve">Выполнять с &lt;- f (c) (mod p), d &lt;- f (f(d)) (mod p), вычисляя при этом</w:t>
      </w:r>
      <w:r>
        <w:t xml:space="preserve"> </w:t>
      </w:r>
      <w:r>
        <w:t xml:space="preserve">логарифмы для с и d как линейные функции от х по модулю r, до получения</w:t>
      </w:r>
      <w:r>
        <w:t xml:space="preserve"> </w:t>
      </w:r>
      <w:r>
        <w:t xml:space="preserve">равенства с = d (mod p).</w:t>
      </w:r>
    </w:p>
    <w:p>
      <w:pPr>
        <w:pStyle w:val="Compact"/>
        <w:numPr>
          <w:ilvl w:val="0"/>
          <w:numId w:val="1002"/>
        </w:numPr>
      </w:pPr>
      <w:r>
        <w:t xml:space="preserve">Приравняв логарифмы для с и d, вычислить логарифм х решением сравнения</w:t>
      </w:r>
      <w:r>
        <w:t xml:space="preserve"> </w:t>
      </w:r>
      <w:r>
        <w:t xml:space="preserve">по модулю г. Результат: х или</w:t>
      </w:r>
      <w:r>
        <w:t xml:space="preserve"> </w:t>
      </w:r>
      <w:r>
        <w:t xml:space="preserve">“Решений нет”</w:t>
      </w:r>
      <w:r>
        <w:t xml:space="preserve">.</w:t>
      </w:r>
    </w:p>
    <w:bookmarkEnd w:id="22"/>
    <w:bookmarkStart w:id="23" w:name="пример"/>
    <w:p>
      <w:pPr>
        <w:pStyle w:val="Heading2"/>
      </w:pPr>
      <w:r>
        <w:t xml:space="preserve">3.2 Пример</w:t>
      </w:r>
    </w:p>
    <w:p>
      <w:pPr>
        <w:pStyle w:val="FirstParagraph"/>
      </w:pPr>
      <w:r>
        <w:t xml:space="preserve">Пример. Решим задачу дискретного логарифмирования 10* = 6 4 (mod 107),</w:t>
      </w:r>
      <w:r>
        <w:t xml:space="preserve"> </w:t>
      </w:r>
      <w:r>
        <w:t xml:space="preserve">используя р-Метод Полларда. Порядок числа 10 по модулю 107 равен 53.</w:t>
      </w:r>
      <w:r>
        <w:t xml:space="preserve"> </w:t>
      </w:r>
      <w:r>
        <w:t xml:space="preserve">Выберем</w:t>
      </w:r>
      <w:r>
        <w:t xml:space="preserve"> </w:t>
      </w:r>
      <w:r>
        <w:t xml:space="preserve">64c (mod 107) при с ≥ 53. Пусть и = 2 , v = 2 . Результаты вычислений запишем</w:t>
      </w:r>
      <w:r>
        <w:t xml:space="preserve"> </w:t>
      </w:r>
      <w:r>
        <w:t xml:space="preserve">в таблицу: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шага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log_a 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log_a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2+2x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3+2x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4+2x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4+2x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5+3x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4+3x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5+5x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5+3x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5+7x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5+4x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7+7x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5+5x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8+8x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5+6x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9+9x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5+7x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11+9x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6+7x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11+11x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7+7x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12+12x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7+8x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13+13x</w:t>
            </w:r>
          </w:p>
        </w:tc>
      </w:tr>
    </w:tbl>
    <w:p>
      <w:pPr>
        <w:pStyle w:val="BodyText"/>
      </w:pPr>
      <w:r>
        <w:t xml:space="preserve">Приравниваем логарифмы, полученные н а 11-м шаге:</w:t>
      </w:r>
      <w:r>
        <w:t xml:space="preserve"> </w:t>
      </w:r>
      <w:r>
        <w:t xml:space="preserve">7+8 x =13+13 x (mod 53). Решая сравнение первой степени, получаем: х = 20(mod 53).</w:t>
      </w:r>
    </w:p>
    <w:p>
      <w:pPr>
        <w:pStyle w:val="BodyText"/>
      </w:pPr>
      <w:r>
        <w:t xml:space="preserve">Проверка: 10^20 = 64 (mod 107).</w:t>
      </w:r>
    </w:p>
    <w:bookmarkEnd w:id="23"/>
    <w:bookmarkEnd w:id="24"/>
    <w:bookmarkStart w:id="4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aptionedFigure"/>
      </w:pPr>
      <w:r>
        <w:drawing>
          <wp:inline>
            <wp:extent cx="5334000" cy="1857217"/>
            <wp:effectExtent b="0" l="0" r="0" t="0"/>
            <wp:docPr descr="extended_gcd" title="" id="26" name="Picture"/>
            <a:graphic>
              <a:graphicData uri="http://schemas.openxmlformats.org/drawingml/2006/picture">
                <pic:pic>
                  <pic:nvPicPr>
                    <pic:cNvPr descr="./image/img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extended_gcd</w:t>
      </w:r>
    </w:p>
    <w:p>
      <w:pPr>
        <w:pStyle w:val="CaptionedFigure"/>
      </w:pPr>
      <w:r>
        <w:drawing>
          <wp:inline>
            <wp:extent cx="5334000" cy="853792"/>
            <wp:effectExtent b="0" l="0" r="0" t="0"/>
            <wp:docPr descr="mod_inverse" title="" id="29" name="Picture"/>
            <a:graphic>
              <a:graphicData uri="http://schemas.openxmlformats.org/drawingml/2006/picture">
                <pic:pic>
                  <pic:nvPicPr>
                    <pic:cNvPr descr="./image/img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mod_inverse</w:t>
      </w:r>
    </w:p>
    <w:p>
      <w:pPr>
        <w:pStyle w:val="CaptionedFigure"/>
      </w:pPr>
      <w:r>
        <w:drawing>
          <wp:inline>
            <wp:extent cx="5334000" cy="2609787"/>
            <wp:effectExtent b="0" l="0" r="0" t="0"/>
            <wp:docPr descr="отображение f" title="" id="32" name="Picture"/>
            <a:graphic>
              <a:graphicData uri="http://schemas.openxmlformats.org/drawingml/2006/picture">
                <pic:pic>
                  <pic:nvPicPr>
                    <pic:cNvPr descr="./image/img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f</w:t>
      </w:r>
    </w:p>
    <w:p>
      <w:pPr>
        <w:pStyle w:val="CaptionedFigure"/>
      </w:pPr>
      <w:r>
        <w:drawing>
          <wp:inline>
            <wp:extent cx="5334000" cy="2662599"/>
            <wp:effectExtent b="0" l="0" r="0" t="0"/>
            <wp:docPr descr="pollard_rho_discrete_log" title="" id="35" name="Picture"/>
            <a:graphic>
              <a:graphicData uri="http://schemas.openxmlformats.org/drawingml/2006/picture">
                <pic:pic>
                  <pic:nvPicPr>
                    <pic:cNvPr descr="./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pollard_rho_discrete_log</w:t>
      </w:r>
    </w:p>
    <w:p>
      <w:pPr>
        <w:pStyle w:val="CaptionedFigure"/>
      </w:pPr>
      <w:r>
        <w:drawing>
          <wp:inline>
            <wp:extent cx="5334000" cy="3159910"/>
            <wp:effectExtent b="0" l="0" r="0" t="0"/>
            <wp:docPr descr="pollard_rho_discrete_log" title="" id="38" name="Picture"/>
            <a:graphic>
              <a:graphicData uri="http://schemas.openxmlformats.org/drawingml/2006/picture">
                <pic:pic>
                  <pic:nvPicPr>
                    <pic:cNvPr descr="./image/img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pollard_rho_discrete_log</w:t>
      </w:r>
    </w:p>
    <w:p>
      <w:pPr>
        <w:pStyle w:val="CaptionedFigure"/>
      </w:pPr>
      <w:r>
        <w:drawing>
          <wp:inline>
            <wp:extent cx="5334000" cy="937410"/>
            <wp:effectExtent b="0" l="0" r="0" t="0"/>
            <wp:docPr descr="test" title="" id="41" name="Picture"/>
            <a:graphic>
              <a:graphicData uri="http://schemas.openxmlformats.org/drawingml/2006/picture">
                <pic:pic>
                  <pic:nvPicPr>
                    <pic:cNvPr descr="./image/img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</w:t>
      </w:r>
    </w:p>
    <w:p>
      <w:pPr>
        <w:pStyle w:val="CaptionedFigure"/>
      </w:pPr>
      <w:r>
        <w:drawing>
          <wp:inline>
            <wp:extent cx="5334000" cy="294543"/>
            <wp:effectExtent b="0" l="0" r="0" t="0"/>
            <wp:docPr descr="result" title="" id="44" name="Picture"/>
            <a:graphic>
              <a:graphicData uri="http://schemas.openxmlformats.org/drawingml/2006/picture">
                <pic:pic>
                  <pic:nvPicPr>
                    <pic:cNvPr descr="./image/img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46"/>
    <w:bookmarkStart w:id="4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Реализовать алгоритм,</w:t>
      </w:r>
      <w:r>
        <w:t xml:space="preserve"> </w:t>
      </w:r>
      <m:oMath>
        <m:r>
          <m:t>ρ</m:t>
        </m:r>
      </m:oMath>
      <w:r>
        <w:t xml:space="preserve">-метод Полларда для вычисления дискретного логарифма.</w:t>
      </w:r>
    </w:p>
    <w:bookmarkEnd w:id="47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https://en.wikipedia.org/wiki/Pollard%27s_rho_algorithm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Nº7</dc:title>
  <dc:creator>Филибер Никола</dc:creator>
  <dc:language>ru-RU</dc:language>
  <cp:keywords/>
  <dcterms:created xsi:type="dcterms:W3CDTF">2026-03-10T12:55:04Z</dcterms:created>
  <dcterms:modified xsi:type="dcterms:W3CDTF">2026-03-10T12:55:04Z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Дискретное логарифмирование в конечном поле</vt:lpwstr>
  </property>
  <property fmtid="{D5CDD505-2E9C-101B-9397-08002B2CF9AE}" pid="15" name="toc-title">
    <vt:lpwstr>Содержание</vt:lpwstr>
  </property>
</Properties>
</file>