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6DF7257A" w14:textId="77777777" w:rsidR="00FF5E49" w:rsidRDefault="00FF5E49">
      <w:pPr>
        <w:rPr>
          <w:sz w:val="40"/>
          <w:szCs w:val="40"/>
        </w:rPr>
      </w:pPr>
      <w:r w:rsidRPr="00FF5E49">
        <w:rPr>
          <w:sz w:val="40"/>
          <w:szCs w:val="40"/>
        </w:rPr>
        <w:t>LLAVE CORONA DOBLE ACODADA</w:t>
      </w:r>
    </w:p>
    <w:p w14:paraId="44DE1572" w14:textId="681AFA09" w:rsidR="00162E44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B00A" w14:textId="77777777" w:rsidR="00772DE2" w:rsidRDefault="00772DE2">
      <w:pPr>
        <w:rPr>
          <w:sz w:val="40"/>
          <w:szCs w:val="40"/>
        </w:rPr>
      </w:pP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578B0372" w14:textId="77777777" w:rsidR="00F61271" w:rsidRPr="00F61271" w:rsidRDefault="00F61271" w:rsidP="00F61271">
      <w:pPr>
        <w:numPr>
          <w:ilvl w:val="0"/>
          <w:numId w:val="4"/>
        </w:numPr>
      </w:pPr>
      <w:proofErr w:type="spellStart"/>
      <w:r w:rsidRPr="00F61271">
        <w:t>Según</w:t>
      </w:r>
      <w:proofErr w:type="spellEnd"/>
      <w:r w:rsidRPr="00F61271">
        <w:t xml:space="preserve"> </w:t>
      </w:r>
      <w:proofErr w:type="spellStart"/>
      <w:r w:rsidRPr="00F61271">
        <w:t>normas</w:t>
      </w:r>
      <w:proofErr w:type="spellEnd"/>
      <w:r w:rsidRPr="00F61271">
        <w:t xml:space="preserve"> DIN 3110.</w:t>
      </w:r>
    </w:p>
    <w:p w14:paraId="0B1018EA" w14:textId="77777777" w:rsidR="00F61271" w:rsidRPr="00F61271" w:rsidRDefault="00F61271" w:rsidP="00F61271">
      <w:pPr>
        <w:numPr>
          <w:ilvl w:val="0"/>
          <w:numId w:val="4"/>
        </w:numPr>
      </w:pPr>
      <w:proofErr w:type="spellStart"/>
      <w:r w:rsidRPr="00F61271">
        <w:t>Níquel</w:t>
      </w:r>
      <w:proofErr w:type="spellEnd"/>
      <w:r w:rsidRPr="00F61271">
        <w:t xml:space="preserve"> </w:t>
      </w:r>
      <w:proofErr w:type="spellStart"/>
      <w:r w:rsidRPr="00F61271">
        <w:t>cromado</w:t>
      </w:r>
      <w:proofErr w:type="spellEnd"/>
      <w:r w:rsidRPr="00F61271">
        <w:t>.</w:t>
      </w:r>
    </w:p>
    <w:p w14:paraId="03987D16" w14:textId="77777777" w:rsidR="00F61271" w:rsidRPr="00F61271" w:rsidRDefault="00F61271" w:rsidP="00F61271">
      <w:pPr>
        <w:numPr>
          <w:ilvl w:val="0"/>
          <w:numId w:val="4"/>
        </w:numPr>
      </w:pPr>
      <w:proofErr w:type="spellStart"/>
      <w:r w:rsidRPr="00F61271">
        <w:t>Fabricado</w:t>
      </w:r>
      <w:proofErr w:type="spellEnd"/>
      <w:r w:rsidRPr="00F61271">
        <w:t xml:space="preserve"> </w:t>
      </w:r>
      <w:proofErr w:type="spellStart"/>
      <w:r w:rsidRPr="00F61271">
        <w:t>en</w:t>
      </w:r>
      <w:proofErr w:type="spellEnd"/>
      <w:r w:rsidRPr="00F61271">
        <w:t xml:space="preserve"> </w:t>
      </w:r>
      <w:proofErr w:type="spellStart"/>
      <w:r w:rsidRPr="00F61271">
        <w:t>acero</w:t>
      </w:r>
      <w:proofErr w:type="spellEnd"/>
      <w:r w:rsidRPr="00F61271">
        <w:t xml:space="preserve"> CRV de </w:t>
      </w:r>
      <w:proofErr w:type="spellStart"/>
      <w:r w:rsidRPr="00F61271">
        <w:t>alta</w:t>
      </w:r>
      <w:proofErr w:type="spellEnd"/>
      <w:r w:rsidRPr="00F61271">
        <w:t xml:space="preserve"> </w:t>
      </w:r>
      <w:proofErr w:type="spellStart"/>
      <w:r w:rsidRPr="00F61271">
        <w:t>calidad</w:t>
      </w:r>
      <w:proofErr w:type="spellEnd"/>
      <w:r w:rsidRPr="00F61271">
        <w:t>.</w:t>
      </w:r>
    </w:p>
    <w:p w14:paraId="16A97DCF" w14:textId="01B409EC" w:rsidR="00162E44" w:rsidRDefault="00F61271" w:rsidP="00F61271">
      <w:pPr>
        <w:numPr>
          <w:ilvl w:val="0"/>
          <w:numId w:val="4"/>
        </w:numPr>
      </w:pPr>
      <w:proofErr w:type="spellStart"/>
      <w:r w:rsidRPr="00F61271">
        <w:t>Debidamente</w:t>
      </w:r>
      <w:proofErr w:type="spellEnd"/>
      <w:r w:rsidRPr="00F61271">
        <w:t xml:space="preserve"> </w:t>
      </w:r>
      <w:proofErr w:type="spellStart"/>
      <w:r w:rsidRPr="00F61271">
        <w:t>endurecido</w:t>
      </w:r>
      <w:proofErr w:type="spellEnd"/>
      <w:r w:rsidRPr="00F61271">
        <w:t xml:space="preserve"> y </w:t>
      </w:r>
      <w:proofErr w:type="spellStart"/>
      <w:r w:rsidRPr="00F61271">
        <w:t>templado</w:t>
      </w:r>
      <w:proofErr w:type="spellEnd"/>
      <w:r w:rsidRPr="00F61271">
        <w:t>.</w:t>
      </w:r>
    </w:p>
    <w:p w14:paraId="420E27D9" w14:textId="77777777" w:rsidR="00772DE2" w:rsidRPr="00F61271" w:rsidRDefault="00772DE2" w:rsidP="00772DE2">
      <w:pPr>
        <w:ind w:left="720"/>
      </w:pPr>
    </w:p>
    <w:p w14:paraId="56F960F5" w14:textId="513DEDE6" w:rsidR="00BB4869" w:rsidRDefault="00F61271">
      <w:pPr>
        <w:rPr>
          <w:sz w:val="40"/>
          <w:szCs w:val="40"/>
        </w:rPr>
      </w:pPr>
      <w:r w:rsidRPr="00F61271">
        <w:rPr>
          <w:noProof/>
          <w:sz w:val="40"/>
          <w:szCs w:val="40"/>
        </w:rPr>
        <w:drawing>
          <wp:inline distT="0" distB="0" distL="0" distR="0" wp14:anchorId="6C99A3EF" wp14:editId="440E7FC4">
            <wp:extent cx="5192110" cy="2040233"/>
            <wp:effectExtent l="0" t="0" r="0" b="0"/>
            <wp:docPr id="888964848" name="Picture 1" descr="A drawing of a long metal r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64848" name="Picture 1" descr="A drawing of a long metal ro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891" cy="20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3D38BB49" w14:textId="66705093" w:rsidR="008031AD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lastRenderedPageBreak/>
        <w:t>Presupuesto</w:t>
      </w:r>
      <w:proofErr w:type="spellEnd"/>
    </w:p>
    <w:tbl>
      <w:tblPr>
        <w:tblW w:w="9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851"/>
        <w:gridCol w:w="1103"/>
        <w:gridCol w:w="921"/>
        <w:gridCol w:w="1378"/>
        <w:gridCol w:w="708"/>
        <w:gridCol w:w="709"/>
        <w:gridCol w:w="709"/>
        <w:gridCol w:w="709"/>
        <w:gridCol w:w="992"/>
      </w:tblGrid>
      <w:tr w:rsidR="00641302" w:rsidRPr="00641302" w14:paraId="38D9EF82" w14:textId="77777777" w:rsidTr="00772DE2">
        <w:trPr>
          <w:tblHeader/>
        </w:trPr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0881A84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Artículo</w:t>
            </w:r>
            <w:proofErr w:type="spellEnd"/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 N°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7120E223" w14:textId="03942CFC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Tamaño</w:t>
            </w:r>
            <w:proofErr w:type="spellEnd"/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(mm)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159043B7" w14:textId="7F2F022D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A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1(mm)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5A8285A4" w14:textId="413F8FFA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A2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(mm)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5C4DCD54" w14:textId="15E5207D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S1 = S2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 (mm)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2FCAE6CF" w14:textId="13BF8479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D1</w:t>
            </w:r>
            <w:r w:rsid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(mm)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16055E21" w14:textId="574C1109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D2</w:t>
            </w:r>
            <w:r w:rsid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(mm)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66F8E40A" w14:textId="71BDA0E1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T</w:t>
            </w:r>
            <w:r w:rsid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(mm)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75513B7B" w14:textId="20D7DDE0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Largo ± 2 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(</w:t>
            </w: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mm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4863D472" w14:textId="1FC6F089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Peso</w:t>
            </w:r>
            <w:r w:rsid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 xml:space="preserve"> 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(gr/m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:vertAlign w:val="superscript"/>
                <w14:ligatures w14:val="none"/>
              </w:rPr>
              <w:t>2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641302" w:rsidRPr="00641302" w14:paraId="37F536FC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158FD4A" w14:textId="30F90CC3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010501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DF9C8A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 x 7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292FD5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6.03 – 6.15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C0EC50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7.03 – 7.15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DAA95F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6.4 – 5.6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448AD9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11.7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338CAA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10.7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4C457F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4.4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B6F880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178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0C1701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52</w:t>
            </w:r>
          </w:p>
        </w:tc>
      </w:tr>
      <w:tr w:rsidR="00641302" w:rsidRPr="00641302" w14:paraId="1027F7C0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54B3038" w14:textId="37C3F912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085C9E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8 x 9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79FA2E5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8.03 – 8.15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2390E5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9.03 – 9.15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1E7458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7.4 – 6.3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063B2B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14.2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BCD2DA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13.2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95CC7E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4.8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76E45F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190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C7E9BB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64</w:t>
            </w:r>
          </w:p>
        </w:tc>
      </w:tr>
      <w:tr w:rsidR="00641302" w:rsidRPr="00641302" w14:paraId="6DF79BFC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8582C6E" w14:textId="36A33BC8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9AD743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10×11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E4F5BC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10.04 – 10.19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580FBA5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11.04 – 11.19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042C9A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8.8 – 8.0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D3FB86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17.2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09331D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16.0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9EC1C2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5.4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20131E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2E5338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90</w:t>
            </w:r>
          </w:p>
        </w:tc>
      </w:tr>
      <w:tr w:rsidR="00641302" w:rsidRPr="00641302" w14:paraId="1D5D430E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F2804BD" w14:textId="697FE7B2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D4A999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12×13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1F3AC1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12.04 – 12.24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1D036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13.04 – 13.24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0198B7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9.4 – 9.0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F07714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20.0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B90801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18.8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18FA68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EF4B2F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215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C831F8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115</w:t>
            </w:r>
          </w:p>
        </w:tc>
      </w:tr>
      <w:tr w:rsidR="00641302" w:rsidRPr="00641302" w14:paraId="2B20FF39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DE22EBA" w14:textId="7DDA9FE4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92769B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14×15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0F6AA5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14.05 – 14.27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27B1BA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15.05 – 15.27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7DFA13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1.6 – 9.8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939926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22.8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0B1585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21.5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E962DE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26C219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233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952089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150</w:t>
            </w:r>
          </w:p>
        </w:tc>
      </w:tr>
      <w:tr w:rsidR="00641302" w:rsidRPr="00641302" w14:paraId="7700D1FB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BEC012B" w14:textId="0DCFFC79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7F5A68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16×17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6033BD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16.05 – 16.27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51B635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17.05 – 17.30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6BDB8B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11.8 – 10.6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7636D3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25.0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C60B32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24.0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4C70FB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6.6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3B343F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F42213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190</w:t>
            </w:r>
          </w:p>
        </w:tc>
      </w:tr>
      <w:tr w:rsidR="00641302" w:rsidRPr="00641302" w14:paraId="7CF047F0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5848151" w14:textId="2B542C31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761F96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18×19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4AAFEA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18.05 – 18.30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EF812B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19.06 – 19.36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DF33D0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12.6 – 11.0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7798FC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28.0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D8ED6B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27.4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BCED35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6.8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88F5DD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265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F0EFC4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239</w:t>
            </w:r>
          </w:p>
        </w:tc>
      </w:tr>
      <w:tr w:rsidR="00641302" w:rsidRPr="00641302" w14:paraId="59043F1D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904CBFB" w14:textId="35821043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812378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20×22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DE8D34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20.06 – 20.36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7FDAB6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22.06 – 22.36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9A53DC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13.6 – 12.6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33FA6F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32.8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F59AB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30.4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83C31E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7.2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853F85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290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86BC22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300</w:t>
            </w:r>
          </w:p>
        </w:tc>
      </w:tr>
      <w:tr w:rsidR="00641302" w:rsidRPr="00641302" w14:paraId="07E62A14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2F61993" w14:textId="2B120FF5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01050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63FCE4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21×23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8DA5F2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21.06 – 21.36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C8031D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23.06 – 23.36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D047EB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14.0 – 12.8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07EE1A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34.5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EA3276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31.0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42C21B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7.4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164E6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315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ECADF5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330</w:t>
            </w:r>
          </w:p>
        </w:tc>
      </w:tr>
      <w:tr w:rsidR="00641302" w:rsidRPr="00641302" w14:paraId="0E8D08A0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3E8FA37" w14:textId="6FC82D5F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BD3C54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24×27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6432E1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24.08 – 24.36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A4B521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27.08 – 27.48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699F9C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14.6 – 13.2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C0F251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39.5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C0E1A1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35.8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40B328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7.8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C9E46E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327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F12C7E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370</w:t>
            </w:r>
          </w:p>
        </w:tc>
      </w:tr>
      <w:tr w:rsidR="00641302" w:rsidRPr="00641302" w14:paraId="5A0C5D44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3908BB6" w14:textId="60ACD72A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B4C97B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25×28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4641B3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25.08 – 25.36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F751CE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28.08 – 28.48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AE33AA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14.8 – 13.8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A4E56B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41.0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A6069F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37.5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FCEF6C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7.8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1DD673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330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5CE652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429</w:t>
            </w:r>
          </w:p>
        </w:tc>
      </w:tr>
      <w:tr w:rsidR="00641302" w:rsidRPr="00641302" w14:paraId="6A11EFAF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762E574" w14:textId="34879802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0105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8094E4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30×32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80C1FE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30.08 – 30.48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42FD5C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32.08 – 32.48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A29015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16.8 – 14.8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2265755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46.0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3F105C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43.5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078BD4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9.6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3030A6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360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6B35D5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  <w14:ligatures w14:val="none"/>
              </w:rPr>
              <w:t>574</w:t>
            </w:r>
          </w:p>
        </w:tc>
      </w:tr>
    </w:tbl>
    <w:p w14:paraId="02280930" w14:textId="77777777" w:rsidR="008031AD" w:rsidRPr="00641302" w:rsidRDefault="008031AD">
      <w:pPr>
        <w:rPr>
          <w:sz w:val="36"/>
          <w:szCs w:val="36"/>
        </w:rPr>
      </w:pPr>
    </w:p>
    <w:sectPr w:rsidR="008031AD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3"/>
  </w:num>
  <w:num w:numId="3" w16cid:durableId="1118644871">
    <w:abstractNumId w:val="2"/>
  </w:num>
  <w:num w:numId="4" w16cid:durableId="1354067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637B"/>
    <w:rsid w:val="00151440"/>
    <w:rsid w:val="00162E44"/>
    <w:rsid w:val="00196970"/>
    <w:rsid w:val="00221549"/>
    <w:rsid w:val="00230D5C"/>
    <w:rsid w:val="00414E82"/>
    <w:rsid w:val="00492E46"/>
    <w:rsid w:val="00641302"/>
    <w:rsid w:val="00772DE2"/>
    <w:rsid w:val="00791B58"/>
    <w:rsid w:val="008031AD"/>
    <w:rsid w:val="00835FF7"/>
    <w:rsid w:val="00863599"/>
    <w:rsid w:val="00875E38"/>
    <w:rsid w:val="00A53E11"/>
    <w:rsid w:val="00B65598"/>
    <w:rsid w:val="00BB4869"/>
    <w:rsid w:val="00CE2437"/>
    <w:rsid w:val="00D17F69"/>
    <w:rsid w:val="00DE5ADF"/>
    <w:rsid w:val="00E27186"/>
    <w:rsid w:val="00E83AE1"/>
    <w:rsid w:val="00EA268D"/>
    <w:rsid w:val="00F61271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22</cp:revision>
  <dcterms:created xsi:type="dcterms:W3CDTF">2025-06-11T12:45:00Z</dcterms:created>
  <dcterms:modified xsi:type="dcterms:W3CDTF">2025-06-11T13:15:00Z</dcterms:modified>
</cp:coreProperties>
</file>