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itle"/>
        <w:bidi w:val="0"/>
        <w:rPr>
          <w:rFonts w:ascii="Times New Roman" w:hAnsi="Times New Roman"/>
          <w:sz w:val="48"/>
          <w:szCs w:val="48"/>
        </w:rPr>
      </w:pPr>
      <w:r>
        <w:rPr>
          <w:rFonts w:ascii="Times New Roman" w:hAnsi="Times New Roman"/>
          <w:sz w:val="48"/>
          <w:szCs w:val="48"/>
        </w:rPr>
        <w:t>How to Scan and Process Flour Samples</w:t>
      </w:r>
    </w:p>
    <w:p>
      <w:pPr>
        <w:pStyle w:val="TextBody"/>
        <w:bidi w:val="0"/>
        <w:jc w:val="left"/>
        <w:rPr>
          <w:sz w:val="24"/>
          <w:szCs w:val="24"/>
        </w:rPr>
      </w:pPr>
      <w:r>
        <w:rPr>
          <w:sz w:val="24"/>
          <w:szCs w:val="24"/>
        </w:rPr>
      </w:r>
    </w:p>
    <w:p>
      <w:pPr>
        <w:pStyle w:val="TextBody"/>
        <w:bidi w:val="0"/>
        <w:jc w:val="left"/>
        <w:rPr>
          <w:sz w:val="24"/>
          <w:szCs w:val="24"/>
        </w:rPr>
      </w:pPr>
      <w:r>
        <w:rPr>
          <w:sz w:val="24"/>
          <w:szCs w:val="24"/>
        </w:rPr>
      </w:r>
    </w:p>
    <w:p>
      <w:pPr>
        <w:pStyle w:val="TextBody"/>
        <w:bidi w:val="0"/>
        <w:jc w:val="center"/>
        <w:rPr>
          <w:sz w:val="32"/>
          <w:szCs w:val="32"/>
        </w:rPr>
      </w:pPr>
      <w:r>
        <w:rPr>
          <w:sz w:val="32"/>
          <w:szCs w:val="32"/>
        </w:rPr>
        <w:t>Nicholas Sixbury</w:t>
      </w:r>
    </w:p>
    <w:p>
      <w:pPr>
        <w:pStyle w:val="TextBody"/>
        <w:bidi w:val="0"/>
        <w:jc w:val="center"/>
        <w:rPr>
          <w:sz w:val="32"/>
          <w:szCs w:val="32"/>
        </w:rPr>
      </w:pPr>
      <w:r>
        <w:rPr>
          <w:sz w:val="32"/>
          <w:szCs w:val="32"/>
        </w:rPr>
        <w:t>January 22, 2024</w:t>
      </w:r>
    </w:p>
    <w:p>
      <w:pPr>
        <w:pStyle w:val="TextBody"/>
        <w:bidi w:val="0"/>
        <w:jc w:val="center"/>
        <w:rPr>
          <w:sz w:val="32"/>
          <w:szCs w:val="32"/>
        </w:rPr>
      </w:pPr>
      <w:r>
        <w:rPr>
          <w:sz w:val="32"/>
          <w:szCs w:val="32"/>
        </w:rPr>
        <w:t>(2018 Guide by Sophia Grothe)</w:t>
      </w:r>
    </w:p>
    <w:p>
      <w:pPr>
        <w:pStyle w:val="TextBody"/>
        <w:bidi w:val="0"/>
        <w:jc w:val="center"/>
        <w:rPr>
          <w:sz w:val="32"/>
          <w:szCs w:val="32"/>
        </w:rPr>
      </w:pPr>
      <w:r>
        <w:rPr>
          <w:sz w:val="32"/>
          <w:szCs w:val="32"/>
        </w:rPr>
      </w:r>
    </w:p>
    <w:p>
      <w:pPr>
        <w:pStyle w:val="TextBody"/>
        <w:bidi w:val="0"/>
        <w:jc w:val="center"/>
        <w:rPr>
          <w:sz w:val="24"/>
          <w:szCs w:val="24"/>
        </w:rPr>
      </w:pPr>
      <w:r>
        <w:rPr>
          <w:sz w:val="24"/>
          <w:szCs w:val="24"/>
        </w:rPr>
      </w:r>
    </w:p>
    <w:p>
      <w:pPr>
        <w:pStyle w:val="TextBody"/>
        <w:bidi w:val="0"/>
        <w:jc w:val="center"/>
        <w:rPr>
          <w:sz w:val="24"/>
          <w:szCs w:val="24"/>
        </w:rPr>
      </w:pPr>
      <w:r>
        <w:rPr>
          <w:sz w:val="24"/>
          <w:szCs w:val="24"/>
        </w:rPr>
      </w:r>
    </w:p>
    <w:p>
      <w:pPr>
        <w:pStyle w:val="TextBody"/>
        <w:bidi w:val="0"/>
        <w:jc w:val="center"/>
        <w:rPr>
          <w:sz w:val="24"/>
          <w:szCs w:val="24"/>
        </w:rPr>
      </w:pPr>
      <w:r>
        <w:rPr>
          <w:sz w:val="24"/>
          <w:szCs w:val="24"/>
        </w:rPr>
      </w:r>
    </w:p>
    <w:p>
      <w:pPr>
        <w:pStyle w:val="TextBody"/>
        <w:bidi w:val="0"/>
        <w:jc w:val="center"/>
        <w:rPr>
          <w:sz w:val="36"/>
          <w:szCs w:val="36"/>
        </w:rPr>
      </w:pPr>
      <w:r>
        <w:rPr>
          <w:sz w:val="36"/>
          <w:szCs w:val="36"/>
        </w:rPr>
        <w:t>Overview:</w:t>
      </w:r>
    </w:p>
    <w:p>
      <w:pPr>
        <w:pStyle w:val="TextBody"/>
        <w:bidi w:val="0"/>
        <w:jc w:val="left"/>
        <w:rPr>
          <w:sz w:val="28"/>
          <w:szCs w:val="28"/>
        </w:rPr>
      </w:pPr>
      <w:r>
        <w:rPr>
          <w:sz w:val="28"/>
          <w:szCs w:val="28"/>
        </w:rPr>
        <w:t>This project uses an EPSON Perfection v600 scanner to take flour samples, and ImageJ to perform image processing on those samples. Software has been developed by Nicholas Sixbury, Dan Brabec, and Bill Rust to simplify the process of data collection and processing.</w:t>
      </w:r>
      <w:r>
        <w:br w:type="page"/>
      </w:r>
    </w:p>
    <w:p>
      <w:pPr>
        <w:pStyle w:val="Heading1"/>
        <w:bidi w:val="0"/>
        <w:jc w:val="center"/>
        <w:rPr>
          <w:rFonts w:ascii="Times New Roman" w:hAnsi="Times New Roman"/>
        </w:rPr>
      </w:pPr>
      <w:r>
        <w:rPr>
          <w:rFonts w:ascii="Times New Roman" w:hAnsi="Times New Roman"/>
        </w:rPr>
        <w:t>How to Scan and Process Flour Samples</w:t>
      </w:r>
    </w:p>
    <w:p>
      <w:pPr>
        <w:pStyle w:val="TextBody"/>
        <w:bidi w:val="0"/>
        <w:jc w:val="center"/>
        <w:rPr>
          <w:rFonts w:ascii="Times New Roman" w:hAnsi="Times New Roman"/>
        </w:rPr>
      </w:pPr>
      <w:r>
        <w:rPr/>
      </w:r>
    </w:p>
    <w:p>
      <w:pPr>
        <w:pStyle w:val="TextBody"/>
        <w:numPr>
          <w:ilvl w:val="0"/>
          <w:numId w:val="3"/>
        </w:numPr>
        <w:bidi w:val="0"/>
        <w:jc w:val="left"/>
        <w:rPr>
          <w:rFonts w:ascii="Times New Roman" w:hAnsi="Times New Roman"/>
        </w:rPr>
      </w:pPr>
      <w:r>
        <mc:AlternateContent>
          <mc:Choice Requires="wps">
            <w:drawing>
              <wp:anchor behindDoc="0" distT="0" distB="0" distL="0" distR="0" simplePos="0" locked="0" layoutInCell="0" allowOverlap="1" relativeHeight="2">
                <wp:simplePos x="0" y="0"/>
                <wp:positionH relativeFrom="column">
                  <wp:posOffset>5438140</wp:posOffset>
                </wp:positionH>
                <wp:positionV relativeFrom="paragraph">
                  <wp:posOffset>-48895</wp:posOffset>
                </wp:positionV>
                <wp:extent cx="711835" cy="1071245"/>
                <wp:effectExtent l="0" t="0" r="0" b="0"/>
                <wp:wrapSquare wrapText="largest"/>
                <wp:docPr id="1" name="Frame1"/>
                <a:graphic xmlns:a="http://schemas.openxmlformats.org/drawingml/2006/main">
                  <a:graphicData uri="http://schemas.microsoft.com/office/word/2010/wordprocessingShape">
                    <wps:wsp>
                      <wps:cNvSpPr/>
                      <wps:spPr>
                        <a:xfrm>
                          <a:off x="0" y="0"/>
                          <a:ext cx="711360" cy="10706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711200" cy="7429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711200" cy="7429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428.2pt;margin-top:-3.85pt;width:55.95pt;height:84.2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711200" cy="7429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711200" cy="7429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p>
                  </w:txbxContent>
                </v:textbox>
                <w10:wrap type="square" side="largest"/>
              </v:rect>
            </w:pict>
          </mc:Fallback>
        </mc:AlternateContent>
      </w:r>
      <w:r>
        <w:rPr/>
        <w:t xml:space="preserve">On the Dell Latitude 5410, named ARSKSMHK5R223-2, which already has the program installed, click the shortcut labeled “Flour Scan </w:t>
      </w:r>
      <w:r>
        <w:rPr>
          <w:rFonts w:eastAsia="NSimSun" w:cs="Lucida Sans"/>
          <w:color w:val="auto"/>
          <w:kern w:val="2"/>
          <w:sz w:val="24"/>
          <w:szCs w:val="24"/>
          <w:lang w:val="en-US" w:eastAsia="zh-CN" w:bidi="hi-IN"/>
        </w:rPr>
        <w:t>Full</w:t>
      </w:r>
      <w:r>
        <w:rPr/>
        <w:t>” to open the program. [See Figure 1]</w:t>
      </w:r>
    </w:p>
    <w:p>
      <w:pPr>
        <w:pStyle w:val="TextBody"/>
        <w:numPr>
          <w:ilvl w:val="0"/>
          <w:numId w:val="3"/>
        </w:numPr>
        <w:bidi w:val="0"/>
        <w:jc w:val="left"/>
        <w:rPr/>
      </w:pPr>
      <w:r>
        <w:rPr/>
        <w:t>Ensure that the EPSON v600 scanner is turned on, and then click “Connect to Scanner” in the program. [See Figure 2]</w:t>
      </w:r>
    </w:p>
    <w:p>
      <w:pPr>
        <w:pStyle w:val="TextBody"/>
        <w:numPr>
          <w:ilvl w:val="0"/>
          <w:numId w:val="3"/>
        </w:numPr>
        <w:bidi w:val="0"/>
        <w:jc w:val="left"/>
        <w:rPr>
          <w:rFonts w:ascii="Times New Roman" w:hAnsi="Times New Roman"/>
        </w:rPr>
      </w:pPr>
      <w:r>
        <mc:AlternateContent>
          <mc:Choice Requires="wps">
            <w:drawing>
              <wp:anchor behindDoc="0" distT="0" distB="0" distL="0" distR="0" simplePos="0" locked="0" layoutInCell="0" allowOverlap="1" relativeHeight="4">
                <wp:simplePos x="0" y="0"/>
                <wp:positionH relativeFrom="column">
                  <wp:posOffset>163195</wp:posOffset>
                </wp:positionH>
                <wp:positionV relativeFrom="paragraph">
                  <wp:posOffset>-71755</wp:posOffset>
                </wp:positionV>
                <wp:extent cx="6104255" cy="3967480"/>
                <wp:effectExtent l="0" t="0" r="0" b="0"/>
                <wp:wrapSquare wrapText="largest"/>
                <wp:docPr id="5" name="Frame2"/>
                <a:graphic xmlns:a="http://schemas.openxmlformats.org/drawingml/2006/main">
                  <a:graphicData uri="http://schemas.microsoft.com/office/word/2010/wordprocessingShape">
                    <wps:wsp>
                      <wps:cNvSpPr/>
                      <wps:spPr>
                        <a:xfrm>
                          <a:off x="0" y="0"/>
                          <a:ext cx="6103800" cy="39668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103620" cy="363918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6103620" cy="363918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2.85pt;margin-top:-5.65pt;width:480.55pt;height:312.3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6103620" cy="363918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6103620" cy="363918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p>
                  </w:txbxContent>
                </v:textbox>
                <w10:wrap type="square" side="largest"/>
              </v:rect>
            </w:pict>
          </mc:Fallback>
        </mc:AlternateContent>
      </w:r>
      <w:r>
        <w:rPr/>
        <w:t>The flour sample should be in a clear petri dish without any tape or markings on the bottom. Place the sample in bottom right of the metal placement guide provided.</w:t>
      </w:r>
    </w:p>
    <w:p>
      <w:pPr>
        <w:pStyle w:val="TextBody"/>
        <w:numPr>
          <w:ilvl w:val="0"/>
          <w:numId w:val="3"/>
        </w:numPr>
        <w:bidi w:val="0"/>
        <w:jc w:val="left"/>
        <w:rPr>
          <w:rFonts w:ascii="Times New Roman" w:hAnsi="Times New Roman"/>
        </w:rPr>
      </w:pPr>
      <w:r>
        <mc:AlternateContent>
          <mc:Choice Requires="wps">
            <w:drawing>
              <wp:anchor behindDoc="0" distT="0" distB="0" distL="0" distR="0" simplePos="0" locked="0" layoutInCell="0" allowOverlap="1" relativeHeight="6">
                <wp:simplePos x="0" y="0"/>
                <wp:positionH relativeFrom="column">
                  <wp:posOffset>172085</wp:posOffset>
                </wp:positionH>
                <wp:positionV relativeFrom="paragraph">
                  <wp:posOffset>191770</wp:posOffset>
                </wp:positionV>
                <wp:extent cx="5930900" cy="1970405"/>
                <wp:effectExtent l="0" t="0" r="0" b="0"/>
                <wp:wrapSquare wrapText="largest"/>
                <wp:docPr id="9" name="Frame3"/>
                <a:graphic xmlns:a="http://schemas.openxmlformats.org/drawingml/2006/main">
                  <a:graphicData uri="http://schemas.microsoft.com/office/word/2010/wordprocessingShape">
                    <wps:wsp>
                      <wps:cNvSpPr/>
                      <wps:spPr>
                        <a:xfrm>
                          <a:off x="0" y="0"/>
                          <a:ext cx="5930280" cy="19699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930265" cy="171323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rcRect l="0" t="59124" r="0" b="-20"/>
                                          <a:stretch>
                                            <a:fillRect/>
                                          </a:stretch>
                                        </pic:blipFill>
                                        <pic:spPr bwMode="auto">
                                          <a:xfrm>
                                            <a:off x="0" y="0"/>
                                            <a:ext cx="5930265" cy="171323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3</w:t>
                            </w:r>
                            <w:r>
                              <w:rPr/>
                              <w:fldChar w:fldCharType="end"/>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13.55pt;margin-top:15.1pt;width:466.9pt;height:155.0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5930265" cy="17132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7"/>
                                    <a:srcRect l="0" t="59124" r="0" b="-20"/>
                                    <a:stretch>
                                      <a:fillRect/>
                                    </a:stretch>
                                  </pic:blipFill>
                                  <pic:spPr bwMode="auto">
                                    <a:xfrm>
                                      <a:off x="0" y="0"/>
                                      <a:ext cx="5930265" cy="171323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3</w:t>
                      </w:r>
                      <w:r>
                        <w:rPr/>
                        <w:fldChar w:fldCharType="end"/>
                      </w:r>
                    </w:p>
                  </w:txbxContent>
                </v:textbox>
                <w10:wrap type="square" side="largest"/>
              </v:rect>
            </w:pict>
          </mc:Fallback>
        </mc:AlternateContent>
      </w:r>
      <w:r>
        <w:rPr/>
        <w:t>Provide a name for the scanned image in the box provided. [</w:t>
      </w:r>
      <w:r>
        <w:rPr>
          <w:rFonts w:eastAsia="NSimSun" w:cs="Lucida Sans"/>
          <w:color w:val="auto"/>
          <w:kern w:val="2"/>
          <w:sz w:val="24"/>
          <w:szCs w:val="24"/>
          <w:lang w:val="en-US" w:eastAsia="zh-CN" w:bidi="hi-IN"/>
        </w:rPr>
        <w:t>See Figure 3</w:t>
      </w:r>
      <w:r>
        <w:rPr/>
        <w:t>]</w:t>
      </w:r>
    </w:p>
    <w:p>
      <w:pPr>
        <w:pStyle w:val="TextBody"/>
        <w:numPr>
          <w:ilvl w:val="0"/>
          <w:numId w:val="3"/>
        </w:numPr>
        <w:bidi w:val="0"/>
        <w:jc w:val="left"/>
        <w:rPr>
          <w:rFonts w:ascii="Times New Roman" w:hAnsi="Times New Roman"/>
        </w:rPr>
      </w:pPr>
      <w:r>
        <w:rPr/>
        <w:t>After closing the lid of the scanner, click the “Scan + Add to Queue” button in the software. [</w:t>
      </w:r>
      <w:r>
        <w:rPr>
          <w:rFonts w:eastAsia="NSimSun" w:cs="Lucida Sans"/>
          <w:color w:val="auto"/>
          <w:kern w:val="2"/>
          <w:sz w:val="24"/>
          <w:szCs w:val="24"/>
          <w:lang w:val="en-US" w:eastAsia="zh-CN" w:bidi="hi-IN"/>
        </w:rPr>
        <w:t>See Figure 4</w:t>
      </w:r>
      <w:r>
        <w:rPr/>
        <w:t>]</w:t>
      </w:r>
    </w:p>
    <w:p>
      <w:pPr>
        <w:pStyle w:val="TextBody"/>
        <w:numPr>
          <w:ilvl w:val="0"/>
          <w:numId w:val="3"/>
        </w:numPr>
        <w:bidi w:val="0"/>
        <w:jc w:val="left"/>
        <w:rPr>
          <w:rFonts w:ascii="Times New Roman" w:hAnsi="Times New Roman"/>
        </w:rPr>
      </w:pPr>
      <w:r>
        <mc:AlternateContent>
          <mc:Choice Requires="wps">
            <w:drawing>
              <wp:anchor behindDoc="0" distT="0" distB="0" distL="0" distR="0" simplePos="0" locked="0" layoutInCell="0" allowOverlap="1" relativeHeight="8">
                <wp:simplePos x="0" y="0"/>
                <wp:positionH relativeFrom="column">
                  <wp:posOffset>73025</wp:posOffset>
                </wp:positionH>
                <wp:positionV relativeFrom="paragraph">
                  <wp:posOffset>17780</wp:posOffset>
                </wp:positionV>
                <wp:extent cx="6224905" cy="1589405"/>
                <wp:effectExtent l="0" t="0" r="0" b="0"/>
                <wp:wrapSquare wrapText="largest"/>
                <wp:docPr id="13" name="Frame4"/>
                <a:graphic xmlns:a="http://schemas.openxmlformats.org/drawingml/2006/main">
                  <a:graphicData uri="http://schemas.microsoft.com/office/word/2010/wordprocessingShape">
                    <wps:wsp>
                      <wps:cNvSpPr/>
                      <wps:spPr>
                        <a:xfrm>
                          <a:off x="0" y="0"/>
                          <a:ext cx="6224400" cy="15886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224270" cy="130429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rcRect l="0" t="55888" r="0" b="14605"/>
                                          <a:stretch>
                                            <a:fillRect/>
                                          </a:stretch>
                                        </pic:blipFill>
                                        <pic:spPr bwMode="auto">
                                          <a:xfrm>
                                            <a:off x="0" y="0"/>
                                            <a:ext cx="6224270" cy="130429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4</w:t>
                            </w:r>
                            <w:r>
                              <w:rPr/>
                              <w:fldChar w:fldCharType="end"/>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5.75pt;margin-top:1.4pt;width:490.05pt;height:125.0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6224270" cy="130429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rcRect l="0" t="55888" r="0" b="14605"/>
                                    <a:stretch>
                                      <a:fillRect/>
                                    </a:stretch>
                                  </pic:blipFill>
                                  <pic:spPr bwMode="auto">
                                    <a:xfrm>
                                      <a:off x="0" y="0"/>
                                      <a:ext cx="6224270" cy="130429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4</w:t>
                      </w:r>
                      <w:r>
                        <w:rPr/>
                        <w:fldChar w:fldCharType="end"/>
                      </w:r>
                    </w:p>
                  </w:txbxContent>
                </v:textbox>
                <w10:wrap type="square" side="largest"/>
              </v:rect>
            </w:pict>
          </mc:Fallback>
        </mc:AlternateContent>
      </w:r>
      <w:r>
        <w:rPr/>
        <w:t>After the sample has finished scanning, you can repeat steps 3-6 for each sample you wish to scan. Note: Do not interrupt a scan in progress.</w:t>
      </w:r>
    </w:p>
    <w:p>
      <w:pPr>
        <w:pStyle w:val="TextBody"/>
        <w:numPr>
          <w:ilvl w:val="0"/>
          <w:numId w:val="3"/>
        </w:numPr>
        <w:bidi w:val="0"/>
        <w:jc w:val="left"/>
        <w:rPr>
          <w:rFonts w:ascii="Times New Roman" w:hAnsi="Times New Roman"/>
        </w:rPr>
      </w:pPr>
      <w:r>
        <w:rPr/>
        <w:t>After your scans have been completed, click the “Process Queue” button in the software to get results. [</w:t>
      </w:r>
      <w:r>
        <w:rPr>
          <w:rFonts w:eastAsia="NSimSun" w:cs="Lucida Sans"/>
          <w:color w:val="auto"/>
          <w:kern w:val="2"/>
          <w:sz w:val="24"/>
          <w:szCs w:val="24"/>
          <w:lang w:val="en-US" w:eastAsia="zh-CN" w:bidi="hi-IN"/>
        </w:rPr>
        <w:t>See Figure 5</w:t>
      </w:r>
      <w:r>
        <w:rPr/>
        <w:t>]</w:t>
      </w:r>
    </w:p>
    <w:p>
      <w:pPr>
        <w:pStyle w:val="TextBody"/>
        <w:numPr>
          <w:ilvl w:val="0"/>
          <w:numId w:val="3"/>
        </w:numPr>
        <w:bidi w:val="0"/>
        <w:jc w:val="left"/>
        <w:rPr>
          <w:rFonts w:ascii="Times New Roman" w:hAnsi="Times New Roman"/>
        </w:rPr>
      </w:pPr>
      <w:r>
        <w:rPr/>
        <mc:AlternateContent>
          <mc:Choice Requires="wps">
            <w:drawing>
              <wp:anchor behindDoc="0" distT="0" distB="0" distL="0" distR="0" simplePos="0" locked="0" layoutInCell="0" allowOverlap="1" relativeHeight="10">
                <wp:simplePos x="0" y="0"/>
                <wp:positionH relativeFrom="column">
                  <wp:posOffset>144145</wp:posOffset>
                </wp:positionH>
                <wp:positionV relativeFrom="paragraph">
                  <wp:posOffset>-20320</wp:posOffset>
                </wp:positionV>
                <wp:extent cx="6250940" cy="1607820"/>
                <wp:effectExtent l="0" t="0" r="0" b="0"/>
                <wp:wrapSquare wrapText="largest"/>
                <wp:docPr id="17" name="Frame5"/>
                <a:graphic xmlns:a="http://schemas.openxmlformats.org/drawingml/2006/main">
                  <a:graphicData uri="http://schemas.microsoft.com/office/word/2010/wordprocessingShape">
                    <wps:wsp>
                      <wps:cNvSpPr/>
                      <wps:spPr>
                        <a:xfrm>
                          <a:off x="0" y="0"/>
                          <a:ext cx="6250320" cy="16070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250305" cy="127952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rcRect l="0" t="59333" r="0" b="11835"/>
                                          <a:stretch>
                                            <a:fillRect/>
                                          </a:stretch>
                                        </pic:blipFill>
                                        <pic:spPr bwMode="auto">
                                          <a:xfrm>
                                            <a:off x="0" y="0"/>
                                            <a:ext cx="6250305" cy="127952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11.35pt;margin-top:-1.6pt;width:492.1pt;height:126.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6250305" cy="127952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rcRect l="0" t="59333" r="0" b="11835"/>
                                    <a:stretch>
                                      <a:fillRect/>
                                    </a:stretch>
                                  </pic:blipFill>
                                  <pic:spPr bwMode="auto">
                                    <a:xfrm>
                                      <a:off x="0" y="0"/>
                                      <a:ext cx="6250305" cy="127952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p>
                  </w:txbxContent>
                </v:textbox>
                <w10:wrap type="square" side="largest"/>
              </v:rect>
            </w:pict>
          </mc:Fallback>
        </mc:AlternateContent>
        <w:t>After all images have finished processing, they will show up in the table to the right in the software. [</w:t>
      </w:r>
      <w:r>
        <w:rPr>
          <w:rFonts w:eastAsia="NSimSun" w:cs="Lucida Sans"/>
          <w:color w:val="auto"/>
          <w:kern w:val="2"/>
          <w:sz w:val="24"/>
          <w:szCs w:val="24"/>
          <w:lang w:val="en-US" w:eastAsia="zh-CN" w:bidi="hi-IN"/>
        </w:rPr>
        <w:t>See Figure 6</w:t>
      </w:r>
      <w:r>
        <w:rPr/>
        <w:t>]</w:t>
      </w:r>
      <w:r>
        <mc:AlternateContent>
          <mc:Choice Requires="wps">
            <w:drawing>
              <wp:anchor behindDoc="0" distT="0" distB="0" distL="0" distR="0" simplePos="0" locked="0" layoutInCell="0" allowOverlap="1" relativeHeight="17">
                <wp:simplePos x="0" y="0"/>
                <wp:positionH relativeFrom="column">
                  <wp:posOffset>144780</wp:posOffset>
                </wp:positionH>
                <wp:positionV relativeFrom="paragraph">
                  <wp:posOffset>2168525</wp:posOffset>
                </wp:positionV>
                <wp:extent cx="6074410" cy="2689225"/>
                <wp:effectExtent l="0" t="0" r="0" b="0"/>
                <wp:wrapSquare wrapText="largest"/>
                <wp:docPr id="21" name="Frame6"/>
                <a:graphic xmlns:a="http://schemas.openxmlformats.org/drawingml/2006/main">
                  <a:graphicData uri="http://schemas.microsoft.com/office/word/2010/wordprocessingShape">
                    <wps:wsp>
                      <wps:cNvSpPr txBox="1"/>
                      <wps:spPr>
                        <a:xfrm>
                          <a:off x="0" y="0"/>
                          <a:ext cx="6074410" cy="2689225"/>
                        </a:xfrm>
                        <a:prstGeom prst="rect"/>
                        <a:solidFill>
                          <a:srgbClr val="FFFFFF"/>
                        </a:solidFill>
                      </wps:spPr>
                      <wps:txbx>
                        <w:txbxContent>
                          <w:p>
                            <w:pPr>
                              <w:pStyle w:val="Figure"/>
                              <w:spacing w:before="120" w:after="120"/>
                              <w:rPr/>
                            </w:pPr>
                            <w:r>
                              <w:rPr/>
                              <w:drawing>
                                <wp:inline distT="0" distB="0" distL="0" distR="0">
                                  <wp:extent cx="5708650" cy="2219960"/>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2"/>
                                          <a:stretch>
                                            <a:fillRect/>
                                          </a:stretch>
                                        </pic:blipFill>
                                        <pic:spPr bwMode="auto">
                                          <a:xfrm>
                                            <a:off x="0" y="0"/>
                                            <a:ext cx="5708650" cy="2219960"/>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p>
                        </w:txbxContent>
                      </wps:txbx>
                      <wps:bodyPr anchor="t" lIns="0" tIns="0" rIns="0" bIns="0">
                        <a:noAutofit/>
                      </wps:bodyPr>
                    </wps:wsp>
                  </a:graphicData>
                </a:graphic>
              </wp:anchor>
            </w:drawing>
          </mc:Choice>
          <mc:Fallback>
            <w:pict>
              <v:rect style="position:absolute;rotation:0;width:478.3pt;height:211.75pt;mso-wrap-distance-left:0pt;mso-wrap-distance-right:0pt;mso-wrap-distance-top:0pt;mso-wrap-distance-bottom:0pt;margin-top:170.75pt;mso-position-vertical-relative:text;margin-left:11.4pt;mso-position-horizontal-relative:text">
                <v:textbox inset="0in,0in,0in,0in">
                  <w:txbxContent>
                    <w:p>
                      <w:pPr>
                        <w:pStyle w:val="Figure"/>
                        <w:spacing w:before="120" w:after="120"/>
                        <w:rPr/>
                      </w:pPr>
                      <w:r>
                        <w:rPr/>
                        <w:drawing>
                          <wp:inline distT="0" distB="0" distL="0" distR="0">
                            <wp:extent cx="5708650" cy="221996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13"/>
                                    <a:stretch>
                                      <a:fillRect/>
                                    </a:stretch>
                                  </pic:blipFill>
                                  <pic:spPr bwMode="auto">
                                    <a:xfrm>
                                      <a:off x="0" y="0"/>
                                      <a:ext cx="5708650" cy="2219960"/>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p>
                  </w:txbxContent>
                </v:textbox>
                <w10:wrap type="square" side="largest"/>
              </v:rect>
            </w:pict>
          </mc:Fallback>
        </mc:AlternateContent>
      </w:r>
    </w:p>
    <w:p>
      <w:pPr>
        <w:pStyle w:val="TextBody"/>
        <w:numPr>
          <w:ilvl w:val="0"/>
          <w:numId w:val="3"/>
        </w:numPr>
        <w:bidi w:val="0"/>
        <w:jc w:val="left"/>
        <w:rPr>
          <w:rFonts w:ascii="Times New Roman" w:hAnsi="Times New Roman"/>
        </w:rPr>
      </w:pPr>
      <w:r>
        <w:rPr/>
        <w:t>To view the results in a csv format, click the “Open Output Dir” button above the output table. This will open the directory of output files, which are organized by date and time.</w:t>
      </w:r>
      <w:r>
        <w:br w:type="page"/>
      </w:r>
    </w:p>
    <w:p>
      <w:pPr>
        <w:pStyle w:val="Normal"/>
        <w:rPr/>
      </w:pPr>
      <w:r>
        <w:rPr/>
      </w:r>
    </w:p>
    <w:p>
      <w:pPr>
        <w:pStyle w:val="Heading1"/>
        <w:bidi w:val="0"/>
        <w:jc w:val="center"/>
        <w:rPr>
          <w:rFonts w:ascii="Times New Roman" w:hAnsi="Times New Roman"/>
        </w:rPr>
      </w:pPr>
      <w:r>
        <w:rPr>
          <w:rFonts w:ascii="Times New Roman" w:hAnsi="Times New Roman"/>
        </w:rPr>
        <w:t xml:space="preserve">Troubleshooting and </w:t>
      </w:r>
      <w:r>
        <w:rPr>
          <w:rFonts w:eastAsia="Microsoft YaHei" w:cs="Lucida Sans" w:ascii="Times New Roman" w:hAnsi="Times New Roman"/>
          <w:b/>
          <w:bCs/>
          <w:color w:val="auto"/>
          <w:kern w:val="2"/>
          <w:sz w:val="36"/>
          <w:szCs w:val="36"/>
          <w:lang w:val="en-US" w:eastAsia="zh-CN" w:bidi="hi-IN"/>
        </w:rPr>
        <w:t>Potential</w:t>
      </w:r>
      <w:r>
        <w:rPr>
          <w:rFonts w:ascii="Times New Roman" w:hAnsi="Times New Roman"/>
        </w:rPr>
        <w:t xml:space="preserve"> Issues</w:t>
      </w:r>
    </w:p>
    <w:p>
      <w:pPr>
        <w:pStyle w:val="TextBody"/>
        <w:bidi w:val="0"/>
        <w:jc w:val="left"/>
        <w:rPr>
          <w:rFonts w:ascii="Times New Roman" w:hAnsi="Times New Roman"/>
        </w:rPr>
      </w:pPr>
      <w:r>
        <w:rPr/>
      </w:r>
    </w:p>
    <w:p>
      <w:pPr>
        <w:pStyle w:val="TextBody"/>
        <w:numPr>
          <w:ilvl w:val="0"/>
          <w:numId w:val="4"/>
        </w:numPr>
        <w:bidi w:val="0"/>
        <w:jc w:val="left"/>
        <w:rPr>
          <w:rFonts w:ascii="Times New Roman" w:hAnsi="Times New Roman"/>
        </w:rPr>
      </w:pPr>
      <w:r>
        <w:rPr/>
        <w:t>Program says that scanner is connected, but an error occurs whenever you try to scan:</w:t>
      </w:r>
    </w:p>
    <w:p>
      <w:pPr>
        <w:pStyle w:val="TextBody"/>
        <w:numPr>
          <w:ilvl w:val="1"/>
          <w:numId w:val="4"/>
        </w:numPr>
        <w:bidi w:val="0"/>
        <w:jc w:val="left"/>
        <w:rPr>
          <w:rFonts w:ascii="Times New Roman" w:hAnsi="Times New Roman"/>
        </w:rPr>
      </w:pPr>
      <w:r>
        <w:rPr/>
        <w:t xml:space="preserve">This problem can occur when the scanner is not connected. The “Connect to Scanner” button actually only establishes which type of scanner you want to try and connect to, and the real connection attempt doesn’t occur until the program actually attempts to scan something. </w:t>
      </w:r>
      <w:r>
        <w:rPr>
          <w:rFonts w:eastAsia="NSimSun" w:cs="Lucida Sans"/>
          <w:color w:val="auto"/>
          <w:kern w:val="2"/>
          <w:sz w:val="24"/>
          <w:szCs w:val="24"/>
          <w:lang w:val="en-US" w:eastAsia="zh-CN" w:bidi="hi-IN"/>
        </w:rPr>
        <w:t>As such,</w:t>
      </w:r>
      <w:r>
        <w:rPr/>
        <w:t xml:space="preserve"> the program saying the scanner is connected doesn’t even mean the scanner is on.</w:t>
      </w:r>
    </w:p>
    <w:p>
      <w:pPr>
        <w:pStyle w:val="TextBody"/>
        <w:numPr>
          <w:ilvl w:val="1"/>
          <w:numId w:val="4"/>
        </w:numPr>
        <w:bidi w:val="0"/>
        <w:jc w:val="left"/>
        <w:rPr>
          <w:rFonts w:ascii="Times New Roman" w:hAnsi="Times New Roman"/>
        </w:rPr>
      </w:pPr>
      <w:r>
        <w:rPr/>
        <w:t>Make sure the scanner is turned on and connected to the computer via USB. Also make sure to wait for the scanner to fully finish the startup process that occurs whenever it’s turned on.</w:t>
      </w:r>
    </w:p>
    <w:p>
      <w:pPr>
        <w:pStyle w:val="TextBody"/>
        <w:numPr>
          <w:ilvl w:val="0"/>
          <w:numId w:val="4"/>
        </w:numPr>
        <w:bidi w:val="0"/>
        <w:jc w:val="left"/>
        <w:rPr>
          <w:rFonts w:ascii="Times New Roman" w:hAnsi="Times New Roman"/>
        </w:rPr>
      </w:pPr>
      <w:r>
        <w:rPr/>
        <w:t>The metal placement guide is missing, or the scanner is scanning in the wrong area:</w:t>
      </w:r>
    </w:p>
    <w:p>
      <w:pPr>
        <w:pStyle w:val="TextBody"/>
        <w:numPr>
          <w:ilvl w:val="1"/>
          <w:numId w:val="4"/>
        </w:numPr>
        <w:bidi w:val="0"/>
        <w:jc w:val="left"/>
        <w:rPr>
          <w:rFonts w:ascii="Times New Roman" w:hAnsi="Times New Roman"/>
        </w:rPr>
      </w:pPr>
      <w:r>
        <w:rPr/>
        <w:t>If this problem occurs, then you can set a new scan area within the program. Use the top menu “Scanner Correction” &gt; “Set Scanner Area”, and then set new coordinates for the top left and bottom right corner of the scan area. When you’re done, click “Confirm” to save your changes.</w:t>
      </w:r>
    </w:p>
    <w:p>
      <w:pPr>
        <w:pStyle w:val="TextBody"/>
        <w:numPr>
          <w:ilvl w:val="0"/>
          <w:numId w:val="4"/>
        </w:numPr>
        <w:bidi w:val="0"/>
        <w:jc w:val="left"/>
        <w:rPr>
          <w:rFonts w:ascii="Times New Roman" w:hAnsi="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The configuration settings have been changed or corrupted and need to be reset:</w:t>
      </w:r>
    </w:p>
    <w:p>
      <w:pPr>
        <w:pStyle w:val="TextBody"/>
        <w:numPr>
          <w:ilvl w:val="1"/>
          <w:numId w:val="4"/>
        </w:numPr>
        <w:bidi w:val="0"/>
        <w:jc w:val="left"/>
        <w:rPr>
          <w:rFonts w:ascii="Times New Roman" w:hAnsi="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In order to reset the configuration settings, simply find the “flour-scan.config” file in the base directory of the software. While the program is not running, delete this file, and it will be regenerated the next time you run the program.</w:t>
      </w:r>
    </w:p>
    <w:p>
      <w:pPr>
        <w:pStyle w:val="TextBody"/>
        <w:numPr>
          <w:ilvl w:val="0"/>
          <w:numId w:val="4"/>
        </w:numPr>
        <w:bidi w:val="0"/>
        <w:jc w:val="left"/>
        <w:rPr>
          <w:rFonts w:ascii="Times New Roman" w:hAnsi="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Someone tried canceling an ongoing scan, and the program is acting strangely:</w:t>
      </w:r>
    </w:p>
    <w:p>
      <w:pPr>
        <w:pStyle w:val="TextBody"/>
        <w:numPr>
          <w:ilvl w:val="1"/>
          <w:numId w:val="4"/>
        </w:numPr>
        <w:bidi w:val="0"/>
        <w:jc w:val="left"/>
        <w:rPr>
          <w:rFonts w:ascii="Times New Roman" w:hAnsi="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The cancel button that shows up during an active scan is created by EPSON and cannot be manipulated or handled by this program. To fix any issues, simply restart the program and re-add any image files you already scanned using the “Add Files to Queue” button.</w:t>
      </w:r>
    </w:p>
    <w:p>
      <w:pPr>
        <w:pStyle w:val="TextBody"/>
        <w:numPr>
          <w:ilvl w:val="0"/>
          <w:numId w:val="4"/>
        </w:numPr>
        <w:bidi w:val="0"/>
        <w:jc w:val="left"/>
        <w:rPr>
          <w:rFonts w:ascii="Times New Roman" w:hAnsi="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There’s some other problem not covered or solved by this guide:</w:t>
      </w:r>
    </w:p>
    <w:p>
      <w:pPr>
        <w:pStyle w:val="TextBody"/>
        <w:numPr>
          <w:ilvl w:val="1"/>
          <w:numId w:val="4"/>
        </w:numPr>
        <w:bidi w:val="0"/>
        <w:jc w:val="left"/>
        <w:rPr>
          <w:rFonts w:ascii="Times New Roman" w:hAnsi="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If there’s some other problem not covered here, please try the following general tips:</w:t>
      </w:r>
    </w:p>
    <w:p>
      <w:pPr>
        <w:pStyle w:val="TextBody"/>
        <w:numPr>
          <w:ilvl w:val="2"/>
          <w:numId w:val="4"/>
        </w:numPr>
        <w:bidi w:val="0"/>
        <w:spacing w:before="0" w:after="0"/>
        <w:jc w:val="left"/>
        <w:rPr>
          <w:rFonts w:ascii="Times New Roman" w:hAnsi="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restart the program by closing it and re-opening it</w:t>
      </w:r>
    </w:p>
    <w:p>
      <w:pPr>
        <w:pStyle w:val="TextBody"/>
        <w:numPr>
          <w:ilvl w:val="2"/>
          <w:numId w:val="4"/>
        </w:numPr>
        <w:bidi w:val="0"/>
        <w:spacing w:before="0" w:after="0"/>
        <w:jc w:val="left"/>
        <w:rPr>
          <w:rFonts w:ascii="Times New Roman" w:hAnsi="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install or re-install the EPSON Scan Utility using the disk that came with the scanner</w:t>
      </w:r>
    </w:p>
    <w:p>
      <w:pPr>
        <w:pStyle w:val="TextBody"/>
        <w:numPr>
          <w:ilvl w:val="2"/>
          <w:numId w:val="4"/>
        </w:numPr>
        <w:bidi w:val="0"/>
        <w:spacing w:before="0" w:after="0"/>
        <w:jc w:val="left"/>
        <w:rPr>
          <w:rFonts w:ascii="Times New Roman" w:hAnsi="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ensure that the scanner is turned on and connected to the computer</w:t>
      </w:r>
    </w:p>
    <w:p>
      <w:pPr>
        <w:pStyle w:val="TextBody"/>
        <w:numPr>
          <w:ilvl w:val="2"/>
          <w:numId w:val="4"/>
        </w:numPr>
        <w:bidi w:val="0"/>
        <w:spacing w:before="0" w:after="0"/>
        <w:jc w:val="left"/>
        <w:rPr>
          <w:rFonts w:ascii="Times New Roman" w:hAnsi="Times New Roman"/>
        </w:rPr>
      </w:pPr>
      <w:r>
        <w:rPr>
          <w:rFonts w:eastAsia="NSimSun" w:cs="Lucida Sans"/>
          <w:color w:val="auto"/>
          <w:kern w:val="2"/>
          <w:sz w:val="24"/>
          <w:szCs w:val="24"/>
          <w:lang w:val="en-US" w:eastAsia="zh-CN" w:bidi="hi-IN"/>
        </w:rPr>
        <w:t>if possible, see if the EPSON Scan Utility has the same problem in order to narrow down where the problem is occurring</w:t>
      </w:r>
    </w:p>
    <w:p>
      <w:pPr>
        <w:pStyle w:val="TextBody"/>
        <w:numPr>
          <w:ilvl w:val="2"/>
          <w:numId w:val="4"/>
        </w:numPr>
        <w:bidi w:val="0"/>
        <w:spacing w:before="0" w:after="0"/>
        <w:jc w:val="left"/>
        <w:rPr>
          <w:rFonts w:ascii="Times New Roman" w:hAnsi="Times New Roman"/>
        </w:rPr>
      </w:pPr>
      <w:r>
        <w:rPr>
          <w:rFonts w:eastAsia="NSimSun" w:cs="Lucida Sans"/>
          <w:color w:val="auto"/>
          <w:kern w:val="2"/>
          <w:sz w:val="24"/>
          <w:szCs w:val="24"/>
          <w:lang w:val="en-US" w:eastAsia="zh-CN" w:bidi="hi-IN"/>
        </w:rPr>
        <w:t>make sure you’re using the usda-java-flour-scan.bat file to run the program instead of the jar file, as this will ensure the program is using a 32-bit version of java, which is necessary for connecting to the scanner</w:t>
      </w:r>
      <w:r>
        <w:br w:type="page"/>
      </w:r>
    </w:p>
    <w:p>
      <w:pPr>
        <w:pStyle w:val="Heading1"/>
        <w:bidi w:val="0"/>
        <w:jc w:val="center"/>
        <w:rPr>
          <w:rFonts w:ascii="Times New Roman" w:hAnsi="Times New Roman"/>
        </w:rPr>
      </w:pPr>
      <w:r>
        <w:rPr>
          <w:rFonts w:ascii="Times New Roman" w:hAnsi="Times New Roman"/>
        </w:rPr>
        <w:t>Detail of Configurable Options</w:t>
      </w:r>
    </w:p>
    <w:p>
      <w:pPr>
        <w:pStyle w:val="TextBody"/>
        <w:bidi w:val="0"/>
        <w:jc w:val="left"/>
        <w:rPr>
          <w:rFonts w:ascii="Times New Roman" w:hAnsi="Times New Roman"/>
        </w:rPr>
      </w:pPr>
      <w:r>
        <w:rPr/>
      </w:r>
    </w:p>
    <w:p>
      <w:pPr>
        <w:pStyle w:val="TextBody"/>
        <w:bidi w:val="0"/>
        <w:spacing w:before="0" w:after="140"/>
        <w:jc w:val="left"/>
        <w:rPr/>
      </w:pPr>
      <w:r>
        <w:rPr/>
        <w:t>This program contains a number of settings that can be configured by the user. These settings can be read and changed in two places: the flour-scan.config file and the various menus within the program itself. Any changes made in the menus will be reflected in the flour-scan.config file, and vice versa.</w:t>
      </w:r>
    </w:p>
    <w:p>
      <w:pPr>
        <w:pStyle w:val="TextBody"/>
        <w:bidi w:val="0"/>
        <w:spacing w:before="0" w:after="140"/>
        <w:jc w:val="left"/>
        <w:rPr>
          <w:rFonts w:ascii="Times New Roman" w:hAnsi="Times New Roman"/>
        </w:rPr>
      </w:pPr>
      <w:r>
        <w:rPr/>
      </w:r>
    </w:p>
    <w:p>
      <w:pPr>
        <w:pStyle w:val="Heading4"/>
        <w:numPr>
          <w:ilvl w:val="3"/>
          <w:numId w:val="5"/>
        </w:numPr>
        <w:rPr>
          <w:rFonts w:ascii="Times New Roman" w:hAnsi="Times New Roman"/>
          <w:i w:val="false"/>
          <w:i w:val="false"/>
          <w:iCs w:val="false"/>
          <w:sz w:val="28"/>
          <w:szCs w:val="28"/>
        </w:rPr>
      </w:pPr>
      <w:r>
        <w:rPr>
          <w:rFonts w:ascii="Times New Roman" w:hAnsi="Times New Roman"/>
          <w:i w:val="false"/>
          <w:iCs w:val="false"/>
          <w:sz w:val="28"/>
          <w:szCs w:val="28"/>
        </w:rPr>
        <w:t>More About the Config File:</w:t>
      </w:r>
    </w:p>
    <w:p>
      <w:pPr>
        <w:pStyle w:val="TextBody"/>
        <w:bidi w:val="0"/>
        <w:spacing w:before="0" w:after="140"/>
        <w:jc w:val="left"/>
        <w:rPr/>
      </w:pPr>
      <w:r>
        <w:rPr/>
        <w:t>In the config file, lines not determined to hold values for variables will be ignored, so you can leave comments and notes in the file. When the file is generated, each variable setting will have a comment above it which explains what the variable does. You should be somewhat careful when changing the settings of variables in the config file, as if the program cannot parse the line, that variable will likely be reset by the program back to the default value.</w:t>
      </w:r>
    </w:p>
    <w:p>
      <w:pPr>
        <w:pStyle w:val="TextBody"/>
        <w:bidi w:val="0"/>
        <w:spacing w:before="0" w:after="140"/>
        <w:jc w:val="left"/>
        <w:rPr>
          <w:rFonts w:ascii="Times New Roman" w:hAnsi="Times New Roman"/>
        </w:rPr>
      </w:pPr>
      <w:r>
        <w:rPr/>
      </w:r>
    </w:p>
    <w:p>
      <w:pPr>
        <w:pStyle w:val="Heading4"/>
        <w:numPr>
          <w:ilvl w:val="3"/>
          <w:numId w:val="6"/>
        </w:numPr>
        <w:rPr>
          <w:rFonts w:ascii="Times New Roman" w:hAnsi="Times New Roman"/>
          <w:i w:val="false"/>
          <w:i w:val="false"/>
          <w:iCs w:val="false"/>
          <w:sz w:val="28"/>
          <w:szCs w:val="28"/>
        </w:rPr>
      </w:pPr>
      <w:r>
        <w:rPr>
          <w:rFonts w:ascii="Times New Roman" w:hAnsi="Times New Roman"/>
          <w:i w:val="false"/>
          <w:iCs w:val="false"/>
          <w:sz w:val="28"/>
          <w:szCs w:val="28"/>
        </w:rPr>
        <w:t>More About the Menus:</w:t>
      </w:r>
    </w:p>
    <w:p>
      <w:pPr>
        <w:pStyle w:val="TextBody"/>
        <w:bidi w:val="0"/>
        <w:spacing w:before="0" w:after="140"/>
        <w:jc w:val="left"/>
        <w:rPr>
          <w:rFonts w:ascii="Times New Roman" w:hAnsi="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 xml:space="preserve">The menus can be found at the top of the program. When changing values in a configuration menu, any changes you make will only take affect if you click “Confirm” to exit the dialog. If you instead click “Cancel” to exit, then the changes will be ignored.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roman"/>
    <w:pitch w:val="variable"/>
  </w:font>
  <w:font w:name="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1"/>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6">
    <w:abstractNumId w:val="1"/>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LibreOffice/7.2.1.2$Windows_x86 LibreOffice_project/87b77fad49947c1441b67c559c339af8f3517e22</Application>
  <AppVersion>15.0000</AppVersion>
  <Pages>5</Pages>
  <Words>921</Words>
  <Characters>4290</Characters>
  <CharactersWithSpaces>5142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2024-01-22T09:19:46Z</dcterms:created>
  <dc:creator/>
  <dc:description/>
  <dc:language>en-US</dc:language>
  <cp:lastModifiedBy/>
  <dcterms:modified xsi:type="dcterms:W3CDTF">2024-01-24T12:48:19Z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