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aqpjm3kdnw1"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edzqxvb5bni1"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cp1wt94a6ni" w:id="2"/>
      <w:bookmarkEnd w:id="2"/>
      <w:r w:rsidDel="00000000" w:rsidR="00000000" w:rsidRPr="00000000">
        <w:rPr>
          <w:rtl w:val="0"/>
        </w:rPr>
        <w:t xml:space="preserve">Cahier des charges</w:t>
      </w:r>
    </w:p>
    <w:p w:rsidR="00000000" w:rsidDel="00000000" w:rsidP="00000000" w:rsidRDefault="00000000" w:rsidRPr="00000000" w14:paraId="00000004">
      <w:pPr>
        <w:pStyle w:val="Subtitle"/>
        <w:jc w:val="center"/>
        <w:rPr>
          <w:i w:val="1"/>
        </w:rPr>
      </w:pPr>
      <w:bookmarkStart w:colFirst="0" w:colLast="0" w:name="_hp1x4657gu6p" w:id="3"/>
      <w:bookmarkEnd w:id="3"/>
      <w:r w:rsidDel="00000000" w:rsidR="00000000" w:rsidRPr="00000000">
        <w:rPr>
          <w:rtl w:val="0"/>
        </w:rPr>
        <w:t xml:space="preserve">Refonte du site web du groupe </w:t>
      </w:r>
      <w:r w:rsidDel="00000000" w:rsidR="00000000" w:rsidRPr="00000000">
        <w:rPr>
          <w:i w:val="1"/>
          <w:rtl w:val="0"/>
        </w:rPr>
        <w:t xml:space="preserve">The Fat Bastard GB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sz w:val="28"/>
          <w:szCs w:val="28"/>
        </w:rPr>
        <w:drawing>
          <wp:inline distB="114300" distT="114300" distL="114300" distR="114300">
            <wp:extent cx="3819525" cy="2334154"/>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819525" cy="23341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aygrofjbg1s5" w:id="4"/>
      <w:bookmarkEnd w:id="4"/>
      <w:r w:rsidDel="00000000" w:rsidR="00000000" w:rsidRPr="00000000">
        <w:rPr>
          <w:rtl w:val="0"/>
        </w:rPr>
        <w:t xml:space="preserve">Sommaire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left"/>
        <w:rPr>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00000000000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dazt2r28gj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Présentation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_kdazt2r28gj5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00000000000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y0e9mwz4jz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Présentation générale du projet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_ky0e9mwz4jzo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o504knstp0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Objectifs du site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_9o504knstp0o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h4c2jv7qg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Public visé</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_wh4c2jv7qg0s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00000000000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fz6yueqj3x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des solutions souhaitées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_3fz6yueqj3x9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2axt3anl2p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Aspect visuel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_b2axt3anl2pd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a4cp4l3tw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Contenus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_4a4cp4l3twc2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ezbyxn5hck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Arborescence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_cezbyxn5hcke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tevbkbh1ha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Fonctionnalités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_ntevbkbh1hav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00000000000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8ngk1r8wot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Réseaux sociaux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_98ngk1r8wotm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000000000002"/>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0bwp1ytrz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Annexes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_b0bwp1ytrzn2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2"/>
        </w:numPr>
        <w:ind w:left="720" w:hanging="360"/>
        <w:rPr/>
      </w:pPr>
      <w:bookmarkStart w:colFirst="0" w:colLast="0" w:name="_kdazt2r28gj5" w:id="5"/>
      <w:bookmarkEnd w:id="5"/>
      <w:r w:rsidDel="00000000" w:rsidR="00000000" w:rsidRPr="00000000">
        <w:rPr>
          <w:rtl w:val="0"/>
        </w:rPr>
        <w:t xml:space="preserve">Présentation</w:t>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Le groupe </w:t>
      </w:r>
      <w:r w:rsidDel="00000000" w:rsidR="00000000" w:rsidRPr="00000000">
        <w:rPr>
          <w:i w:val="1"/>
          <w:sz w:val="24"/>
          <w:szCs w:val="24"/>
          <w:rtl w:val="0"/>
        </w:rPr>
        <w:t xml:space="preserve">The Fat Bastard GB</w:t>
      </w:r>
      <w:r w:rsidDel="00000000" w:rsidR="00000000" w:rsidRPr="00000000">
        <w:rPr>
          <w:sz w:val="24"/>
          <w:szCs w:val="24"/>
          <w:rtl w:val="0"/>
        </w:rPr>
        <w:t xml:space="preserve"> est un groupe de musique actuelle influencé par les musiques traditionnelles des Balkans et par la World Music.</w:t>
      </w:r>
    </w:p>
    <w:p w:rsidR="00000000" w:rsidDel="00000000" w:rsidP="00000000" w:rsidRDefault="00000000" w:rsidRPr="00000000" w14:paraId="00000019">
      <w:pPr>
        <w:rPr>
          <w:sz w:val="24"/>
          <w:szCs w:val="24"/>
        </w:rPr>
      </w:pPr>
      <w:r w:rsidDel="00000000" w:rsidR="00000000" w:rsidRPr="00000000">
        <w:rPr>
          <w:sz w:val="24"/>
          <w:szCs w:val="24"/>
          <w:rtl w:val="0"/>
        </w:rPr>
        <w:t xml:space="preserve">A l’occasion de la sortie de son cinquième album, le groupe souhaite une refonte de son site internet aux couleurs de ce nouvel album. La sortie du disque est prévue de le 21 juin 2019.</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pStyle w:val="Heading1"/>
        <w:numPr>
          <w:ilvl w:val="0"/>
          <w:numId w:val="2"/>
        </w:numPr>
        <w:spacing w:after="0" w:afterAutospacing="0"/>
        <w:ind w:left="720" w:hanging="360"/>
        <w:rPr/>
      </w:pPr>
      <w:bookmarkStart w:colFirst="0" w:colLast="0" w:name="_ky0e9mwz4jzo" w:id="6"/>
      <w:bookmarkEnd w:id="6"/>
      <w:r w:rsidDel="00000000" w:rsidR="00000000" w:rsidRPr="00000000">
        <w:rPr>
          <w:rtl w:val="0"/>
        </w:rPr>
        <w:t xml:space="preserve">Présentation générale du projet</w:t>
      </w:r>
    </w:p>
    <w:p w:rsidR="00000000" w:rsidDel="00000000" w:rsidP="00000000" w:rsidRDefault="00000000" w:rsidRPr="00000000" w14:paraId="0000001C">
      <w:pPr>
        <w:pStyle w:val="Heading2"/>
        <w:numPr>
          <w:ilvl w:val="0"/>
          <w:numId w:val="12"/>
        </w:numPr>
        <w:spacing w:before="0" w:beforeAutospacing="0"/>
        <w:ind w:left="720" w:hanging="360"/>
        <w:rPr>
          <w:u w:val="none"/>
        </w:rPr>
      </w:pPr>
      <w:bookmarkStart w:colFirst="0" w:colLast="0" w:name="_9o504knstp0o" w:id="7"/>
      <w:bookmarkEnd w:id="7"/>
      <w:r w:rsidDel="00000000" w:rsidR="00000000" w:rsidRPr="00000000">
        <w:rPr>
          <w:rtl w:val="0"/>
        </w:rPr>
        <w:t xml:space="preserve">Objectifs du site</w:t>
      </w:r>
    </w:p>
    <w:p w:rsidR="00000000" w:rsidDel="00000000" w:rsidP="00000000" w:rsidRDefault="00000000" w:rsidRPr="00000000" w14:paraId="0000001D">
      <w:pPr>
        <w:rPr>
          <w:sz w:val="24"/>
          <w:szCs w:val="24"/>
        </w:rPr>
      </w:pPr>
      <w:r w:rsidDel="00000000" w:rsidR="00000000" w:rsidRPr="00000000">
        <w:rPr>
          <w:sz w:val="24"/>
          <w:szCs w:val="24"/>
          <w:rtl w:val="0"/>
        </w:rPr>
        <w:t xml:space="preserve">Ce site sert de vitrine au groupe. Il lui permet de partager des nouvelles avec la communauté de personnes qui suivent le groupe, d’annoncer ses dates de concerts, de diffuser ses vidéos clips et photos et d’être contacté en cas de besoin.</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pStyle w:val="Heading2"/>
        <w:numPr>
          <w:ilvl w:val="0"/>
          <w:numId w:val="12"/>
        </w:numPr>
        <w:ind w:left="720" w:hanging="360"/>
      </w:pPr>
      <w:bookmarkStart w:colFirst="0" w:colLast="0" w:name="_wh4c2jv7qg0s" w:id="8"/>
      <w:bookmarkEnd w:id="8"/>
      <w:r w:rsidDel="00000000" w:rsidR="00000000" w:rsidRPr="00000000">
        <w:rPr>
          <w:rtl w:val="0"/>
        </w:rPr>
        <w:t xml:space="preserve">Public visé</w:t>
      </w: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Il y a deux types de public qui consultent ce site :</w:t>
      </w:r>
    </w:p>
    <w:p w:rsidR="00000000" w:rsidDel="00000000" w:rsidP="00000000" w:rsidRDefault="00000000" w:rsidRPr="00000000" w14:paraId="00000021">
      <w:pPr>
        <w:numPr>
          <w:ilvl w:val="0"/>
          <w:numId w:val="13"/>
        </w:numPr>
        <w:ind w:left="720" w:hanging="360"/>
        <w:rPr>
          <w:sz w:val="24"/>
          <w:szCs w:val="24"/>
          <w:u w:val="none"/>
        </w:rPr>
      </w:pPr>
      <w:r w:rsidDel="00000000" w:rsidR="00000000" w:rsidRPr="00000000">
        <w:rPr>
          <w:sz w:val="24"/>
          <w:szCs w:val="24"/>
          <w:rtl w:val="0"/>
        </w:rPr>
        <w:t xml:space="preserve">Les “fans” ou communauté de personnes qui suivent le groupe pour en avoir des nouvelles, être au courant des nouveautés et des concerts à venir.</w:t>
      </w:r>
    </w:p>
    <w:p w:rsidR="00000000" w:rsidDel="00000000" w:rsidP="00000000" w:rsidRDefault="00000000" w:rsidRPr="00000000" w14:paraId="00000022">
      <w:pPr>
        <w:numPr>
          <w:ilvl w:val="0"/>
          <w:numId w:val="13"/>
        </w:numPr>
        <w:ind w:left="720" w:hanging="360"/>
        <w:rPr>
          <w:sz w:val="24"/>
          <w:szCs w:val="24"/>
          <w:u w:val="none"/>
        </w:rPr>
      </w:pPr>
      <w:r w:rsidDel="00000000" w:rsidR="00000000" w:rsidRPr="00000000">
        <w:rPr>
          <w:sz w:val="24"/>
          <w:szCs w:val="24"/>
          <w:rtl w:val="0"/>
        </w:rPr>
        <w:t xml:space="preserve">Les “pros” ou personnes qui portent un intérêt au groupe pour le faire jouer sur un évènement (soirée, festival...).</w:t>
      </w:r>
    </w:p>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pStyle w:val="Heading1"/>
        <w:numPr>
          <w:ilvl w:val="0"/>
          <w:numId w:val="2"/>
        </w:numPr>
        <w:spacing w:after="0" w:afterAutospacing="0"/>
        <w:ind w:left="720" w:hanging="360"/>
      </w:pPr>
      <w:bookmarkStart w:colFirst="0" w:colLast="0" w:name="_3fz6yueqj3x9" w:id="9"/>
      <w:bookmarkEnd w:id="9"/>
      <w:r w:rsidDel="00000000" w:rsidR="00000000" w:rsidRPr="00000000">
        <w:rPr>
          <w:rtl w:val="0"/>
        </w:rPr>
        <w:t xml:space="preserve">Description des solutions souhaitées</w:t>
      </w:r>
      <w:r w:rsidDel="00000000" w:rsidR="00000000" w:rsidRPr="00000000">
        <w:rPr>
          <w:rtl w:val="0"/>
        </w:rPr>
      </w:r>
    </w:p>
    <w:p w:rsidR="00000000" w:rsidDel="00000000" w:rsidP="00000000" w:rsidRDefault="00000000" w:rsidRPr="00000000" w14:paraId="00000026">
      <w:pPr>
        <w:pStyle w:val="Heading2"/>
        <w:numPr>
          <w:ilvl w:val="0"/>
          <w:numId w:val="7"/>
        </w:numPr>
        <w:spacing w:before="0" w:beforeAutospacing="0"/>
        <w:ind w:left="720" w:hanging="360"/>
        <w:rPr/>
      </w:pPr>
      <w:bookmarkStart w:colFirst="0" w:colLast="0" w:name="_b2axt3anl2pd" w:id="10"/>
      <w:bookmarkEnd w:id="10"/>
      <w:r w:rsidDel="00000000" w:rsidR="00000000" w:rsidRPr="00000000">
        <w:rPr>
          <w:rtl w:val="0"/>
        </w:rPr>
        <w:t xml:space="preserve">Aspect visuel</w:t>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Le groupe possède un logo qu’il souhaite intégrer au site.</w:t>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Un graphisme a été créé par une équipe de professionnels et les éléments produits pourront être utilisés pour l’aspect visuel du site. Les éléments graphique disponibles (affiche - logo) seront fournis en annexe de ce document.</w:t>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Le site devra être responsive pour s’adapter à la consultation sur mobile.</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pStyle w:val="Heading2"/>
        <w:numPr>
          <w:ilvl w:val="0"/>
          <w:numId w:val="7"/>
        </w:numPr>
        <w:ind w:left="720" w:hanging="360"/>
      </w:pPr>
      <w:bookmarkStart w:colFirst="0" w:colLast="0" w:name="_4a4cp4l3twc2" w:id="11"/>
      <w:bookmarkEnd w:id="11"/>
      <w:r w:rsidDel="00000000" w:rsidR="00000000" w:rsidRPr="00000000">
        <w:rPr>
          <w:rtl w:val="0"/>
        </w:rPr>
        <w:t xml:space="preserve">Contenus</w:t>
      </w: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Le groupe fournira les éléments de graphisme. Le groupe fournira également les photos et morceaux de musique nécessaires.</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Pour l’intégration des vidéos, le groupe donnera son accès à sa chaîne Youtube.</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pStyle w:val="Heading2"/>
        <w:numPr>
          <w:ilvl w:val="0"/>
          <w:numId w:val="7"/>
        </w:numPr>
        <w:ind w:left="720" w:hanging="360"/>
      </w:pPr>
      <w:bookmarkStart w:colFirst="0" w:colLast="0" w:name="_cezbyxn5hcke" w:id="12"/>
      <w:bookmarkEnd w:id="12"/>
      <w:r w:rsidDel="00000000" w:rsidR="00000000" w:rsidRPr="00000000">
        <w:rPr>
          <w:rtl w:val="0"/>
        </w:rPr>
        <w:t xml:space="preserve">Arborescence</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Le site sera réalisé sur le modèle One-page. Certaines sections de la page principales pourront avoir une déclinaison sous forme de page unique.</w:t>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sz w:val="24"/>
          <w:szCs w:val="24"/>
          <w:rtl w:val="0"/>
        </w:rPr>
        <w:t xml:space="preserve">Home</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News</w:t>
        <w:tab/>
        <w:tab/>
        <w:t xml:space="preserve">-&gt;</w:t>
        <w:tab/>
        <w:t xml:space="preserve">Blog</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Tour</w:t>
        <w:tab/>
        <w:tab/>
        <w:t xml:space="preserve">-&gt;</w:t>
        <w:tab/>
        <w:t xml:space="preserve">Toutes les dates (y compris passées)</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ab/>
        <w:tab/>
        <w:t xml:space="preserve">-&gt;</w:t>
        <w:tab/>
        <w:t xml:space="preserve">Une date détaillée (plus d’informations)</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Diso</w:t>
        <w:tab/>
        <w:tab/>
        <w:t xml:space="preserve">-&gt;</w:t>
        <w:tab/>
        <w:t xml:space="preserve"> Boutique</w:t>
        <w:tab/>
        <w:t xml:space="preserve">-&gt;</w:t>
        <w:tab/>
        <w:t xml:space="preserve">Panier</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Medias</w:t>
        <w:tab/>
        <w:t xml:space="preserve">-&gt;</w:t>
        <w:tab/>
        <w:t xml:space="preserve">Toutes les photos</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A propos</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Contacts</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pStyle w:val="Heading2"/>
        <w:numPr>
          <w:ilvl w:val="0"/>
          <w:numId w:val="7"/>
        </w:numPr>
        <w:ind w:left="720" w:hanging="360"/>
      </w:pPr>
      <w:bookmarkStart w:colFirst="0" w:colLast="0" w:name="_ntevbkbh1hav" w:id="13"/>
      <w:bookmarkEnd w:id="13"/>
      <w:r w:rsidDel="00000000" w:rsidR="00000000" w:rsidRPr="00000000">
        <w:rPr>
          <w:rtl w:val="0"/>
        </w:rPr>
        <w:t xml:space="preserve">Fonctionnalités</w:t>
      </w: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numPr>
          <w:ilvl w:val="0"/>
          <w:numId w:val="9"/>
        </w:numPr>
        <w:ind w:left="720" w:hanging="360"/>
        <w:rPr>
          <w:sz w:val="24"/>
          <w:szCs w:val="24"/>
        </w:rPr>
      </w:pPr>
      <w:r w:rsidDel="00000000" w:rsidR="00000000" w:rsidRPr="00000000">
        <w:rPr>
          <w:sz w:val="24"/>
          <w:szCs w:val="24"/>
          <w:rtl w:val="0"/>
        </w:rPr>
        <w:t xml:space="preserve">Gestion, administration et contenus</w:t>
      </w:r>
    </w:p>
    <w:p w:rsidR="00000000" w:rsidDel="00000000" w:rsidP="00000000" w:rsidRDefault="00000000" w:rsidRPr="00000000" w14:paraId="0000003E">
      <w:pPr>
        <w:numPr>
          <w:ilvl w:val="0"/>
          <w:numId w:val="6"/>
        </w:numPr>
        <w:ind w:left="1440" w:hanging="360"/>
        <w:rPr>
          <w:sz w:val="24"/>
          <w:szCs w:val="24"/>
        </w:rPr>
      </w:pPr>
      <w:r w:rsidDel="00000000" w:rsidR="00000000" w:rsidRPr="00000000">
        <w:rPr>
          <w:sz w:val="24"/>
          <w:szCs w:val="24"/>
          <w:rtl w:val="0"/>
        </w:rPr>
        <w:t xml:space="preserve">Un CMS pour que le groupe puisse facilement gérer les contenus présents sur son site.</w:t>
      </w:r>
    </w:p>
    <w:p w:rsidR="00000000" w:rsidDel="00000000" w:rsidP="00000000" w:rsidRDefault="00000000" w:rsidRPr="00000000" w14:paraId="0000003F">
      <w:pPr>
        <w:numPr>
          <w:ilvl w:val="0"/>
          <w:numId w:val="6"/>
        </w:numPr>
        <w:ind w:left="1440" w:hanging="360"/>
        <w:rPr>
          <w:sz w:val="24"/>
          <w:szCs w:val="24"/>
        </w:rPr>
      </w:pPr>
      <w:r w:rsidDel="00000000" w:rsidR="00000000" w:rsidRPr="00000000">
        <w:rPr>
          <w:sz w:val="24"/>
          <w:szCs w:val="24"/>
          <w:rtl w:val="0"/>
        </w:rPr>
        <w:t xml:space="preserve">Une page blog d’actualités dont les plus récentes seront présentes dans la page principale d’accueil.</w:t>
      </w:r>
    </w:p>
    <w:p w:rsidR="00000000" w:rsidDel="00000000" w:rsidP="00000000" w:rsidRDefault="00000000" w:rsidRPr="00000000" w14:paraId="00000040">
      <w:pPr>
        <w:numPr>
          <w:ilvl w:val="0"/>
          <w:numId w:val="6"/>
        </w:numPr>
        <w:ind w:left="1440" w:hanging="360"/>
        <w:rPr>
          <w:sz w:val="24"/>
          <w:szCs w:val="24"/>
        </w:rPr>
      </w:pPr>
      <w:r w:rsidDel="00000000" w:rsidR="00000000" w:rsidRPr="00000000">
        <w:rPr>
          <w:sz w:val="24"/>
          <w:szCs w:val="24"/>
          <w:rtl w:val="0"/>
        </w:rPr>
        <w:t xml:space="preserve">Un module d’édition de dates de concert avec la possibilité de préciser une date, une ville, un département, une salle de concert(ou non de festival, de soirée...), une géolocalisation du concert et un accès à une billetterie quand un lien est fourni par l’organisation.</w:t>
      </w:r>
    </w:p>
    <w:p w:rsidR="00000000" w:rsidDel="00000000" w:rsidP="00000000" w:rsidRDefault="00000000" w:rsidRPr="00000000" w14:paraId="00000041">
      <w:pPr>
        <w:numPr>
          <w:ilvl w:val="0"/>
          <w:numId w:val="6"/>
        </w:numPr>
        <w:ind w:left="1440" w:hanging="360"/>
        <w:rPr>
          <w:sz w:val="24"/>
          <w:szCs w:val="24"/>
        </w:rPr>
      </w:pPr>
      <w:r w:rsidDel="00000000" w:rsidR="00000000" w:rsidRPr="00000000">
        <w:rPr>
          <w:sz w:val="24"/>
          <w:szCs w:val="24"/>
          <w:rtl w:val="0"/>
        </w:rPr>
        <w:t xml:space="preserve">Gestion d’une galerie de photo avec la possibilité de choisir quelles photos sont affichées dans la galerie depuis une liste de photos plus importante.</w:t>
      </w:r>
    </w:p>
    <w:p w:rsidR="00000000" w:rsidDel="00000000" w:rsidP="00000000" w:rsidRDefault="00000000" w:rsidRPr="00000000" w14:paraId="00000042">
      <w:pPr>
        <w:numPr>
          <w:ilvl w:val="0"/>
          <w:numId w:val="6"/>
        </w:numPr>
        <w:ind w:left="1440" w:hanging="360"/>
        <w:rPr>
          <w:sz w:val="24"/>
          <w:szCs w:val="24"/>
        </w:rPr>
      </w:pPr>
      <w:r w:rsidDel="00000000" w:rsidR="00000000" w:rsidRPr="00000000">
        <w:rPr>
          <w:sz w:val="24"/>
          <w:szCs w:val="24"/>
          <w:rtl w:val="0"/>
        </w:rPr>
        <w:t xml:space="preserve">Des statistiques de fréquentation du site.</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ab/>
        <w:t xml:space="preserve">b. Formulaires sur le site - contacts</w:t>
      </w:r>
    </w:p>
    <w:p w:rsidR="00000000" w:rsidDel="00000000" w:rsidP="00000000" w:rsidRDefault="00000000" w:rsidRPr="00000000" w14:paraId="00000045">
      <w:pPr>
        <w:numPr>
          <w:ilvl w:val="0"/>
          <w:numId w:val="11"/>
        </w:numPr>
        <w:ind w:left="1440" w:hanging="360"/>
        <w:rPr>
          <w:sz w:val="24"/>
          <w:szCs w:val="24"/>
        </w:rPr>
      </w:pPr>
      <w:r w:rsidDel="00000000" w:rsidR="00000000" w:rsidRPr="00000000">
        <w:rPr>
          <w:sz w:val="24"/>
          <w:szCs w:val="24"/>
          <w:rtl w:val="0"/>
        </w:rPr>
        <w:t xml:space="preserve">Les contacts des représentants du groupe doivent apparaître dans la même section que le formulaire de contact. Il y a un manager et 3 bookers. Les informations nécessaires sont leurs noms, adresse mail et numéros de téléphone.</w:t>
      </w:r>
    </w:p>
    <w:p w:rsidR="00000000" w:rsidDel="00000000" w:rsidP="00000000" w:rsidRDefault="00000000" w:rsidRPr="00000000" w14:paraId="00000046">
      <w:pPr>
        <w:numPr>
          <w:ilvl w:val="0"/>
          <w:numId w:val="3"/>
        </w:numPr>
        <w:ind w:left="1440" w:hanging="360"/>
        <w:rPr>
          <w:sz w:val="24"/>
          <w:szCs w:val="24"/>
        </w:rPr>
      </w:pPr>
      <w:r w:rsidDel="00000000" w:rsidR="00000000" w:rsidRPr="00000000">
        <w:rPr>
          <w:sz w:val="24"/>
          <w:szCs w:val="24"/>
          <w:rtl w:val="0"/>
        </w:rPr>
        <w:t xml:space="preserve">Le groupe souhaite pouvoir être contacté par un formulaire présent sur son site. L’utilisateur doit choisir de pouvoir envoyer une demande soit en tant que personne qui suit le groupe, soit en tant que professionnel qui souhaite obtenir une information particulière sur le groupe.</w:t>
      </w:r>
    </w:p>
    <w:p w:rsidR="00000000" w:rsidDel="00000000" w:rsidP="00000000" w:rsidRDefault="00000000" w:rsidRPr="00000000" w14:paraId="00000047">
      <w:pPr>
        <w:ind w:left="1440" w:firstLine="0"/>
        <w:rPr>
          <w:sz w:val="24"/>
          <w:szCs w:val="24"/>
        </w:rPr>
      </w:pPr>
      <w:r w:rsidDel="00000000" w:rsidR="00000000" w:rsidRPr="00000000">
        <w:rPr>
          <w:sz w:val="24"/>
          <w:szCs w:val="24"/>
          <w:rtl w:val="0"/>
        </w:rPr>
        <w:t xml:space="preserve">Il faut obligatoirement une adresse mail pour pouvoir envoyer une demande via le formulaire. Si l’utilisateur est un professionnel, il peut ajouter également un numéro de téléphone où le joindre.</w:t>
      </w:r>
    </w:p>
    <w:p w:rsidR="00000000" w:rsidDel="00000000" w:rsidP="00000000" w:rsidRDefault="00000000" w:rsidRPr="00000000" w14:paraId="00000048">
      <w:pPr>
        <w:numPr>
          <w:ilvl w:val="0"/>
          <w:numId w:val="1"/>
        </w:numPr>
        <w:ind w:left="1440" w:hanging="360"/>
        <w:rPr>
          <w:sz w:val="24"/>
          <w:szCs w:val="24"/>
        </w:rPr>
      </w:pPr>
      <w:r w:rsidDel="00000000" w:rsidR="00000000" w:rsidRPr="00000000">
        <w:rPr>
          <w:sz w:val="24"/>
          <w:szCs w:val="24"/>
          <w:rtl w:val="0"/>
        </w:rPr>
        <w:t xml:space="preserve">Les utilisateurs doivent pouvoir s’abonner à un service de newsletter.</w:t>
      </w:r>
    </w:p>
    <w:p w:rsidR="00000000" w:rsidDel="00000000" w:rsidP="00000000" w:rsidRDefault="00000000" w:rsidRPr="00000000" w14:paraId="00000049">
      <w:pPr>
        <w:numPr>
          <w:ilvl w:val="0"/>
          <w:numId w:val="1"/>
        </w:numPr>
        <w:ind w:left="1440" w:hanging="360"/>
        <w:rPr>
          <w:sz w:val="24"/>
          <w:szCs w:val="24"/>
        </w:rPr>
      </w:pPr>
      <w:r w:rsidDel="00000000" w:rsidR="00000000" w:rsidRPr="00000000">
        <w:rPr>
          <w:sz w:val="24"/>
          <w:szCs w:val="24"/>
          <w:rtl w:val="0"/>
        </w:rPr>
        <w:t xml:space="preserve">Les utilisateurs doivent pouvoir s’abonner à un service qui les notifie lorsqu’une date est ajoutée dans un département choisi.</w:t>
      </w:r>
    </w:p>
    <w:p w:rsidR="00000000" w:rsidDel="00000000" w:rsidP="00000000" w:rsidRDefault="00000000" w:rsidRPr="00000000" w14:paraId="0000004A">
      <w:pPr>
        <w:ind w:left="144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ab/>
        <w:t xml:space="preserve">c. Interactivité</w:t>
      </w:r>
    </w:p>
    <w:p w:rsidR="00000000" w:rsidDel="00000000" w:rsidP="00000000" w:rsidRDefault="00000000" w:rsidRPr="00000000" w14:paraId="0000004C">
      <w:pPr>
        <w:numPr>
          <w:ilvl w:val="0"/>
          <w:numId w:val="8"/>
        </w:numPr>
        <w:ind w:left="1440" w:hanging="360"/>
        <w:rPr>
          <w:sz w:val="24"/>
          <w:szCs w:val="24"/>
        </w:rPr>
      </w:pPr>
      <w:r w:rsidDel="00000000" w:rsidR="00000000" w:rsidRPr="00000000">
        <w:rPr>
          <w:sz w:val="24"/>
          <w:szCs w:val="24"/>
          <w:rtl w:val="0"/>
        </w:rPr>
        <w:t xml:space="preserve">L’utilisateur a accès à un lecteur de musique sur l’ensemble du site.</w:t>
      </w:r>
    </w:p>
    <w:p w:rsidR="00000000" w:rsidDel="00000000" w:rsidP="00000000" w:rsidRDefault="00000000" w:rsidRPr="00000000" w14:paraId="0000004D">
      <w:pPr>
        <w:numPr>
          <w:ilvl w:val="0"/>
          <w:numId w:val="8"/>
        </w:numPr>
        <w:ind w:left="1440" w:hanging="360"/>
        <w:rPr>
          <w:sz w:val="24"/>
          <w:szCs w:val="24"/>
        </w:rPr>
      </w:pPr>
      <w:r w:rsidDel="00000000" w:rsidR="00000000" w:rsidRPr="00000000">
        <w:rPr>
          <w:sz w:val="24"/>
          <w:szCs w:val="24"/>
          <w:rtl w:val="0"/>
        </w:rPr>
        <w:t xml:space="preserve">L’utilisateur peut regarder des photos et des vidéos du groupe.</w:t>
      </w:r>
    </w:p>
    <w:p w:rsidR="00000000" w:rsidDel="00000000" w:rsidP="00000000" w:rsidRDefault="00000000" w:rsidRPr="00000000" w14:paraId="0000004E">
      <w:pPr>
        <w:numPr>
          <w:ilvl w:val="0"/>
          <w:numId w:val="8"/>
        </w:numPr>
        <w:ind w:left="1440" w:hanging="360"/>
        <w:rPr>
          <w:sz w:val="24"/>
          <w:szCs w:val="24"/>
        </w:rPr>
      </w:pPr>
      <w:r w:rsidDel="00000000" w:rsidR="00000000" w:rsidRPr="00000000">
        <w:rPr>
          <w:sz w:val="24"/>
          <w:szCs w:val="24"/>
          <w:rtl w:val="0"/>
        </w:rPr>
        <w:t xml:space="preserve">L’utilisateur peut consulter de façon simple les dates à venir et les dernières actualités du groupe.</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ind w:firstLine="720"/>
        <w:rPr>
          <w:sz w:val="24"/>
          <w:szCs w:val="24"/>
        </w:rPr>
      </w:pPr>
      <w:r w:rsidDel="00000000" w:rsidR="00000000" w:rsidRPr="00000000">
        <w:rPr>
          <w:sz w:val="24"/>
          <w:szCs w:val="24"/>
          <w:rtl w:val="0"/>
        </w:rPr>
        <w:t xml:space="preserve">d. Boutique</w:t>
      </w:r>
    </w:p>
    <w:p w:rsidR="00000000" w:rsidDel="00000000" w:rsidP="00000000" w:rsidRDefault="00000000" w:rsidRPr="00000000" w14:paraId="00000051">
      <w:pPr>
        <w:numPr>
          <w:ilvl w:val="0"/>
          <w:numId w:val="4"/>
        </w:numPr>
        <w:ind w:left="1440" w:hanging="360"/>
        <w:rPr>
          <w:sz w:val="24"/>
          <w:szCs w:val="24"/>
        </w:rPr>
      </w:pPr>
      <w:r w:rsidDel="00000000" w:rsidR="00000000" w:rsidRPr="00000000">
        <w:rPr>
          <w:sz w:val="24"/>
          <w:szCs w:val="24"/>
          <w:rtl w:val="0"/>
        </w:rPr>
        <w:t xml:space="preserve">En option, la section discographie sera implémentée en boutique avec la possibilité pour l'utilisateur d’acheter les albums du groupe depuis le site. La boutique pourrait s'étoffer avec la vente de t-shirts et de goodies à l’effigie du groupe. L’idéal pour le payement serait soit l'utilisation de la CB, soit le paiement Paypal.</w:t>
      </w:r>
    </w:p>
    <w:p w:rsidR="00000000" w:rsidDel="00000000" w:rsidP="00000000" w:rsidRDefault="00000000" w:rsidRPr="00000000" w14:paraId="00000052">
      <w:pPr>
        <w:ind w:left="1440" w:firstLine="0"/>
        <w:rPr>
          <w:sz w:val="24"/>
          <w:szCs w:val="24"/>
        </w:rPr>
      </w:pP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pStyle w:val="Heading2"/>
        <w:numPr>
          <w:ilvl w:val="0"/>
          <w:numId w:val="7"/>
        </w:numPr>
        <w:ind w:left="720" w:hanging="360"/>
        <w:rPr>
          <w:sz w:val="32"/>
          <w:szCs w:val="32"/>
        </w:rPr>
      </w:pPr>
      <w:bookmarkStart w:colFirst="0" w:colLast="0" w:name="_98ngk1r8wotm" w:id="14"/>
      <w:bookmarkEnd w:id="14"/>
      <w:r w:rsidDel="00000000" w:rsidR="00000000" w:rsidRPr="00000000">
        <w:rPr>
          <w:rtl w:val="0"/>
        </w:rPr>
        <w:t xml:space="preserve">Réseaux sociaux</w:t>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Le groupe est présent sur Facebook, Youtube, Instagram.</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Il est impératif que les liens vers les réseaux sociaux du groupe soient présents sur le site.</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pStyle w:val="Heading1"/>
        <w:numPr>
          <w:ilvl w:val="0"/>
          <w:numId w:val="2"/>
        </w:numPr>
        <w:ind w:left="720" w:hanging="360"/>
        <w:rPr>
          <w:sz w:val="40"/>
          <w:szCs w:val="40"/>
        </w:rPr>
      </w:pPr>
      <w:bookmarkStart w:colFirst="0" w:colLast="0" w:name="_b0bwp1ytrzn2" w:id="15"/>
      <w:bookmarkEnd w:id="15"/>
      <w:r w:rsidDel="00000000" w:rsidR="00000000" w:rsidRPr="00000000">
        <w:rPr>
          <w:rtl w:val="0"/>
        </w:rPr>
        <w:t xml:space="preserve">Annexes</w:t>
      </w: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numPr>
          <w:ilvl w:val="0"/>
          <w:numId w:val="10"/>
        </w:numPr>
        <w:ind w:left="720" w:hanging="360"/>
        <w:rPr>
          <w:sz w:val="24"/>
          <w:szCs w:val="24"/>
        </w:rPr>
      </w:pPr>
      <w:r w:rsidDel="00000000" w:rsidR="00000000" w:rsidRPr="00000000">
        <w:rPr>
          <w:sz w:val="24"/>
          <w:szCs w:val="24"/>
          <w:rtl w:val="0"/>
        </w:rPr>
        <w:t xml:space="preserve">Sites références fournis</w:t>
      </w:r>
    </w:p>
    <w:p w:rsidR="00000000" w:rsidDel="00000000" w:rsidP="00000000" w:rsidRDefault="00000000" w:rsidRPr="00000000" w14:paraId="0000005B">
      <w:pPr>
        <w:ind w:left="720" w:firstLine="0"/>
        <w:rPr>
          <w:sz w:val="24"/>
          <w:szCs w:val="24"/>
        </w:rPr>
      </w:pPr>
      <w:hyperlink r:id="rId7">
        <w:r w:rsidDel="00000000" w:rsidR="00000000" w:rsidRPr="00000000">
          <w:rPr>
            <w:color w:val="1155cc"/>
            <w:sz w:val="24"/>
            <w:szCs w:val="24"/>
            <w:u w:val="single"/>
            <w:rtl w:val="0"/>
          </w:rPr>
          <w:t xml:space="preserve">http://www.gogolbordello.com</w:t>
        </w:r>
      </w:hyperlink>
      <w:r w:rsidDel="00000000" w:rsidR="00000000" w:rsidRPr="00000000">
        <w:rPr>
          <w:rtl w:val="0"/>
        </w:rPr>
      </w:r>
    </w:p>
    <w:p w:rsidR="00000000" w:rsidDel="00000000" w:rsidP="00000000" w:rsidRDefault="00000000" w:rsidRPr="00000000" w14:paraId="0000005C">
      <w:pPr>
        <w:ind w:left="720" w:firstLine="0"/>
        <w:rPr>
          <w:sz w:val="24"/>
          <w:szCs w:val="24"/>
        </w:rPr>
      </w:pPr>
      <w:hyperlink r:id="rId8">
        <w:r w:rsidDel="00000000" w:rsidR="00000000" w:rsidRPr="00000000">
          <w:rPr>
            <w:color w:val="1155cc"/>
            <w:sz w:val="24"/>
            <w:szCs w:val="24"/>
            <w:u w:val="single"/>
            <w:rtl w:val="0"/>
          </w:rPr>
          <w:t xml:space="preserve">https://www.asgeirmusic.com</w:t>
        </w:r>
      </w:hyperlink>
      <w:r w:rsidDel="00000000" w:rsidR="00000000" w:rsidRPr="00000000">
        <w:rPr>
          <w:rtl w:val="0"/>
        </w:rPr>
      </w:r>
    </w:p>
    <w:p w:rsidR="00000000" w:rsidDel="00000000" w:rsidP="00000000" w:rsidRDefault="00000000" w:rsidRPr="00000000" w14:paraId="0000005D">
      <w:pPr>
        <w:ind w:left="720" w:firstLine="0"/>
        <w:rPr>
          <w:sz w:val="24"/>
          <w:szCs w:val="24"/>
        </w:rPr>
      </w:pPr>
      <w:hyperlink r:id="rId9">
        <w:r w:rsidDel="00000000" w:rsidR="00000000" w:rsidRPr="00000000">
          <w:rPr>
            <w:color w:val="1155cc"/>
            <w:sz w:val="24"/>
            <w:szCs w:val="24"/>
            <w:u w:val="single"/>
            <w:rtl w:val="0"/>
          </w:rPr>
          <w:t xml:space="preserve">http://altjband.com</w:t>
        </w:r>
      </w:hyperlink>
      <w:r w:rsidDel="00000000" w:rsidR="00000000" w:rsidRPr="00000000">
        <w:rPr>
          <w:rtl w:val="0"/>
        </w:rPr>
      </w:r>
    </w:p>
    <w:p w:rsidR="00000000" w:rsidDel="00000000" w:rsidP="00000000" w:rsidRDefault="00000000" w:rsidRPr="00000000" w14:paraId="0000005E">
      <w:pPr>
        <w:ind w:left="720" w:firstLine="0"/>
        <w:rPr>
          <w:sz w:val="24"/>
          <w:szCs w:val="24"/>
        </w:rPr>
      </w:pPr>
      <w:hyperlink r:id="rId10">
        <w:r w:rsidDel="00000000" w:rsidR="00000000" w:rsidRPr="00000000">
          <w:rPr>
            <w:color w:val="1155cc"/>
            <w:sz w:val="24"/>
            <w:szCs w:val="24"/>
            <w:u w:val="single"/>
            <w:rtl w:val="0"/>
          </w:rPr>
          <w:t xml:space="preserve">http://www.ibeyi.fr</w:t>
        </w:r>
      </w:hyperlink>
      <w:r w:rsidDel="00000000" w:rsidR="00000000" w:rsidRPr="00000000">
        <w:rPr>
          <w:rtl w:val="0"/>
        </w:rPr>
      </w:r>
    </w:p>
    <w:p w:rsidR="00000000" w:rsidDel="00000000" w:rsidP="00000000" w:rsidRDefault="00000000" w:rsidRPr="00000000" w14:paraId="0000005F">
      <w:pPr>
        <w:ind w:left="720" w:firstLine="0"/>
        <w:rPr>
          <w:sz w:val="24"/>
          <w:szCs w:val="24"/>
        </w:rPr>
      </w:pPr>
      <w:hyperlink r:id="rId11">
        <w:r w:rsidDel="00000000" w:rsidR="00000000" w:rsidRPr="00000000">
          <w:rPr>
            <w:color w:val="1155cc"/>
            <w:sz w:val="24"/>
            <w:szCs w:val="24"/>
            <w:u w:val="single"/>
            <w:rtl w:val="0"/>
          </w:rPr>
          <w:t xml:space="preserve">http://www.mynameisgriz.com</w:t>
        </w:r>
      </w:hyperlink>
      <w:r w:rsidDel="00000000" w:rsidR="00000000" w:rsidRPr="00000000">
        <w:rPr>
          <w:rtl w:val="0"/>
        </w:rPr>
      </w:r>
    </w:p>
    <w:p w:rsidR="00000000" w:rsidDel="00000000" w:rsidP="00000000" w:rsidRDefault="00000000" w:rsidRPr="00000000" w14:paraId="00000060">
      <w:pPr>
        <w:ind w:left="720" w:firstLine="0"/>
        <w:rPr>
          <w:color w:val="1155cc"/>
          <w:sz w:val="24"/>
          <w:szCs w:val="24"/>
          <w:u w:val="single"/>
        </w:rPr>
      </w:pPr>
      <w:r w:rsidDel="00000000" w:rsidR="00000000" w:rsidRPr="00000000">
        <w:rPr>
          <w:rtl w:val="0"/>
        </w:rPr>
      </w:r>
    </w:p>
    <w:p w:rsidR="00000000" w:rsidDel="00000000" w:rsidP="00000000" w:rsidRDefault="00000000" w:rsidRPr="00000000" w14:paraId="00000061">
      <w:pPr>
        <w:numPr>
          <w:ilvl w:val="0"/>
          <w:numId w:val="5"/>
        </w:numPr>
        <w:ind w:left="720" w:hanging="360"/>
        <w:rPr>
          <w:sz w:val="24"/>
          <w:szCs w:val="24"/>
        </w:rPr>
      </w:pPr>
      <w:r w:rsidDel="00000000" w:rsidR="00000000" w:rsidRPr="00000000">
        <w:rPr>
          <w:sz w:val="24"/>
          <w:szCs w:val="24"/>
          <w:rtl w:val="0"/>
        </w:rPr>
        <w:t xml:space="preserve">Graphismes</w:t>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sz w:val="28"/>
          <w:szCs w:val="28"/>
        </w:rPr>
      </w:pPr>
      <w:r w:rsidDel="00000000" w:rsidR="00000000" w:rsidRPr="00000000">
        <w:rPr>
          <w:sz w:val="28"/>
          <w:szCs w:val="28"/>
        </w:rPr>
        <w:drawing>
          <wp:inline distB="114300" distT="114300" distL="114300" distR="114300">
            <wp:extent cx="2195513" cy="1343137"/>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95513" cy="13431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jc w:val="left"/>
        <w:rPr>
          <w:sz w:val="28"/>
          <w:szCs w:val="28"/>
        </w:rPr>
      </w:pPr>
      <w:r w:rsidDel="00000000" w:rsidR="00000000" w:rsidRPr="00000000">
        <w:rPr>
          <w:rtl w:val="0"/>
        </w:rPr>
      </w:r>
    </w:p>
    <w:p w:rsidR="00000000" w:rsidDel="00000000" w:rsidP="00000000" w:rsidRDefault="00000000" w:rsidRPr="00000000" w14:paraId="00000065">
      <w:pPr>
        <w:ind w:left="720" w:firstLine="0"/>
        <w:jc w:val="center"/>
        <w:rPr>
          <w:sz w:val="28"/>
          <w:szCs w:val="28"/>
        </w:rPr>
      </w:pPr>
      <w:r w:rsidDel="00000000" w:rsidR="00000000" w:rsidRPr="00000000">
        <w:rPr>
          <w:sz w:val="28"/>
          <w:szCs w:val="28"/>
        </w:rPr>
        <w:drawing>
          <wp:inline distB="114300" distT="114300" distL="114300" distR="114300">
            <wp:extent cx="4270061" cy="6015038"/>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270061" cy="6015038"/>
                    </a:xfrm>
                    <a:prstGeom prst="rect"/>
                    <a:ln/>
                  </pic:spPr>
                </pic:pic>
              </a:graphicData>
            </a:graphic>
          </wp:inline>
        </w:drawing>
      </w: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mynameisgriz.com/" TargetMode="External"/><Relationship Id="rId10" Type="http://schemas.openxmlformats.org/officeDocument/2006/relationships/hyperlink" Target="http://www.ibeyi.fr" TargetMode="External"/><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ltjband.com"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www.gogolbordello.com" TargetMode="External"/><Relationship Id="rId8" Type="http://schemas.openxmlformats.org/officeDocument/2006/relationships/hyperlink" Target="https://www.asgeirmus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