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0"/>
      </w:pP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InvestmentTracker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Sistema Web de Seguimiento de Inversiones</w:t>
      </w:r>
    </w:p>
    <w:p>
      <w:pPr>
        <w:pBdr>
          <w:bottom w:val="single" w:color="D6E4F0" w:sz="8"/>
        </w:pBdr>
        <w:spacing w:before="0" w:after="200"/>
        <w:jc w:val="center"/>
      </w:pPr>
    </w:p>
    <w:p>
      <w:pPr>
        <w:spacing w:before="0" w:after="400"/>
      </w:pP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Documento de Requisitos Funcionales y Tecnicos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Para Claude Code</w:t>
      </w:r>
    </w:p>
    <w:p>
      <w:pPr>
        <w:spacing w:before="0" w:after="40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Marzo 2026</w:t>
      </w:r>
    </w:p>
    <w:p>
      <w:pPr>
        <w:spacing w:before="0" w:after="200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Vision General del Proyecto</w:t>
      </w:r>
    </w:p>
    <w:p>
      <w:pPr>
        <w:pBdr>
          <w:bottom w:val="single" w:color="2E75B6" w:sz="6" w:space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InvestmentTracker es un sistema web completo para el seguimiento y analisis de carteras de inversion personal. Reemplaza y supera la funcionalidad de un Excel de seguimiento manual que registra datos desde enero 2015, con mas de 150 instrumentos de inversion en multiples custodios.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Problema que Resuelve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Excel fuente de referencia presenta limitaciones criticas: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Formato pivot con 150+ instrumentos como columnas — extremadamente dificil de mantener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 validacion de consistencia entre hojas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Mezcla de valores en BRL y USD sin separacion clara por moneda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Fechas inconsistentes entre hojas (dia 1 vs dia 15 del mes)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Instrumentos cerrados (saldo=0) siguen listados sin distincion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 visualizacion de datos ni dashboards interactivos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 proyecciones ni alertas automatizadas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Objetivo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Construir un sistema web profesional que: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Importe y normalice los datos existentes del Excel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Provea dashboards interactivos con graficos y metricas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Permita el ingreso manual de nuevas operaciones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Calcule performance, rankings y proventos automaticamente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 mantenible y extensible a largo plazo</w:t>
      </w:r>
    </w:p>
    <w:p>
      <w:pPr>
        <w:spacing w:before="0" w:after="12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Estructura del Excel Fuente</w:t>
      </w:r>
    </w:p>
    <w:p>
      <w:pPr>
        <w:pBdr>
          <w:bottom w:val="single" w:color="2E75B6" w:sz="6" w:space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Excel de referencia (Inversiones.xlsx) contiene 6 hojas con la siguiente estructura y aproximadamente 5.638 filas de datos historicos desde enero 2015.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Hoja: Saldos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Tabla longitudinal principal. Cada fila es una posicion mensual de un instrumento en un custodio.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del periodo (1ro o 15 del mes)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Custodio/entidad financiera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instrumento de inversion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Preco medio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promedio de adquisicion (nullable)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USD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en dolares (para activos en USD)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Cot USD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Cotizacion USD/BRL del periodo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BRL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total en BRL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Aplicaciones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Depositos/inversiones nuevas en el periodo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Retiros del periodo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calculado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Ant. + Aplicaciones - Rescates + Ganancia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anterior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del periodo anterior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Ganancia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Rendimiento en BRL del periodo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Ganancia (%)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Rendimiento porcentual del periodo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Proventos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Dividendos/intereses recibidos (nullable)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Hoja: Resumen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Pivot mensual en formato wide. Filas = fechas mensuales (290 filas), columnas = instrumentos (~150 columnas) mas columnas de totales por custodio.</w:t>
      </w:r>
    </w:p>
    <w:p>
      <w:pPr>
        <w:spacing w:before="0" w:after="8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Columnas de totales incluidas: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HSBC Total, Bradesco Total, XP BR Total, XP US Total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Santander Total, Inter Total, Brasil Total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FGTS, PREV, Total + Prev, Total - B3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USA Total, Dolar (cotizacion), Total Dolar, Total Dolar + Prev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Incremento (variacion porcentual mensual del portfolio total)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Hoja: Totales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Resumen anual del portfolio desde 2015. Columnas: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Ano: Primer dia del anio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Total: Valor total del portfolio al cierre del anio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Dif: Variacion absoluta respecto al anio anterior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Ganancia: Rendimiento puro (excluye aplicaciones/rescates)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Aplicaciones/Rescates: Flujo neto de capital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Hoja: Ranking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Performance de instrumentos activos con ranking. Para cada instrumento: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Fondo: Nombre del instrumento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Venc: Liquidez (D+2, D+3, D+30,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Saldo: Valor actual en BRL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Porc: Porcentaje del portfolio total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Ultimo mes: Rendimiento mensual + numero de ranking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Ultimos 3/6/12 meses: Rendimientos acumulados + rankings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Hoja: Cotizaciones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Serie historica mensual de tipos de cambio y precios de acciones base. Columnas: Fechas, Dolar (USD/BRL), BVMF3 (precio de referencia).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Hoja: Proventos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Dividendos y proventos recibidos por instrumento. Estructura: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Fondo: Nombre del instrumento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Saldo: Valor actual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Proventos 2026, 2025, 2024... hasta 2020: Totales anuales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Total: Suma historica acumulada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Columnas mensuales: Desglose mes a mes del anio vigente</w:t>
      </w:r>
    </w:p>
    <w:p>
      <w:pPr>
        <w:spacing w:before="0" w:after="12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Tipos de Instrumentos en Cartera</w:t>
      </w:r>
    </w:p>
    <w:p>
      <w:pPr>
        <w:pBdr>
          <w:bottom w:val="single" w:color="2E75B6" w:sz="6" w:space="1"/>
        </w:pBdr>
        <w:spacing w:before="160" w:after="160"/>
      </w:pP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 de Activo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Moneda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Ejemplos del Excel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Renta Fija BRL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CDB, LCA, LCI, LIG, NTN-B, LTN, LFT, CRA, CRI, Debentures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Acciones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PETR4, VALE3, BBAS3, VVAR3, BRADESCO BVMF3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Fondos Inmobiliarios (FIIs)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GGRC12, VILG12, XPLG14, XPML11, HSML12, VINO12, PATL11, IRDM11, RZTR11, MCHF11, MCHY11, KJNT11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Fondos de Inversion BRL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DI, Porto DI, XP SELECTION ALT, VERDE AM, XP IRIDIUM, Adam XP Macro, XP PIMCO,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Bonos en USD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TRES Mar 2024, US Petro Rio Jun 2026, US Marfrig Ago 2029, US Embraer Jan 2028, US Rede Dor Jan 2030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ETFs en USD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ETF VOO, US ETF SPGP, US ETF RDVY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Bonos soberanos 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AL30, MEP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Previdencia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SANT PREV CP VIP, PORTO SEGURO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BRL/USD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COE MORGAN STANLEY, COE Credit Suisse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FGTS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FGTS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Activos inmobiliarios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SunnyHUB, Deitres, HSBC USA, CITI USA, MDQ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Arquitectura Tecnica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Stack Tecnologico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rendimiento, tipado, documentacion automatica con OpenAPI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+ SQLAlchemy ORM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dependencias externas, suficiente para el volumen de datos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TypeScript + Vite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Tipado seguro, hot reload, ecosistema moderno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Graficos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Nativo React, personalizable, soporte para series temporales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Diseno consistente y profesional sin CSS custom extenso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Table (react-table)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Ordenamiento, filtros, paginacion nativa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Importacion Excel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+ openpyxl (Python)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Manejo robusto de formatos complejos y datos mal estructurados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Estructura de Directorios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investment-tracker/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backend/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main.py                    # FastAPI app, CORS, startup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database.py                # SQLAlchemy engine, session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models.py                  # ORM models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routers/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positions.py           # Posiciones actuales e historico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portfolio.py           # Dashboard y KPIs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transactions.py        # CRUD de transacciones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analytics.py           # Ranking, anual, comparativas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proventos.py           # Dividendos y proventos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import_excel.py        # Endpoint de importacion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services/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excel_importer.py      # Logica de parseo del Excel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analytics_service.py   # Calculos de performance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currency_service.py    # Conversion BRL/USD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frontend/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src/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components/            # Componentes reutilizables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pages/                 # Paginas de la SPA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hooks/                 # Custom hooks (usePortfolio, etc.)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lib/                   # Utils, formatters, API client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package.json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seed_data.py                   # Datos de prueba (24 meses)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docker-compose.yml             # Opcional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start.sh                       # Script de inicio unico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Modelos de Base de Datos</w:t>
      </w:r>
    </w:p>
    <w:p>
      <w:pPr>
        <w:pBdr>
          <w:bottom w:val="single" w:color="2E75B6" w:sz="6" w:space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Todos los modelos deben ser creados con SQLAlchemy ORM. La base de datos SQLite debe ser creada automaticamente al iniciar la aplicacion si no existe.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Instrument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Catalogo maestro de instrumentos de inversion.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Instrument(Base):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              INTEGER PRIMARY KEY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name            TEXT NOT NULL          -- Nombre completo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ticker          TEXT                   -- Codigo/ticker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type            TEXT NOT NULL          -- 'renta_fija' | 'accion' | 'fii' | 'fondo'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-- | 'bono_usd' | 'etf_usd' | 'previdencia'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-- | 'fgts' | 'coe' | 'inmueble' | 'otro'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custodian       TEXT NOT NULL          -- 'HSBC' | 'Bradesco' | 'XP' | 'Santander'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-- | 'Inter' | 'BTG' | 'Otro'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currency        TEXT DEFAULT 'BRL'     -- 'BRL' | 'USD'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asset_class     TEXT                   -- Clasificacion libre adicional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maturity_date   DATE                   -- Vencimiento (nullable)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liquidity_days  INTEGER                -- D+2, D+30, etc. (nullable)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is_active       BOOLEAN DEFAULT TRUE   -- False = instrumento cerrado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notes           TEXT                   -- Notas adicionales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created_at      DATETIME DEFAULT NOW()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MonthlyPosition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Posiciones mensuales historicas — datos de la hoja Saldos del Excel.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MonthlyPosition(Base):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                  INTEGER PRIMARY KEY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instrument_id       INTEGER FK -&gt; Instrument.id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date                DATE NOT NULL          -- Normalizado a primer dia del mes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balance_brl         DECIMAL(18,4)          -- Saldo en BRL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balance_usd         DECIMAL(18,4)          -- Saldo en USD (nullable)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usd_brl_rate        DECIMAL(10,6)          -- Cotizacion USD/BRL del periodo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avg_price           DECIMAL(18,6)          -- Precio promedio adquisicion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applications        DECIMAL(18,4)          -- Aplicaciones del periodo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redemptions         DECIMAL(18,4)          -- Rescates del periodo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calculated_balance  DECIMAL(18,4)          -- Saldo calculado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previous_balance    DECIMAL(18,4)          -- Saldo periodo anterior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gain                DECIMAL(18,4)          -- Ganancia absoluta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gain_pct            DECIMAL(10,8)          -- Ganancia porcentual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proventos           DECIMAL(18,4)          -- Dividendos recibidos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UNIQUE(instrument_id, date)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PortfolioSnapshot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Snapshot mensual del portfolio completo — datos de la hoja Resumen.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PortfolioSnapshot(Base):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                  INTEGER PRIMARY KEY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date                DATE NOT NULL UNIQUE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total_brl           DECIMAL(18,4)   -- Total en BRL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total_usd           DECIMAL(18,4)   -- Equivalente en USD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usd_brl_rate        DECIMAL(10,6)   -- Cotizacion del periodo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increment_pct       DECIMAL(10,8)   -- Variacion % vs mes anterior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-- Totales por custodio: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hsbc_total          DECIMAL(18,4)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bradesco_total      DECIMAL(18,4)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xp_br_total         DECIMAL(18,4)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xp_us_total         DECIMAL(18,4)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santander_total     DECIMAL(18,4)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inter_total         DECIMAL(18,4)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fgts                DECIMAL(18,4)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prev                DECIMAL(18,4)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usa_total           DECIMAL(18,4)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brasil_total        DECIMAL(18,4)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AnnualSummary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Resumen anual — datos de la hoja Totales.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AnnualSummary(Base):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                  INTEGER PRIMARY KEY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year                INTEGER NOT NULL UNIQUE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total_brl           DECIMAL(18,4)   -- Saldo cierre de anio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variation           DECIMAL(18,4)   -- Diferencia absoluta vs anio anterior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gain                DECIMAL(18,4)   -- Solo rendimiento (sin flujos)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net_flows           DECIMAL(18,4)   -- Aplicaciones - Rescates neto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Provento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Dividendos y proventos por instrumento y periodo.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Provento(Base):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              INTEGER PRIMARY KEY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instrument_id   INTEGER FK -&gt; Instrument.id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date            DATE NOT NULL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amount_brl      DECIMAL(18,4)   -- Monto en BRL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type            TEXT DEFAULT 'dividendo'  -- 'dividendo' | 'jcp' | 'amortizacion'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notes           TEXT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UNIQUE(instrument_id, date, type)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Quote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Serie historica de cotizaciones — datos de la hoja Cotizaciones.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Quote(Base):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              INTEGER PRIMARY KEY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date            DATE NOT NULL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usd_brl_rate    DECIMAL(10,6)   -- Tipo de cambio USD/BRL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instrument_id   INTEGER FK -&gt; Instrument.id (nullable)  -- Para precios de acciones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price           DECIMAL(18,6)   -- Precio del instrumento (nullable)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UNIQUE(date, instrument_id)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 Transaction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Registro de transacciones manuales (aplicaciones, rescates, proventos ingresados manualmente).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Transaction(Base):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              INTEGER PRIMARY KEY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instrument_id   INTEGER FK -&gt; Instrument.id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date            DATE NOT NULL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type            TEXT NOT NULL  -- 'aplicacion' | 'rescate' | 'provento'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amount_brl      DECIMAL(18,4)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amount_usd      DECIMAL(18,4) (nullable)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usd_brl_rate    DECIMAL(10,6) (nullable)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notes           TEXT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created_at      DATETIME DEFAULT NOW()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Logica de Negocio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Calculos de Performance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Ganancia del Periodo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Ganancia = Saldo_Calculado - Saldo_Anterior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Saldo_Calculado = Saldo_Anterior + Aplicaciones - Rescates + Rendimiento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Ganancia% = Ganancia / Saldo_Anterior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Rendimiento Acumulado (N periodos)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# Encadenar rendimientos — NO sumar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rendimiento_acumulado = reduce(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lambda acc, r: (1 + acc) * (1 + r) - 1,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lista_de_rendimientos_mensuales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Conversion de Moneda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Saldo_USD = Saldo_BRL / Cotizacion_USDBRL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Total_USD = SUM(Saldo_USD para todos los instrumentos activos)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Ranking Mensual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# Ordenar instrumentos activos por Ganancia% del periodo</w:t>
            </w:r>
          </w:p>
          <w:p>
            <w:r>
              <w:rPr>
                <w:rFonts w:ascii="Courier New" w:cs="Courier New" w:eastAsia="Courier New" w:hAnsi="Courier New"/>
                <w:color w:val="666666"/>
                <w:sz w:val="20"/>
                <w:szCs w:val="20"/>
              </w:rPr>
              <w:t xml:space="preserve"># Posicion 1 = mayor rendimiento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ranking = sorted(posiciones, key=lambda p: p.gain_pct, reverse=True)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i, pos in enumerate(ranking):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pos.rank = i + 1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Estados de Instrumentos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activo: Tiene saldo &gt; 0 en el ultimo periodo disponible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cerrado: Tuvo saldo pero en los ultimos 3 periodos tiene saldo = 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sin_datos: Nunca tuvo saldo registrado (recien creado en el sistema)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Los instrumentos cerrados deben excluirse de calculos de portfolio actual pero conservarse en el historial.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Normalizacion de Fechas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Excel usa inconsistentemente el dia 1 o el dia 15 del mes. El sistema debe: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Detectar automaticamente el patron de fechas al importar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Normalizar todas las fechas al primer dia del mes correspondiente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Almacenar la fecha normalizada en la base de datos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Mostrar las fechas en formato DD/MM/YYYY en la interfaz</w:t>
      </w:r>
    </w:p>
    <w:p>
      <w:pPr>
        <w:spacing w:before="0" w:after="12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Importador de Excel</w:t>
      </w:r>
    </w:p>
    <w:p>
      <w:pPr>
        <w:pBdr>
          <w:bottom w:val="single" w:color="2E75B6" w:sz="6" w:space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importador es una funcionalidad critica. Debe ser robusto, tolerante a errores y generar un reporte detallado de lo que se importo.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POST /api/import/excel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Content-Type: multipart/form-data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Body: { file: &lt;archivo.xlsx&gt;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Response: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status: 'success' | 'partial' | 'error',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imported: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positions: 5638,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instruments: 152,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quotes: 144,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proventos: 480,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annual_summaries: 11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warnings: ['Instrumento X: fecha inconsistente en fila 1234', ...],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errors: ['Hoja Proventos: columna Total no encontrada', ...]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Logica de Parseo por Hoja</w:t>
      </w:r>
    </w:p>
    <w:p>
      <w:pPr>
        <w:spacing w:before="0" w:after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Hoja Saldos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ATENCION: Los headers reales estan en la fila 0 del DataFrame (no en la fila de indices de pandas). Detectar columnas por nombre, no por posicion.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Iterar cada fila como una MonthlyPosition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Crear o reusar Instrument segun combinacion (Banco, Fondo)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Normalizar fecha al primer dia del 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Ignorar filas donde todos los valores numericos son NaN o 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Registrar warnings para datos inconsistentes</w:t>
      </w:r>
    </w:p>
    <w:p>
      <w:pPr>
        <w:spacing w:before="0" w:after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Hoja Resumen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Formato pivot — primera columna son fechas, resto son instrumentos.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Ignorar columnas que empiezan con 'Unnamed'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 columnas de totales (HSBC Total, etc.) van a PortfolioSnapshot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 demas columnas son instrumentos — valores son saldos en BRL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Columna 'Incremento' = variacion porcentual mensual del total</w:t>
      </w:r>
    </w:p>
    <w:p>
      <w:pPr>
        <w:spacing w:before="0" w:after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Hoja Cotizaciones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Estructura simple: Fechas, Dolar, BVMF3. Ignorar columnas Unnamed.</w:t>
      </w:r>
    </w:p>
    <w:p>
      <w:pPr>
        <w:spacing w:before="0" w:after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Hoja Totales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Fila 0 son los headers. Datos desde fila 1. Ultima fila 'Totales' debe ser ignorada (es un total acumulado, no un anio).</w:t>
      </w:r>
    </w:p>
    <w:p>
      <w:pPr>
        <w:spacing w:before="0" w:after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Hoja Ranking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Headers en fila 2 del DataFrame. Datos desde fila 3. Ignorar filas NaN. Columnas: Fondo, Venc, Saldo, Porc, Ultimo mes, Ranking ult mes, Ultimos 3 meses, [rank], Ultimos 6 meses, [rank], Ultimo ano, [rank].</w:t>
      </w:r>
    </w:p>
    <w:p>
      <w:pPr>
        <w:spacing w:before="0" w:after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Hoja Proventos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Headers en fila 2 del DataFrame. Una fila por instrumento. Columnas anuales (Proventos 2026, 2025...) y columnas mensuales del anio vigente.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Manejo de Duplicados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 reimportar, el sistema debe actualizar registros existentes (upsert) en lugar de duplicar. Clave unica para MonthlyPosition: (instrument_id, date). Si ya existe ese par, actualizar todos los demas campos.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Reporte de Importacion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UI debe mostrar una pantalla/modal con el resultado completo de la importacion: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Conteo de registros importados por tipo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Lista de warnings (datos sospechosos pero importados igualmente)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Lista de errores (datos que no pudieron importarse)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Boton para descargar el reporte completo en CSV</w:t>
      </w:r>
    </w:p>
    <w:p>
      <w:pPr>
        <w:spacing w:before="0" w:after="12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API REST Endpoints</w:t>
      </w:r>
    </w:p>
    <w:p>
      <w:pPr>
        <w:pBdr>
          <w:bottom w:val="single" w:color="2E75B6" w:sz="6" w:space="1"/>
        </w:pBdr>
        <w:spacing w:before="160" w:after="160"/>
      </w:pP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/api/portfolio/summary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KPIs actuales del portfolio (total, variacion, YTD)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/api/portfolio/history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Evolucion historica mensual completa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/api/portfolio/allocation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Distribucion actual por tipo y custodio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/api/positions/current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las posiciones activas con performance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/api/positions/{id}/history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Historial de un instrumento especifico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/api/analytics/annual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Resumen anual (hoja Totales)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/api/analytics/ranking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 de instrumentos con periodos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/api/analytics/compare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Comparacion entre multiples instrumentos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/api/proventos/summary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 proventos por instrumento y anio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/api/proventos/monthly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Desglose mensual de proventos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/api/proventos/projection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Proyeccion anual basada en historico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/api/transactions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con filtros (fecha, instrumento, tipo)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/api/transactions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Nueva transaccion manual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/api/transactions/{id}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Editar transaccion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/api/transactions/{id}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 transaccion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/api/instruments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Catalogo de instrumentos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/api/instruments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instrumento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/api/instruments/{id}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Editar instrumento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/api/quotes/usd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 del tipo de cambio USD/BRL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/api/import/excel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Importar archivo Excel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Parametros de Query Comunes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?date_from=YYYY-MM-DD  — Filtro de fecha inicio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?date_to=YYYY-MM-DD    — Filtro de fecha fin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?custodian=XP          — Filtrar por custodio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?type=renta_fija       — Filtrar por tipo de instrumento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?currency=USD          — Filtrar por moneda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?page=1&amp;limit=50       — Paginacion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?sort=gain_pct&amp;order=desc — Ordenamiento</w:t>
      </w:r>
    </w:p>
    <w:p>
      <w:pPr>
        <w:spacing w:before="0" w:after="12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Paginas de la Interfaz Web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Dashboard Principal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Pantalla inicial. Debe cargarse en menos de 2 segundos con datos del ultimo periodo disponible.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KPIs en cards (fila superior):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Total cartera en BRL y equivalente en USD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Variacion del mes en % y en BRL absoluto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Variacion YTD (enero a la fecha)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Total proventos recibidos en el anio</w:t>
      </w:r>
    </w:p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Grafico de evolucion historica (area/linea):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Serie temporal mensual del portfolio total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Toggle para ver en BRL o en USD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Selector de rango: 1A, 3A, 5A, Todo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Tooltip con valor exacto al hover</w:t>
      </w:r>
    </w:p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Graficos de distribucion (dos pie/donut lado a lado):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Por clase de activo (renta fija, acciones, FIIs, fondos, USD, etc.)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Por custodio (HSBC, Bradesco, XP, Santander, etc.)</w:t>
      </w:r>
    </w:p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Mini-tabla: Top 5 y Bottom 5 del mes por rendimiento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Posiciones Actuales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Replica y mejora la hoja Ranking del Excel.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Tabla con columnas: Instrumento, Custodio, Tipo, Saldo BRL, % del total, 1M%, 3M%, 6M%, 12M%, Rank 1M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Ordenable por cualquier columna (click en header)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Filtros: por custodio, tipo de activo, moneda, estado (activo/cerrado)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Color coding automatico: verde para rendimiento positivo, rojo para negativo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Columna Vencimiento para renta fija (con alert si vence en &lt;90 dias)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Boton Exportar CSV con los datos filtrados actualmente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Busqueda por nombre de instrumento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Evolucion Historica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Analisis de instrumentos individuales o comparativos.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Selector de uno o varios instrumentos para comparar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Grafico de lineas multi-serie con saldos mensuales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Vista alternativa: rendimientos porcentuales (en lugar de saldos)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Tabla de datos mensuales debajo del grafico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Metricas calculadas: CAGR, rendimiento acumulado, volatilidad, maximo drawdown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Analisis Anual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Resumen por anio — replica la hoja Totales con visualizacion.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Tabla: Anio, Saldo final, Variacion, Ganancia pura, Flujo neto de capital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Grafico de barras apiladas: ganancia vs. aplicaciones netas por anio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Card de metricas globales: total invertido historico, total ganado, ratio ganancia/capital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9.5 Proventos y Dividendos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Seguimiento de ingresos pasivos — replica la hoja Proventos.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Tabla: Instrumento, Saldo actual, Prov 2026, 2025, 2024, 2023, 2022, Total historico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Grafico de barras mensual: total de proventos por mes del anio actual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Proyeccion anual basada en promedio de los ultimos 12 meses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Comparativa YTD vs. mismo periodo del anio anterior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Desglose por tipo: dividendos de acciones, rendimientos de FIIs, JCP, amortizaciones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9.6 Transacciones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Ingreso manual de operaciones.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Formulario: Instrumento (autocomplete), Fecha, Tipo, Monto BRL, Monto USD (opcional), Notas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Lista de transacciones con filtros por fecha/instrumento/tipo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Paginacion (50 por pagina)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Editar y eliminar transacciones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9.7 Configuracion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Catalogo de instrumentos: ver, editar tipo/custodio/vencimiento de cada instrumento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Panel de importacion: arrastrar y soltar nuevo Excel, ver historial de importaciones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Cotizacion USD/BRL: ingreso manual del tipo de cambio del mes actual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Toggle de tema claro/oscuro</w:t>
      </w:r>
    </w:p>
    <w:p>
      <w:pPr>
        <w:spacing w:before="0" w:after="12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Requisitos de UX/UI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Idioma y Formatos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Idioma de interfaz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Espanol (con soporte opcional para Portugues dado el origen de los datos)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Moneda BRL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R$ 1.234.567,89 (separador de miles: punto, decimal: coma)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Moneda USD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$ 1,234,567.89 (formato estandar americano)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Porcentajes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12,34% (dos decimales)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Fechas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DD/MM/YYYY en toda la interfaz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Numeros negativos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parentesis: (R$ 12.345,67) en tablas financieras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Experiencia de Usuario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Loading states en todas las queries asincronas (skeleton loaders, no spinners genericos)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Error boundaries con mensajes claros y boton de reintentar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Tooltips en metricas con explicacion del calculo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Responsive design: funcional en mobile, optimo en desktop (1280px+)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Tema dark/light con toggle en el header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Navegacion lateral colapsable con iconos y labels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Breadcrumbs en paginas internas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principal debe cargar en &lt; 2 segundos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Paginacion server-side para tablas con &gt; 100 filas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Caching de calculos pesados (ranking, CAGR) con invalidacion al importar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Exportacion CSV asincrona con indicador de progreso</w:t>
      </w:r>
    </w:p>
    <w:p>
      <w:pPr>
        <w:spacing w:before="0" w:after="12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Issues Criticos del Excel a Resolver</w:t>
      </w:r>
    </w:p>
    <w:p>
      <w:pPr>
        <w:pBdr>
          <w:bottom w:val="single" w:color="2E75B6" w:sz="6" w:space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sistema debe corregir activamente estos problemas del Excel fuente. No son opcionales.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 en el Excel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debe resolverlo el sistema</w:t>
            </w:r>
          </w:p>
        </w:tc>
      </w:tr>
      <w:tr>
        <w:tc>
          <w:tcPr>
            <w:tcW w:type="dxa" w:w="NaNn.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150+ instrumentos como columnas (formato pivot)</w:t>
            </w:r>
          </w:p>
        </w:tc>
      </w:tr>
      <w:tr>
        <w:tc>
          <w:tcPr>
            <w:tcW w:type="dxa" w:w="NaN%.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validacion entre hojas</w:t>
            </w:r>
          </w:p>
        </w:tc>
      </w:tr>
      <w:tr>
        <w:tc>
          <w:tcPr>
            <w:tcW w:type="dxa" w:w="NaNo.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BRL y USD mezclados sin separacion</w:t>
            </w:r>
          </w:p>
        </w:tc>
      </w:tr>
      <w:tr>
        <w:tc>
          <w:tcPr>
            <w:tcW w:type="dxa" w:w="NaNo.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Fechas inconsistentes (dia 1 vs dia 15)</w:t>
            </w:r>
          </w:p>
        </w:tc>
      </w:tr>
      <w:tr>
        <w:tc>
          <w:tcPr>
            <w:tcW w:type="dxa" w:w="NaNe.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Instrumentos cerrados no distinguidos</w:t>
            </w:r>
          </w:p>
        </w:tc>
      </w:tr>
      <w:tr>
        <w:tc>
          <w:tcPr>
            <w:tcW w:type="dxa" w:w="NaNa.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visualizacion ni dashboards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Entregables Requeridos</w:t>
      </w:r>
    </w:p>
    <w:p>
      <w:pPr>
        <w:pBdr>
          <w:bottom w:val="single" w:color="2E75B6" w:sz="6" w:space="1"/>
        </w:pBdr>
        <w:spacing w:before="160" w:after="160"/>
      </w:pPr>
    </w:p>
    <w:p>
      <w:pPr>
        <w:spacing w:before="0" w:after="80"/>
      </w:pP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Sistema completamente funcional con backend FastAPI y frontend React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Script seed_data.py que genere al menos 24 meses de datos de prueba realistas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Script de importacion compatible con el archivo Inversiones.xlsx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README.md con instrucciones claras de instalacion y primer uso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Script start.sh (o instrucciones equivalentes) para levantar el sistema en un comando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docker-compose.yml opcional pero valorado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Criterios de Aceptacion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sistema puede importar el Excel de referencia sin errores criticos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Dashboard muestra datos coherentes con el Excel importado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tabla de Posiciones Actuales muestra los mismos instrumentos que la hoja Ranking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totales anuales coinciden con la hoja Totales dentro de un margen del 0.1%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interfaz es navegable en un navegador moderno sin errores en consola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puede agregar una transaccion manual y ver su efecto en el portfolio</w:t>
      </w:r>
    </w:p>
    <w:p>
      <w:pPr>
        <w:spacing w:before="0" w:after="200"/>
      </w:pPr>
    </w:p>
    <w:p>
      <w:pPr>
        <w:pBdr>
          <w:bottom w:val="single" w:color="2E75B6" w:sz="6" w:space="1"/>
        </w:pBdr>
        <w:spacing w:before="160" w:after="160"/>
      </w:pPr>
    </w:p>
    <w:p>
      <w:pPr>
        <w:spacing w:before="2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InvestmentTracker — Documento de Requisitos v1.0  |  Marzo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2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2026-03-20T18:02:53.440Z</dcterms:created>
  <dcterms:modified xsi:type="dcterms:W3CDTF">2026-03-20T18:02:53.442Z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